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03A00" w14:textId="4C72A614" w:rsidR="00D76CEB" w:rsidRDefault="00D76CEB" w:rsidP="000E5C6F">
      <w:bookmarkStart w:id="0" w:name="_Toc58834980"/>
    </w:p>
    <w:p w14:paraId="655A1CFD" w14:textId="77777777" w:rsidR="00E21F91" w:rsidRPr="00786DCB" w:rsidRDefault="00E21F91" w:rsidP="000E5C6F"/>
    <w:p w14:paraId="4D103A01" w14:textId="77777777" w:rsidR="00D76CEB" w:rsidRPr="00786DCB" w:rsidRDefault="00D76CEB" w:rsidP="000E5C6F"/>
    <w:p w14:paraId="4D103A02" w14:textId="77777777" w:rsidR="00D76CEB" w:rsidRPr="00786DCB" w:rsidRDefault="00D76CEB" w:rsidP="000E5C6F"/>
    <w:p w14:paraId="4D103A03" w14:textId="77777777" w:rsidR="00517946" w:rsidRPr="00786DCB" w:rsidRDefault="00517946" w:rsidP="000E5C6F"/>
    <w:p w14:paraId="4D103A04" w14:textId="77777777" w:rsidR="009C18BF" w:rsidRPr="00786DCB" w:rsidRDefault="009C18BF" w:rsidP="000E5C6F"/>
    <w:p w14:paraId="4D103A05" w14:textId="77777777" w:rsidR="009C18BF" w:rsidRPr="00786DCB" w:rsidRDefault="009C18BF" w:rsidP="000E5C6F"/>
    <w:p w14:paraId="4D103A06" w14:textId="77777777" w:rsidR="009C18BF" w:rsidRPr="00786DCB" w:rsidRDefault="009C18BF" w:rsidP="000E5C6F"/>
    <w:p w14:paraId="4D103A07" w14:textId="77777777" w:rsidR="009C18BF" w:rsidRPr="00786DCB" w:rsidRDefault="009C18BF" w:rsidP="000E5C6F"/>
    <w:p w14:paraId="4D103A08" w14:textId="77777777" w:rsidR="009C18BF" w:rsidRDefault="009C18BF" w:rsidP="000E5C6F"/>
    <w:p w14:paraId="0074482B" w14:textId="77777777" w:rsidR="00B4673D" w:rsidRDefault="00B4673D" w:rsidP="000E5C6F"/>
    <w:p w14:paraId="08014D2D" w14:textId="77777777" w:rsidR="00B4673D" w:rsidRDefault="00B4673D" w:rsidP="000E5C6F"/>
    <w:p w14:paraId="34FA69A0" w14:textId="77777777" w:rsidR="00B4673D" w:rsidRDefault="00B4673D" w:rsidP="000E5C6F"/>
    <w:p w14:paraId="05B2FFE6" w14:textId="77777777" w:rsidR="00B4673D" w:rsidRPr="00786DCB" w:rsidRDefault="00B4673D" w:rsidP="000E5C6F"/>
    <w:p w14:paraId="4D103A09" w14:textId="77777777" w:rsidR="00D76CEB" w:rsidRPr="00786DCB" w:rsidRDefault="00D76CEB" w:rsidP="000E5C6F"/>
    <w:p w14:paraId="4D103A0A" w14:textId="77777777" w:rsidR="00D76CEB" w:rsidRPr="00786DCB" w:rsidRDefault="00D76CEB" w:rsidP="000E5C6F"/>
    <w:p w14:paraId="4D103A0B" w14:textId="77777777" w:rsidR="00D76CEB" w:rsidRPr="00786DCB" w:rsidRDefault="00D76CEB" w:rsidP="000E5C6F"/>
    <w:p w14:paraId="4D103A0C" w14:textId="77777777" w:rsidR="00517946" w:rsidRPr="00786DCB" w:rsidRDefault="00517946" w:rsidP="000E5C6F"/>
    <w:p w14:paraId="4D103A0D" w14:textId="77777777" w:rsidR="0065696D" w:rsidRPr="00786DCB" w:rsidRDefault="0065696D" w:rsidP="000E5C6F"/>
    <w:p w14:paraId="4D103A0E" w14:textId="77777777" w:rsidR="0065696D" w:rsidRPr="00786DCB" w:rsidRDefault="0065696D" w:rsidP="000E5C6F"/>
    <w:p w14:paraId="4D103A0F" w14:textId="77777777" w:rsidR="0065696D" w:rsidRPr="00786DCB" w:rsidRDefault="0065696D" w:rsidP="000E5C6F"/>
    <w:p w14:paraId="4D103A10" w14:textId="77777777" w:rsidR="0065696D" w:rsidRPr="00786DCB" w:rsidRDefault="0065696D" w:rsidP="000E5C6F"/>
    <w:p w14:paraId="4D103A11" w14:textId="1BBD434A" w:rsidR="0065696D" w:rsidRPr="00786DCB" w:rsidRDefault="00B4673D" w:rsidP="000E5C6F">
      <w:r>
        <w:rPr>
          <w:noProof/>
        </w:rPr>
        <w:drawing>
          <wp:inline distT="0" distB="0" distL="0" distR="0" wp14:anchorId="46CB348A" wp14:editId="113693C8">
            <wp:extent cx="5645889" cy="955663"/>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_netCIM 2015.jpg"/>
                    <pic:cNvPicPr/>
                  </pic:nvPicPr>
                  <pic:blipFill>
                    <a:blip r:embed="rId11" cstate="print">
                      <a:extLst>
                        <a:ext uri="{28A0092B-C50C-407E-A947-70E740481C1C}">
                          <a14:useLocalDpi xmlns:a14="http://schemas.microsoft.com/office/drawing/2010/main"/>
                        </a:ext>
                      </a:extLst>
                    </a:blip>
                    <a:stretch>
                      <a:fillRect/>
                    </a:stretch>
                  </pic:blipFill>
                  <pic:spPr>
                    <a:xfrm>
                      <a:off x="0" y="0"/>
                      <a:ext cx="5959651" cy="1008773"/>
                    </a:xfrm>
                    <a:prstGeom prst="rect">
                      <a:avLst/>
                    </a:prstGeom>
                  </pic:spPr>
                </pic:pic>
              </a:graphicData>
            </a:graphic>
          </wp:inline>
        </w:drawing>
      </w:r>
    </w:p>
    <w:p w14:paraId="4D103A12" w14:textId="77777777" w:rsidR="00517946" w:rsidRPr="00786DCB" w:rsidRDefault="00517946" w:rsidP="000E5C6F"/>
    <w:p w14:paraId="75D02D47" w14:textId="77777777" w:rsidR="00B4673D" w:rsidRDefault="00B4673D" w:rsidP="000E5C6F">
      <w:pPr>
        <w:rPr>
          <w:sz w:val="72"/>
        </w:rPr>
      </w:pPr>
    </w:p>
    <w:p w14:paraId="4D103A14" w14:textId="6B10CB7B" w:rsidR="00517946" w:rsidRPr="00F66744" w:rsidRDefault="00183B6B" w:rsidP="000E5C6F">
      <w:pPr>
        <w:rPr>
          <w:sz w:val="72"/>
          <w:lang w:val="en-US"/>
        </w:rPr>
      </w:pPr>
      <w:r>
        <w:rPr>
          <w:sz w:val="72"/>
          <w:lang w:val="en-US"/>
        </w:rPr>
        <w:t>H</w:t>
      </w:r>
      <w:r w:rsidR="00B4673D" w:rsidRPr="00F66744">
        <w:rPr>
          <w:sz w:val="72"/>
          <w:lang w:val="en-US"/>
        </w:rPr>
        <w:t>andbuch</w:t>
      </w:r>
    </w:p>
    <w:p w14:paraId="50C5E496" w14:textId="68F51926" w:rsidR="00093D83" w:rsidRPr="00F66744" w:rsidRDefault="00093D83" w:rsidP="00093D83">
      <w:pPr>
        <w:rPr>
          <w:lang w:val="en-US"/>
        </w:rPr>
      </w:pPr>
      <w:r w:rsidRPr="00F66744">
        <w:rPr>
          <w:lang w:val="en-US"/>
        </w:rPr>
        <w:t>Version 2.</w:t>
      </w:r>
      <w:r w:rsidR="00E7498C">
        <w:rPr>
          <w:lang w:val="en-US"/>
        </w:rPr>
        <w:t>70</w:t>
      </w:r>
      <w:r w:rsidRPr="00F66744">
        <w:rPr>
          <w:lang w:val="en-US"/>
        </w:rPr>
        <w:t xml:space="preserve"> (</w:t>
      </w:r>
      <w:r w:rsidR="00E7498C">
        <w:rPr>
          <w:lang w:val="en-US"/>
        </w:rPr>
        <w:t>1</w:t>
      </w:r>
      <w:r w:rsidR="00F03D5A">
        <w:rPr>
          <w:lang w:val="en-US"/>
        </w:rPr>
        <w:t>6</w:t>
      </w:r>
      <w:r w:rsidR="00E7498C">
        <w:rPr>
          <w:lang w:val="en-US"/>
        </w:rPr>
        <w:t>.0</w:t>
      </w:r>
      <w:r w:rsidR="00537B4C">
        <w:rPr>
          <w:lang w:val="en-US"/>
        </w:rPr>
        <w:t>9</w:t>
      </w:r>
      <w:r w:rsidR="00E7498C">
        <w:rPr>
          <w:lang w:val="en-US"/>
        </w:rPr>
        <w:t>.2020</w:t>
      </w:r>
      <w:r w:rsidRPr="00F66744">
        <w:rPr>
          <w:lang w:val="en-US"/>
        </w:rPr>
        <w:t>)</w:t>
      </w:r>
    </w:p>
    <w:p w14:paraId="4D103A15" w14:textId="77777777" w:rsidR="00517946" w:rsidRPr="00F66744" w:rsidRDefault="00517946" w:rsidP="000E5C6F">
      <w:pPr>
        <w:rPr>
          <w:lang w:val="en-US"/>
        </w:rPr>
      </w:pPr>
    </w:p>
    <w:p w14:paraId="4D103A2A" w14:textId="77777777" w:rsidR="00E04284" w:rsidRPr="00F66744" w:rsidRDefault="00E04284" w:rsidP="000E5C6F">
      <w:pPr>
        <w:rPr>
          <w:lang w:val="en-US"/>
        </w:rPr>
      </w:pPr>
    </w:p>
    <w:p w14:paraId="4D103A35" w14:textId="77777777" w:rsidR="00EE1B9D" w:rsidRPr="00F66744" w:rsidRDefault="00EE1B9D" w:rsidP="000E5C6F">
      <w:pPr>
        <w:rPr>
          <w:lang w:val="en-US"/>
        </w:rPr>
      </w:pPr>
    </w:p>
    <w:p w14:paraId="4D103A36" w14:textId="77777777" w:rsidR="00817FC3" w:rsidRPr="00F66744" w:rsidRDefault="00817FC3">
      <w:pPr>
        <w:rPr>
          <w:sz w:val="20"/>
          <w:szCs w:val="20"/>
          <w:lang w:val="en-US"/>
        </w:rPr>
      </w:pPr>
      <w:r w:rsidRPr="00F66744">
        <w:rPr>
          <w:sz w:val="20"/>
          <w:szCs w:val="20"/>
          <w:lang w:val="en-US"/>
        </w:rPr>
        <w:br w:type="page"/>
      </w:r>
    </w:p>
    <w:p w14:paraId="0DE97F67" w14:textId="77777777" w:rsidR="00DB64DC" w:rsidRPr="00F66744" w:rsidRDefault="00DB64DC">
      <w:pPr>
        <w:rPr>
          <w:lang w:val="en-US"/>
        </w:rPr>
      </w:pPr>
    </w:p>
    <w:p w14:paraId="51C95374" w14:textId="77777777" w:rsidR="00DB64DC" w:rsidRPr="00F66744" w:rsidRDefault="00DB64DC">
      <w:pPr>
        <w:rPr>
          <w:lang w:val="en-US"/>
        </w:rPr>
      </w:pPr>
    </w:p>
    <w:p w14:paraId="33937C75" w14:textId="77777777" w:rsidR="00DB64DC" w:rsidRPr="00F66744" w:rsidRDefault="00DB64DC">
      <w:pPr>
        <w:rPr>
          <w:lang w:val="en-US"/>
        </w:rPr>
      </w:pPr>
    </w:p>
    <w:p w14:paraId="3C1A5CE3" w14:textId="77777777" w:rsidR="00DB64DC" w:rsidRPr="00F66744" w:rsidRDefault="00DB64DC">
      <w:pPr>
        <w:rPr>
          <w:lang w:val="en-US"/>
        </w:rPr>
      </w:pPr>
    </w:p>
    <w:p w14:paraId="5A6A35C6" w14:textId="77777777" w:rsidR="00DB64DC" w:rsidRPr="00F66744" w:rsidRDefault="00DB64DC">
      <w:pPr>
        <w:rPr>
          <w:lang w:val="en-US"/>
        </w:rPr>
      </w:pPr>
    </w:p>
    <w:p w14:paraId="379DC772" w14:textId="77777777" w:rsidR="00DB64DC" w:rsidRPr="00F66744" w:rsidRDefault="00DB64DC">
      <w:pPr>
        <w:rPr>
          <w:lang w:val="en-US"/>
        </w:rPr>
      </w:pPr>
    </w:p>
    <w:p w14:paraId="3AF92413" w14:textId="77777777" w:rsidR="00DB64DC" w:rsidRPr="00F66744" w:rsidRDefault="00DB64DC">
      <w:pPr>
        <w:rPr>
          <w:lang w:val="en-US"/>
        </w:rPr>
      </w:pPr>
    </w:p>
    <w:p w14:paraId="02E9C792" w14:textId="77777777" w:rsidR="00DB64DC" w:rsidRPr="00F66744" w:rsidRDefault="00DB64DC">
      <w:pPr>
        <w:rPr>
          <w:lang w:val="en-US"/>
        </w:rPr>
      </w:pPr>
    </w:p>
    <w:p w14:paraId="5D99D745" w14:textId="77777777" w:rsidR="00DB64DC" w:rsidRPr="00F66744" w:rsidRDefault="00DB64DC">
      <w:pPr>
        <w:rPr>
          <w:lang w:val="en-US"/>
        </w:rPr>
      </w:pPr>
    </w:p>
    <w:p w14:paraId="71E46ADA" w14:textId="77777777" w:rsidR="00DB64DC" w:rsidRPr="00F66744" w:rsidRDefault="00DB64DC">
      <w:pPr>
        <w:rPr>
          <w:lang w:val="en-US"/>
        </w:rPr>
      </w:pPr>
    </w:p>
    <w:p w14:paraId="62E4168B" w14:textId="77777777" w:rsidR="00DB64DC" w:rsidRPr="00F66744" w:rsidRDefault="00DB64DC">
      <w:pPr>
        <w:rPr>
          <w:lang w:val="en-US"/>
        </w:rPr>
      </w:pPr>
    </w:p>
    <w:p w14:paraId="6341BB52" w14:textId="77777777" w:rsidR="00DB64DC" w:rsidRPr="00F66744" w:rsidRDefault="00DB64DC">
      <w:pPr>
        <w:rPr>
          <w:lang w:val="en-US"/>
        </w:rPr>
      </w:pPr>
    </w:p>
    <w:p w14:paraId="6BBC170C" w14:textId="77777777" w:rsidR="00DB64DC" w:rsidRPr="00F66744" w:rsidRDefault="00DB64DC">
      <w:pPr>
        <w:rPr>
          <w:lang w:val="en-US"/>
        </w:rPr>
      </w:pPr>
    </w:p>
    <w:p w14:paraId="29CD1488" w14:textId="77777777" w:rsidR="00DB64DC" w:rsidRPr="00F66744" w:rsidRDefault="00DB64DC">
      <w:pPr>
        <w:rPr>
          <w:lang w:val="en-US"/>
        </w:rPr>
      </w:pPr>
    </w:p>
    <w:p w14:paraId="3B9971E9" w14:textId="77777777" w:rsidR="00DB64DC" w:rsidRPr="00F66744" w:rsidRDefault="00DB64DC">
      <w:pPr>
        <w:rPr>
          <w:lang w:val="en-US"/>
        </w:rPr>
      </w:pPr>
    </w:p>
    <w:p w14:paraId="08B3BC95" w14:textId="77777777" w:rsidR="00DB64DC" w:rsidRPr="00F66744" w:rsidRDefault="00DB64DC">
      <w:pPr>
        <w:rPr>
          <w:lang w:val="en-US"/>
        </w:rPr>
      </w:pPr>
    </w:p>
    <w:p w14:paraId="725657CC" w14:textId="77777777" w:rsidR="00DB64DC" w:rsidRPr="00F66744" w:rsidRDefault="00DB64DC">
      <w:pPr>
        <w:rPr>
          <w:lang w:val="en-US"/>
        </w:rPr>
      </w:pPr>
    </w:p>
    <w:p w14:paraId="75732BBC" w14:textId="77777777" w:rsidR="00DB64DC" w:rsidRPr="00F66744" w:rsidRDefault="00DB64DC">
      <w:pPr>
        <w:rPr>
          <w:lang w:val="en-US"/>
        </w:rPr>
      </w:pPr>
    </w:p>
    <w:p w14:paraId="5E61CA99" w14:textId="77777777" w:rsidR="00DB64DC" w:rsidRPr="00F66744" w:rsidRDefault="00DB64DC">
      <w:pPr>
        <w:rPr>
          <w:lang w:val="en-US"/>
        </w:rPr>
      </w:pPr>
    </w:p>
    <w:p w14:paraId="68A640CC" w14:textId="77777777" w:rsidR="00DB64DC" w:rsidRPr="00F66744" w:rsidRDefault="00DB64DC">
      <w:pPr>
        <w:rPr>
          <w:lang w:val="en-US"/>
        </w:rPr>
      </w:pPr>
    </w:p>
    <w:p w14:paraId="4D10BD8E" w14:textId="77777777" w:rsidR="00DB64DC" w:rsidRPr="00F66744" w:rsidRDefault="00DB64DC">
      <w:pPr>
        <w:rPr>
          <w:lang w:val="en-US"/>
        </w:rPr>
      </w:pPr>
    </w:p>
    <w:p w14:paraId="1644DC8F" w14:textId="77777777" w:rsidR="00DB64DC" w:rsidRPr="00F66744" w:rsidRDefault="00DB64DC">
      <w:pPr>
        <w:rPr>
          <w:lang w:val="en-US"/>
        </w:rPr>
      </w:pPr>
    </w:p>
    <w:p w14:paraId="6ACE29F8" w14:textId="77777777" w:rsidR="00DB64DC" w:rsidRPr="00F66744" w:rsidRDefault="00DB64DC">
      <w:pPr>
        <w:rPr>
          <w:lang w:val="en-US"/>
        </w:rPr>
      </w:pPr>
    </w:p>
    <w:p w14:paraId="4004C32C" w14:textId="77777777" w:rsidR="009D4C3B" w:rsidRPr="00F66744" w:rsidRDefault="009D4C3B">
      <w:pPr>
        <w:rPr>
          <w:lang w:val="en-US"/>
        </w:rPr>
      </w:pPr>
    </w:p>
    <w:p w14:paraId="11C05783" w14:textId="77777777" w:rsidR="009D4C3B" w:rsidRPr="00F66744" w:rsidRDefault="009D4C3B">
      <w:pPr>
        <w:rPr>
          <w:lang w:val="en-US"/>
        </w:rPr>
      </w:pPr>
    </w:p>
    <w:p w14:paraId="1AE9FEFB" w14:textId="77777777" w:rsidR="009D4C3B" w:rsidRPr="00F66744" w:rsidRDefault="009D4C3B">
      <w:pPr>
        <w:rPr>
          <w:lang w:val="en-US"/>
        </w:rPr>
      </w:pPr>
    </w:p>
    <w:p w14:paraId="1DE7941D" w14:textId="77777777" w:rsidR="009D4C3B" w:rsidRPr="00F66744" w:rsidRDefault="009D4C3B">
      <w:pPr>
        <w:rPr>
          <w:lang w:val="en-US"/>
        </w:rPr>
      </w:pPr>
    </w:p>
    <w:p w14:paraId="5829E776" w14:textId="77777777" w:rsidR="009D4C3B" w:rsidRPr="00F66744" w:rsidRDefault="009D4C3B">
      <w:pPr>
        <w:rPr>
          <w:lang w:val="en-US"/>
        </w:rPr>
      </w:pPr>
    </w:p>
    <w:p w14:paraId="5AA18C48" w14:textId="77777777" w:rsidR="009D4C3B" w:rsidRPr="00F66744" w:rsidRDefault="009D4C3B">
      <w:pPr>
        <w:rPr>
          <w:lang w:val="en-US"/>
        </w:rPr>
      </w:pPr>
    </w:p>
    <w:p w14:paraId="028F8E03" w14:textId="77777777" w:rsidR="009D4C3B" w:rsidRPr="00F66744" w:rsidRDefault="009D4C3B">
      <w:pPr>
        <w:rPr>
          <w:lang w:val="en-US"/>
        </w:rPr>
      </w:pPr>
    </w:p>
    <w:p w14:paraId="5847B320" w14:textId="77777777" w:rsidR="009D4C3B" w:rsidRPr="00F66744" w:rsidRDefault="009D4C3B">
      <w:pPr>
        <w:rPr>
          <w:lang w:val="en-US"/>
        </w:rPr>
      </w:pPr>
    </w:p>
    <w:p w14:paraId="51AFA8A5" w14:textId="77777777" w:rsidR="009D4C3B" w:rsidRPr="00F66744" w:rsidRDefault="009D4C3B">
      <w:pPr>
        <w:rPr>
          <w:lang w:val="en-US"/>
        </w:rPr>
      </w:pPr>
    </w:p>
    <w:p w14:paraId="5AE5A080" w14:textId="77777777" w:rsidR="009D4C3B" w:rsidRPr="00F66744" w:rsidRDefault="009D4C3B">
      <w:pPr>
        <w:rPr>
          <w:lang w:val="en-US"/>
        </w:rPr>
      </w:pPr>
    </w:p>
    <w:p w14:paraId="022D0F00" w14:textId="77777777" w:rsidR="00DB64DC" w:rsidRPr="00F66744" w:rsidRDefault="00DB64DC">
      <w:pPr>
        <w:rPr>
          <w:lang w:val="en-US"/>
        </w:rPr>
      </w:pPr>
    </w:p>
    <w:p w14:paraId="1103CD26" w14:textId="77777777" w:rsidR="009D4C3B" w:rsidRPr="00F66744" w:rsidRDefault="009D4C3B">
      <w:pPr>
        <w:rPr>
          <w:lang w:val="en-US"/>
        </w:rPr>
      </w:pPr>
    </w:p>
    <w:p w14:paraId="1EB496A4" w14:textId="77777777" w:rsidR="009D4C3B" w:rsidRPr="00F66744" w:rsidRDefault="009D4C3B">
      <w:pPr>
        <w:rPr>
          <w:lang w:val="en-US"/>
        </w:rPr>
      </w:pPr>
    </w:p>
    <w:p w14:paraId="2400CAC5" w14:textId="77777777" w:rsidR="00DB64DC" w:rsidRPr="009D4C3B" w:rsidRDefault="00DB64DC">
      <w:pPr>
        <w:rPr>
          <w:rFonts w:cs="Tahoma"/>
          <w:b/>
          <w:sz w:val="20"/>
          <w:lang w:val="en-US"/>
        </w:rPr>
      </w:pPr>
      <w:r w:rsidRPr="009D4C3B">
        <w:rPr>
          <w:rFonts w:cs="Tahoma"/>
          <w:b/>
          <w:sz w:val="20"/>
          <w:lang w:val="en-US"/>
        </w:rPr>
        <w:t>Published by</w:t>
      </w:r>
    </w:p>
    <w:p w14:paraId="51BAB734" w14:textId="77777777" w:rsidR="00DB64DC" w:rsidRPr="009D4C3B" w:rsidRDefault="00DB64DC">
      <w:pPr>
        <w:rPr>
          <w:rFonts w:cs="Tahoma"/>
          <w:sz w:val="20"/>
          <w:lang w:val="en-US"/>
        </w:rPr>
      </w:pPr>
      <w:r w:rsidRPr="009D4C3B">
        <w:rPr>
          <w:rFonts w:cs="Tahoma"/>
          <w:sz w:val="20"/>
          <w:lang w:val="en-US"/>
        </w:rPr>
        <w:t>Netree AG</w:t>
      </w:r>
    </w:p>
    <w:p w14:paraId="475A2D98" w14:textId="14C20E3C" w:rsidR="00DB64DC" w:rsidRPr="009D4C3B" w:rsidRDefault="00F03D5A">
      <w:pPr>
        <w:rPr>
          <w:rFonts w:cs="Tahoma"/>
          <w:sz w:val="20"/>
          <w:lang w:val="en-US"/>
        </w:rPr>
      </w:pPr>
      <w:hyperlink r:id="rId12" w:history="1">
        <w:r w:rsidR="00DB64DC" w:rsidRPr="009D4C3B">
          <w:rPr>
            <w:rStyle w:val="Hyperlink"/>
            <w:rFonts w:cs="Tahoma"/>
            <w:sz w:val="20"/>
            <w:lang w:val="en-US"/>
          </w:rPr>
          <w:t>http://www.netree.ch</w:t>
        </w:r>
      </w:hyperlink>
    </w:p>
    <w:p w14:paraId="73A8C7DF" w14:textId="77777777" w:rsidR="00DB64DC" w:rsidRPr="009D4C3B" w:rsidRDefault="00DB64DC">
      <w:pPr>
        <w:rPr>
          <w:rFonts w:cs="Tahoma"/>
          <w:sz w:val="20"/>
          <w:lang w:val="en-US"/>
        </w:rPr>
      </w:pPr>
    </w:p>
    <w:p w14:paraId="64529077" w14:textId="2B22DEAC" w:rsidR="00DB64DC" w:rsidRPr="009D4C3B" w:rsidRDefault="00DB64DC">
      <w:pPr>
        <w:rPr>
          <w:rFonts w:cs="Tahoma"/>
          <w:b/>
          <w:sz w:val="20"/>
          <w:lang w:val="en-US"/>
        </w:rPr>
      </w:pPr>
      <w:r w:rsidRPr="009D4C3B">
        <w:rPr>
          <w:rFonts w:cs="Tahoma"/>
          <w:b/>
          <w:sz w:val="20"/>
          <w:lang w:val="en-US"/>
        </w:rPr>
        <w:t>Copyright © 20</w:t>
      </w:r>
      <w:r w:rsidR="00E7498C">
        <w:rPr>
          <w:rFonts w:cs="Tahoma"/>
          <w:b/>
          <w:sz w:val="20"/>
          <w:lang w:val="en-US"/>
        </w:rPr>
        <w:t>20</w:t>
      </w:r>
      <w:r w:rsidRPr="009D4C3B">
        <w:rPr>
          <w:rFonts w:cs="Tahoma"/>
          <w:b/>
          <w:sz w:val="20"/>
          <w:lang w:val="en-US"/>
        </w:rPr>
        <w:t xml:space="preserve"> by Netree AG</w:t>
      </w:r>
    </w:p>
    <w:p w14:paraId="0DB9D625" w14:textId="77777777" w:rsidR="00DB64DC" w:rsidRPr="009D4C3B" w:rsidRDefault="00DB64DC">
      <w:pPr>
        <w:rPr>
          <w:rFonts w:cs="Tahoma"/>
          <w:sz w:val="20"/>
          <w:lang w:val="en-US"/>
        </w:rPr>
      </w:pPr>
      <w:r w:rsidRPr="009D4C3B">
        <w:rPr>
          <w:rFonts w:cs="Tahoma"/>
          <w:sz w:val="20"/>
          <w:lang w:val="en-US"/>
        </w:rPr>
        <w:t>All rights reserved. No part of this manual may be reproduced or transmitted in any form or by any means without the prior written permission of the publisher.</w:t>
      </w:r>
    </w:p>
    <w:p w14:paraId="47E90C31" w14:textId="77777777" w:rsidR="00DB64DC" w:rsidRPr="009D4C3B" w:rsidRDefault="00DB64DC">
      <w:pPr>
        <w:rPr>
          <w:rFonts w:cs="Tahoma"/>
          <w:sz w:val="20"/>
          <w:lang w:val="en-US"/>
        </w:rPr>
      </w:pPr>
    </w:p>
    <w:p w14:paraId="69D6AFE4" w14:textId="77777777" w:rsidR="00DB64DC" w:rsidRPr="009D4C3B" w:rsidRDefault="00DB64DC">
      <w:pPr>
        <w:rPr>
          <w:rFonts w:cs="Tahoma"/>
          <w:b/>
          <w:sz w:val="20"/>
          <w:lang w:val="en-US"/>
        </w:rPr>
      </w:pPr>
      <w:r w:rsidRPr="009D4C3B">
        <w:rPr>
          <w:rFonts w:cs="Tahoma"/>
          <w:b/>
          <w:sz w:val="20"/>
          <w:lang w:val="en-US"/>
        </w:rPr>
        <w:t>Warning and Disclaimer</w:t>
      </w:r>
    </w:p>
    <w:p w14:paraId="4982D0C3" w14:textId="77777777" w:rsidR="009C3713" w:rsidRPr="009D4C3B" w:rsidRDefault="00DB64DC">
      <w:pPr>
        <w:rPr>
          <w:rFonts w:cs="Tahoma"/>
          <w:sz w:val="20"/>
          <w:lang w:val="en-US"/>
        </w:rPr>
      </w:pPr>
      <w:r w:rsidRPr="009D4C3B">
        <w:rPr>
          <w:rFonts w:cs="Tahoma"/>
          <w:sz w:val="20"/>
          <w:lang w:val="en-US"/>
        </w:rPr>
        <w:t xml:space="preserve">Every effort has been made </w:t>
      </w:r>
      <w:r w:rsidR="009C3713" w:rsidRPr="009D4C3B">
        <w:rPr>
          <w:rFonts w:cs="Tahoma"/>
          <w:sz w:val="20"/>
          <w:lang w:val="en-US"/>
        </w:rPr>
        <w:t>to make this manual as complete and as accurate as possible, but no warranty or fitness is implied. The information provided is on an “as is” basis. The authors and the publisher shall have neither liability nor responsibility to any person or entity with respect to any loss or damages arising from the information contained in this book.</w:t>
      </w:r>
    </w:p>
    <w:p w14:paraId="33DF3932" w14:textId="77777777" w:rsidR="009C3713" w:rsidRPr="009D4C3B" w:rsidRDefault="009C3713">
      <w:pPr>
        <w:rPr>
          <w:rFonts w:cs="Tahoma"/>
          <w:sz w:val="20"/>
          <w:lang w:val="en-US"/>
        </w:rPr>
      </w:pPr>
    </w:p>
    <w:p w14:paraId="5A7124FD" w14:textId="77777777" w:rsidR="009C3713" w:rsidRPr="009D4C3B" w:rsidRDefault="009C3713">
      <w:pPr>
        <w:rPr>
          <w:rFonts w:cs="Tahoma"/>
          <w:b/>
          <w:sz w:val="20"/>
          <w:lang w:val="en-US"/>
        </w:rPr>
      </w:pPr>
      <w:r w:rsidRPr="009D4C3B">
        <w:rPr>
          <w:rFonts w:cs="Tahoma"/>
          <w:b/>
          <w:sz w:val="20"/>
          <w:lang w:val="en-US"/>
        </w:rPr>
        <w:t>Feedback Information</w:t>
      </w:r>
    </w:p>
    <w:p w14:paraId="1855BC83" w14:textId="6D5DBC11" w:rsidR="009C3713" w:rsidRPr="009D4C3B" w:rsidRDefault="009C3713">
      <w:pPr>
        <w:rPr>
          <w:rFonts w:cs="Tahoma"/>
          <w:sz w:val="20"/>
          <w:lang w:val="en-US"/>
        </w:rPr>
      </w:pPr>
      <w:r w:rsidRPr="009D4C3B">
        <w:rPr>
          <w:rFonts w:cs="Tahoma"/>
          <w:sz w:val="20"/>
          <w:lang w:val="en-US"/>
        </w:rPr>
        <w:t xml:space="preserve">We like to </w:t>
      </w:r>
      <w:r w:rsidR="009D4C3B" w:rsidRPr="009D4C3B">
        <w:rPr>
          <w:rFonts w:cs="Tahoma"/>
          <w:sz w:val="20"/>
          <w:lang w:val="en-US"/>
        </w:rPr>
        <w:t>hear</w:t>
      </w:r>
      <w:r w:rsidRPr="009D4C3B">
        <w:rPr>
          <w:rFonts w:cs="Tahoma"/>
          <w:sz w:val="20"/>
          <w:lang w:val="en-US"/>
        </w:rPr>
        <w:t xml:space="preserve"> from you! If you have any comments about how we could improve the quality of this book</w:t>
      </w:r>
      <w:r w:rsidR="009D4C3B" w:rsidRPr="009D4C3B">
        <w:rPr>
          <w:rFonts w:cs="Tahoma"/>
          <w:sz w:val="20"/>
          <w:lang w:val="en-US"/>
        </w:rPr>
        <w:t xml:space="preserve">, please don’t hesitate to contact us by visiting </w:t>
      </w:r>
      <w:hyperlink r:id="rId13" w:history="1">
        <w:r w:rsidR="009D4C3B" w:rsidRPr="009D4C3B">
          <w:rPr>
            <w:rStyle w:val="Hyperlink"/>
            <w:rFonts w:cs="Tahoma"/>
            <w:sz w:val="20"/>
            <w:lang w:val="en-US"/>
          </w:rPr>
          <w:t>www.netcim.ch</w:t>
        </w:r>
      </w:hyperlink>
      <w:r w:rsidR="009D4C3B" w:rsidRPr="009D4C3B">
        <w:rPr>
          <w:rFonts w:cs="Tahoma"/>
          <w:sz w:val="20"/>
          <w:lang w:val="en-US"/>
        </w:rPr>
        <w:t>.</w:t>
      </w:r>
    </w:p>
    <w:p w14:paraId="1D48D393" w14:textId="41A4D7FA" w:rsidR="00DB64DC" w:rsidRPr="009D4C3B" w:rsidRDefault="00DB64DC">
      <w:pPr>
        <w:rPr>
          <w:rFonts w:cstheme="majorHAnsi"/>
          <w:b/>
          <w:sz w:val="32"/>
          <w:szCs w:val="32"/>
          <w:lang w:val="en-US"/>
        </w:rPr>
      </w:pPr>
      <w:r w:rsidRPr="009D4C3B">
        <w:rPr>
          <w:rFonts w:cstheme="majorHAnsi"/>
          <w:b/>
          <w:sz w:val="32"/>
          <w:szCs w:val="32"/>
          <w:lang w:val="en-US"/>
        </w:rPr>
        <w:br w:type="page"/>
      </w:r>
    </w:p>
    <w:p w14:paraId="1D1A3E00" w14:textId="1FBFD486" w:rsidR="00DB64DC" w:rsidRPr="00DB64DC" w:rsidRDefault="00EE1B9D" w:rsidP="00DB64DC">
      <w:pPr>
        <w:ind w:left="426" w:hanging="426"/>
        <w:rPr>
          <w:rFonts w:asciiTheme="majorHAnsi" w:hAnsiTheme="majorHAnsi" w:cstheme="majorHAnsi"/>
          <w:b/>
          <w:sz w:val="32"/>
          <w:szCs w:val="32"/>
          <w:lang w:val="en-US"/>
        </w:rPr>
      </w:pPr>
      <w:r w:rsidRPr="00DB64DC">
        <w:rPr>
          <w:rFonts w:asciiTheme="majorHAnsi" w:hAnsiTheme="majorHAnsi" w:cstheme="majorHAnsi"/>
          <w:b/>
          <w:sz w:val="32"/>
          <w:szCs w:val="32"/>
          <w:lang w:val="en-US"/>
        </w:rPr>
        <w:lastRenderedPageBreak/>
        <w:t>Inhaltsverzeichnis</w:t>
      </w:r>
    </w:p>
    <w:p w14:paraId="4D103A38" w14:textId="77777777" w:rsidR="008F1F75" w:rsidRPr="00DB64DC" w:rsidRDefault="008F1F75" w:rsidP="008F1F75">
      <w:pPr>
        <w:ind w:left="426" w:hanging="426"/>
        <w:rPr>
          <w:rFonts w:asciiTheme="majorHAnsi" w:hAnsiTheme="majorHAnsi" w:cstheme="majorHAnsi"/>
          <w:b/>
          <w:sz w:val="32"/>
          <w:szCs w:val="32"/>
          <w:lang w:val="en-US"/>
        </w:rPr>
      </w:pPr>
    </w:p>
    <w:p w14:paraId="7F364ACB" w14:textId="60985EC3" w:rsidR="00F03D5A" w:rsidRDefault="00B01B77">
      <w:pPr>
        <w:pStyle w:val="Verzeichnis1"/>
        <w:rPr>
          <w:rFonts w:eastAsiaTheme="minorEastAsia" w:cstheme="minorBidi"/>
          <w:noProof/>
          <w:szCs w:val="22"/>
        </w:rPr>
      </w:pPr>
      <w:r w:rsidRPr="00FE6435">
        <w:rPr>
          <w:rFonts w:cstheme="minorHAnsi"/>
        </w:rPr>
        <w:fldChar w:fldCharType="begin"/>
      </w:r>
      <w:r w:rsidR="00786DCB" w:rsidRPr="00FE6435">
        <w:rPr>
          <w:rFonts w:cstheme="minorHAnsi"/>
        </w:rPr>
        <w:instrText xml:space="preserve"> TOC \o "1-4" \h \z \u </w:instrText>
      </w:r>
      <w:r w:rsidRPr="00FE6435">
        <w:rPr>
          <w:rFonts w:cstheme="minorHAnsi"/>
        </w:rPr>
        <w:fldChar w:fldCharType="separate"/>
      </w:r>
      <w:hyperlink w:anchor="_Toc51157195" w:history="1">
        <w:r w:rsidR="00F03D5A" w:rsidRPr="00470BF1">
          <w:rPr>
            <w:rStyle w:val="Hyperlink"/>
            <w:noProof/>
          </w:rPr>
          <w:t>1</w:t>
        </w:r>
        <w:r w:rsidR="00F03D5A">
          <w:rPr>
            <w:rFonts w:eastAsiaTheme="minorEastAsia" w:cstheme="minorBidi"/>
            <w:noProof/>
            <w:szCs w:val="22"/>
          </w:rPr>
          <w:tab/>
        </w:r>
        <w:r w:rsidR="00F03D5A" w:rsidRPr="00470BF1">
          <w:rPr>
            <w:rStyle w:val="Hyperlink"/>
            <w:noProof/>
          </w:rPr>
          <w:t>Einleitung</w:t>
        </w:r>
        <w:r w:rsidR="00F03D5A">
          <w:rPr>
            <w:noProof/>
            <w:webHidden/>
          </w:rPr>
          <w:tab/>
        </w:r>
        <w:r w:rsidR="00F03D5A">
          <w:rPr>
            <w:noProof/>
            <w:webHidden/>
          </w:rPr>
          <w:fldChar w:fldCharType="begin"/>
        </w:r>
        <w:r w:rsidR="00F03D5A">
          <w:rPr>
            <w:noProof/>
            <w:webHidden/>
          </w:rPr>
          <w:instrText xml:space="preserve"> PAGEREF _Toc51157195 \h </w:instrText>
        </w:r>
        <w:r w:rsidR="00F03D5A">
          <w:rPr>
            <w:noProof/>
            <w:webHidden/>
          </w:rPr>
        </w:r>
        <w:r w:rsidR="00F03D5A">
          <w:rPr>
            <w:noProof/>
            <w:webHidden/>
          </w:rPr>
          <w:fldChar w:fldCharType="separate"/>
        </w:r>
        <w:r w:rsidR="00F03D5A">
          <w:rPr>
            <w:noProof/>
            <w:webHidden/>
          </w:rPr>
          <w:t>6</w:t>
        </w:r>
        <w:r w:rsidR="00F03D5A">
          <w:rPr>
            <w:noProof/>
            <w:webHidden/>
          </w:rPr>
          <w:fldChar w:fldCharType="end"/>
        </w:r>
      </w:hyperlink>
    </w:p>
    <w:p w14:paraId="60E05178" w14:textId="2204D98A" w:rsidR="00F03D5A" w:rsidRDefault="00F03D5A">
      <w:pPr>
        <w:pStyle w:val="Verzeichnis2"/>
        <w:rPr>
          <w:rFonts w:eastAsiaTheme="minorEastAsia" w:cstheme="minorBidi"/>
          <w:noProof/>
          <w:szCs w:val="22"/>
        </w:rPr>
      </w:pPr>
      <w:hyperlink w:anchor="_Toc51157196" w:history="1">
        <w:r w:rsidRPr="00470BF1">
          <w:rPr>
            <w:rStyle w:val="Hyperlink"/>
            <w:noProof/>
            <w14:scene3d>
              <w14:camera w14:prst="orthographicFront"/>
              <w14:lightRig w14:rig="threePt" w14:dir="t">
                <w14:rot w14:lat="0" w14:lon="0" w14:rev="0"/>
              </w14:lightRig>
            </w14:scene3d>
          </w:rPr>
          <w:t>1.1</w:t>
        </w:r>
        <w:r>
          <w:rPr>
            <w:rFonts w:eastAsiaTheme="minorEastAsia" w:cstheme="minorBidi"/>
            <w:noProof/>
            <w:szCs w:val="22"/>
          </w:rPr>
          <w:tab/>
        </w:r>
        <w:r w:rsidRPr="00470BF1">
          <w:rPr>
            <w:rStyle w:val="Hyperlink"/>
            <w:noProof/>
          </w:rPr>
          <w:t>Änderungshistorie</w:t>
        </w:r>
        <w:r>
          <w:rPr>
            <w:noProof/>
            <w:webHidden/>
          </w:rPr>
          <w:tab/>
        </w:r>
        <w:r>
          <w:rPr>
            <w:noProof/>
            <w:webHidden/>
          </w:rPr>
          <w:fldChar w:fldCharType="begin"/>
        </w:r>
        <w:r>
          <w:rPr>
            <w:noProof/>
            <w:webHidden/>
          </w:rPr>
          <w:instrText xml:space="preserve"> PAGEREF _Toc51157196 \h </w:instrText>
        </w:r>
        <w:r>
          <w:rPr>
            <w:noProof/>
            <w:webHidden/>
          </w:rPr>
        </w:r>
        <w:r>
          <w:rPr>
            <w:noProof/>
            <w:webHidden/>
          </w:rPr>
          <w:fldChar w:fldCharType="separate"/>
        </w:r>
        <w:r>
          <w:rPr>
            <w:noProof/>
            <w:webHidden/>
          </w:rPr>
          <w:t>6</w:t>
        </w:r>
        <w:r>
          <w:rPr>
            <w:noProof/>
            <w:webHidden/>
          </w:rPr>
          <w:fldChar w:fldCharType="end"/>
        </w:r>
      </w:hyperlink>
    </w:p>
    <w:p w14:paraId="18A24F06" w14:textId="5A885885" w:rsidR="00F03D5A" w:rsidRDefault="00F03D5A">
      <w:pPr>
        <w:pStyle w:val="Verzeichnis2"/>
        <w:rPr>
          <w:rFonts w:eastAsiaTheme="minorEastAsia" w:cstheme="minorBidi"/>
          <w:noProof/>
          <w:szCs w:val="22"/>
        </w:rPr>
      </w:pPr>
      <w:hyperlink w:anchor="_Toc51157197" w:history="1">
        <w:r w:rsidRPr="00470BF1">
          <w:rPr>
            <w:rStyle w:val="Hyperlink"/>
            <w:noProof/>
            <w14:scene3d>
              <w14:camera w14:prst="orthographicFront"/>
              <w14:lightRig w14:rig="threePt" w14:dir="t">
                <w14:rot w14:lat="0" w14:lon="0" w14:rev="0"/>
              </w14:lightRig>
            </w14:scene3d>
          </w:rPr>
          <w:t>1.2</w:t>
        </w:r>
        <w:r>
          <w:rPr>
            <w:rFonts w:eastAsiaTheme="minorEastAsia" w:cstheme="minorBidi"/>
            <w:noProof/>
            <w:szCs w:val="22"/>
          </w:rPr>
          <w:tab/>
        </w:r>
        <w:r w:rsidRPr="00470BF1">
          <w:rPr>
            <w:rStyle w:val="Hyperlink"/>
            <w:noProof/>
          </w:rPr>
          <w:t>Definitionen</w:t>
        </w:r>
        <w:r>
          <w:rPr>
            <w:noProof/>
            <w:webHidden/>
          </w:rPr>
          <w:tab/>
        </w:r>
        <w:r>
          <w:rPr>
            <w:noProof/>
            <w:webHidden/>
          </w:rPr>
          <w:fldChar w:fldCharType="begin"/>
        </w:r>
        <w:r>
          <w:rPr>
            <w:noProof/>
            <w:webHidden/>
          </w:rPr>
          <w:instrText xml:space="preserve"> PAGEREF _Toc51157197 \h </w:instrText>
        </w:r>
        <w:r>
          <w:rPr>
            <w:noProof/>
            <w:webHidden/>
          </w:rPr>
        </w:r>
        <w:r>
          <w:rPr>
            <w:noProof/>
            <w:webHidden/>
          </w:rPr>
          <w:fldChar w:fldCharType="separate"/>
        </w:r>
        <w:r>
          <w:rPr>
            <w:noProof/>
            <w:webHidden/>
          </w:rPr>
          <w:t>6</w:t>
        </w:r>
        <w:r>
          <w:rPr>
            <w:noProof/>
            <w:webHidden/>
          </w:rPr>
          <w:fldChar w:fldCharType="end"/>
        </w:r>
      </w:hyperlink>
    </w:p>
    <w:p w14:paraId="25BE5845" w14:textId="5566759A" w:rsidR="00F03D5A" w:rsidRDefault="00F03D5A">
      <w:pPr>
        <w:pStyle w:val="Verzeichnis2"/>
        <w:rPr>
          <w:rFonts w:eastAsiaTheme="minorEastAsia" w:cstheme="minorBidi"/>
          <w:noProof/>
          <w:szCs w:val="22"/>
        </w:rPr>
      </w:pPr>
      <w:hyperlink w:anchor="_Toc51157198" w:history="1">
        <w:r w:rsidRPr="00470BF1">
          <w:rPr>
            <w:rStyle w:val="Hyperlink"/>
            <w:noProof/>
            <w14:scene3d>
              <w14:camera w14:prst="orthographicFront"/>
              <w14:lightRig w14:rig="threePt" w14:dir="t">
                <w14:rot w14:lat="0" w14:lon="0" w14:rev="0"/>
              </w14:lightRig>
            </w14:scene3d>
          </w:rPr>
          <w:t>1.3</w:t>
        </w:r>
        <w:r>
          <w:rPr>
            <w:rFonts w:eastAsiaTheme="minorEastAsia" w:cstheme="minorBidi"/>
            <w:noProof/>
            <w:szCs w:val="22"/>
          </w:rPr>
          <w:tab/>
        </w:r>
        <w:r w:rsidRPr="00470BF1">
          <w:rPr>
            <w:rStyle w:val="Hyperlink"/>
            <w:noProof/>
          </w:rPr>
          <w:t>Begriffsdefinition</w:t>
        </w:r>
        <w:r>
          <w:rPr>
            <w:noProof/>
            <w:webHidden/>
          </w:rPr>
          <w:tab/>
        </w:r>
        <w:r>
          <w:rPr>
            <w:noProof/>
            <w:webHidden/>
          </w:rPr>
          <w:fldChar w:fldCharType="begin"/>
        </w:r>
        <w:r>
          <w:rPr>
            <w:noProof/>
            <w:webHidden/>
          </w:rPr>
          <w:instrText xml:space="preserve"> PAGEREF _Toc51157198 \h </w:instrText>
        </w:r>
        <w:r>
          <w:rPr>
            <w:noProof/>
            <w:webHidden/>
          </w:rPr>
        </w:r>
        <w:r>
          <w:rPr>
            <w:noProof/>
            <w:webHidden/>
          </w:rPr>
          <w:fldChar w:fldCharType="separate"/>
        </w:r>
        <w:r>
          <w:rPr>
            <w:noProof/>
            <w:webHidden/>
          </w:rPr>
          <w:t>7</w:t>
        </w:r>
        <w:r>
          <w:rPr>
            <w:noProof/>
            <w:webHidden/>
          </w:rPr>
          <w:fldChar w:fldCharType="end"/>
        </w:r>
      </w:hyperlink>
    </w:p>
    <w:p w14:paraId="124D26A9" w14:textId="07506038" w:rsidR="00F03D5A" w:rsidRDefault="00F03D5A">
      <w:pPr>
        <w:pStyle w:val="Verzeichnis2"/>
        <w:rPr>
          <w:rFonts w:eastAsiaTheme="minorEastAsia" w:cstheme="minorBidi"/>
          <w:noProof/>
          <w:szCs w:val="22"/>
        </w:rPr>
      </w:pPr>
      <w:hyperlink w:anchor="_Toc51157199" w:history="1">
        <w:r w:rsidRPr="00470BF1">
          <w:rPr>
            <w:rStyle w:val="Hyperlink"/>
            <w:noProof/>
            <w14:scene3d>
              <w14:camera w14:prst="orthographicFront"/>
              <w14:lightRig w14:rig="threePt" w14:dir="t">
                <w14:rot w14:lat="0" w14:lon="0" w14:rev="0"/>
              </w14:lightRig>
            </w14:scene3d>
          </w:rPr>
          <w:t>1.4</w:t>
        </w:r>
        <w:r>
          <w:rPr>
            <w:rFonts w:eastAsiaTheme="minorEastAsia" w:cstheme="minorBidi"/>
            <w:noProof/>
            <w:szCs w:val="22"/>
          </w:rPr>
          <w:tab/>
        </w:r>
        <w:r w:rsidRPr="00470BF1">
          <w:rPr>
            <w:rStyle w:val="Hyperlink"/>
            <w:noProof/>
          </w:rPr>
          <w:t>Kompatibilitätsmatrix</w:t>
        </w:r>
        <w:r>
          <w:rPr>
            <w:noProof/>
            <w:webHidden/>
          </w:rPr>
          <w:tab/>
        </w:r>
        <w:r>
          <w:rPr>
            <w:noProof/>
            <w:webHidden/>
          </w:rPr>
          <w:fldChar w:fldCharType="begin"/>
        </w:r>
        <w:r>
          <w:rPr>
            <w:noProof/>
            <w:webHidden/>
          </w:rPr>
          <w:instrText xml:space="preserve"> PAGEREF _Toc51157199 \h </w:instrText>
        </w:r>
        <w:r>
          <w:rPr>
            <w:noProof/>
            <w:webHidden/>
          </w:rPr>
        </w:r>
        <w:r>
          <w:rPr>
            <w:noProof/>
            <w:webHidden/>
          </w:rPr>
          <w:fldChar w:fldCharType="separate"/>
        </w:r>
        <w:r>
          <w:rPr>
            <w:noProof/>
            <w:webHidden/>
          </w:rPr>
          <w:t>8</w:t>
        </w:r>
        <w:r>
          <w:rPr>
            <w:noProof/>
            <w:webHidden/>
          </w:rPr>
          <w:fldChar w:fldCharType="end"/>
        </w:r>
      </w:hyperlink>
    </w:p>
    <w:p w14:paraId="34D0E1D5" w14:textId="3B6AE74C" w:rsidR="00F03D5A" w:rsidRDefault="00F03D5A">
      <w:pPr>
        <w:pStyle w:val="Verzeichnis3"/>
        <w:tabs>
          <w:tab w:val="left" w:pos="1320"/>
          <w:tab w:val="right" w:leader="dot" w:pos="9771"/>
        </w:tabs>
        <w:rPr>
          <w:rFonts w:eastAsiaTheme="minorEastAsia" w:cstheme="minorBidi"/>
          <w:noProof/>
          <w:szCs w:val="22"/>
        </w:rPr>
      </w:pPr>
      <w:hyperlink w:anchor="_Toc51157200" w:history="1">
        <w:r w:rsidRPr="00470BF1">
          <w:rPr>
            <w:rStyle w:val="Hyperlink"/>
            <w:noProof/>
          </w:rPr>
          <w:t>1.4.1</w:t>
        </w:r>
        <w:r>
          <w:rPr>
            <w:rFonts w:eastAsiaTheme="minorEastAsia" w:cstheme="minorBidi"/>
            <w:noProof/>
            <w:szCs w:val="22"/>
          </w:rPr>
          <w:tab/>
        </w:r>
        <w:r w:rsidRPr="00470BF1">
          <w:rPr>
            <w:rStyle w:val="Hyperlink"/>
            <w:noProof/>
          </w:rPr>
          <w:t>Hinweise</w:t>
        </w:r>
        <w:r>
          <w:rPr>
            <w:noProof/>
            <w:webHidden/>
          </w:rPr>
          <w:tab/>
        </w:r>
        <w:r>
          <w:rPr>
            <w:noProof/>
            <w:webHidden/>
          </w:rPr>
          <w:fldChar w:fldCharType="begin"/>
        </w:r>
        <w:r>
          <w:rPr>
            <w:noProof/>
            <w:webHidden/>
          </w:rPr>
          <w:instrText xml:space="preserve"> PAGEREF _Toc51157200 \h </w:instrText>
        </w:r>
        <w:r>
          <w:rPr>
            <w:noProof/>
            <w:webHidden/>
          </w:rPr>
        </w:r>
        <w:r>
          <w:rPr>
            <w:noProof/>
            <w:webHidden/>
          </w:rPr>
          <w:fldChar w:fldCharType="separate"/>
        </w:r>
        <w:r>
          <w:rPr>
            <w:noProof/>
            <w:webHidden/>
          </w:rPr>
          <w:t>8</w:t>
        </w:r>
        <w:r>
          <w:rPr>
            <w:noProof/>
            <w:webHidden/>
          </w:rPr>
          <w:fldChar w:fldCharType="end"/>
        </w:r>
      </w:hyperlink>
    </w:p>
    <w:p w14:paraId="4C748A4F" w14:textId="20953C6B" w:rsidR="00F03D5A" w:rsidRDefault="00F03D5A">
      <w:pPr>
        <w:pStyle w:val="Verzeichnis1"/>
        <w:rPr>
          <w:rFonts w:eastAsiaTheme="minorEastAsia" w:cstheme="minorBidi"/>
          <w:noProof/>
          <w:szCs w:val="22"/>
        </w:rPr>
      </w:pPr>
      <w:hyperlink w:anchor="_Toc51157201" w:history="1">
        <w:r w:rsidRPr="00470BF1">
          <w:rPr>
            <w:rStyle w:val="Hyperlink"/>
            <w:noProof/>
            <w:lang w:eastAsia="de-DE"/>
          </w:rPr>
          <w:t>2</w:t>
        </w:r>
        <w:r>
          <w:rPr>
            <w:rFonts w:eastAsiaTheme="minorEastAsia" w:cstheme="minorBidi"/>
            <w:noProof/>
            <w:szCs w:val="22"/>
          </w:rPr>
          <w:tab/>
        </w:r>
        <w:r w:rsidRPr="00470BF1">
          <w:rPr>
            <w:rStyle w:val="Hyperlink"/>
            <w:noProof/>
            <w:lang w:eastAsia="de-DE"/>
          </w:rPr>
          <w:t>Prerequisites</w:t>
        </w:r>
        <w:r>
          <w:rPr>
            <w:noProof/>
            <w:webHidden/>
          </w:rPr>
          <w:tab/>
        </w:r>
        <w:r>
          <w:rPr>
            <w:noProof/>
            <w:webHidden/>
          </w:rPr>
          <w:fldChar w:fldCharType="begin"/>
        </w:r>
        <w:r>
          <w:rPr>
            <w:noProof/>
            <w:webHidden/>
          </w:rPr>
          <w:instrText xml:space="preserve"> PAGEREF _Toc51157201 \h </w:instrText>
        </w:r>
        <w:r>
          <w:rPr>
            <w:noProof/>
            <w:webHidden/>
          </w:rPr>
        </w:r>
        <w:r>
          <w:rPr>
            <w:noProof/>
            <w:webHidden/>
          </w:rPr>
          <w:fldChar w:fldCharType="separate"/>
        </w:r>
        <w:r>
          <w:rPr>
            <w:noProof/>
            <w:webHidden/>
          </w:rPr>
          <w:t>9</w:t>
        </w:r>
        <w:r>
          <w:rPr>
            <w:noProof/>
            <w:webHidden/>
          </w:rPr>
          <w:fldChar w:fldCharType="end"/>
        </w:r>
      </w:hyperlink>
    </w:p>
    <w:p w14:paraId="2DEAE20D" w14:textId="6DBCD090" w:rsidR="00F03D5A" w:rsidRDefault="00F03D5A">
      <w:pPr>
        <w:pStyle w:val="Verzeichnis2"/>
        <w:rPr>
          <w:rFonts w:eastAsiaTheme="minorEastAsia" w:cstheme="minorBidi"/>
          <w:noProof/>
          <w:szCs w:val="22"/>
        </w:rPr>
      </w:pPr>
      <w:hyperlink w:anchor="_Toc51157202" w:history="1">
        <w:r w:rsidRPr="00470BF1">
          <w:rPr>
            <w:rStyle w:val="Hyperlink"/>
            <w:noProof/>
            <w:lang w:eastAsia="de-DE"/>
            <w14:scene3d>
              <w14:camera w14:prst="orthographicFront"/>
              <w14:lightRig w14:rig="threePt" w14:dir="t">
                <w14:rot w14:lat="0" w14:lon="0" w14:rev="0"/>
              </w14:lightRig>
            </w14:scene3d>
          </w:rPr>
          <w:t>2.1</w:t>
        </w:r>
        <w:r>
          <w:rPr>
            <w:rFonts w:eastAsiaTheme="minorEastAsia" w:cstheme="minorBidi"/>
            <w:noProof/>
            <w:szCs w:val="22"/>
          </w:rPr>
          <w:tab/>
        </w:r>
        <w:r w:rsidRPr="00470BF1">
          <w:rPr>
            <w:rStyle w:val="Hyperlink"/>
            <w:noProof/>
            <w:lang w:eastAsia="de-DE"/>
          </w:rPr>
          <w:t>Hardware</w:t>
        </w:r>
        <w:r>
          <w:rPr>
            <w:noProof/>
            <w:webHidden/>
          </w:rPr>
          <w:tab/>
        </w:r>
        <w:r>
          <w:rPr>
            <w:noProof/>
            <w:webHidden/>
          </w:rPr>
          <w:fldChar w:fldCharType="begin"/>
        </w:r>
        <w:r>
          <w:rPr>
            <w:noProof/>
            <w:webHidden/>
          </w:rPr>
          <w:instrText xml:space="preserve"> PAGEREF _Toc51157202 \h </w:instrText>
        </w:r>
        <w:r>
          <w:rPr>
            <w:noProof/>
            <w:webHidden/>
          </w:rPr>
        </w:r>
        <w:r>
          <w:rPr>
            <w:noProof/>
            <w:webHidden/>
          </w:rPr>
          <w:fldChar w:fldCharType="separate"/>
        </w:r>
        <w:r>
          <w:rPr>
            <w:noProof/>
            <w:webHidden/>
          </w:rPr>
          <w:t>9</w:t>
        </w:r>
        <w:r>
          <w:rPr>
            <w:noProof/>
            <w:webHidden/>
          </w:rPr>
          <w:fldChar w:fldCharType="end"/>
        </w:r>
      </w:hyperlink>
    </w:p>
    <w:p w14:paraId="26EECF09" w14:textId="196324BF" w:rsidR="00F03D5A" w:rsidRDefault="00F03D5A">
      <w:pPr>
        <w:pStyle w:val="Verzeichnis3"/>
        <w:tabs>
          <w:tab w:val="left" w:pos="1320"/>
          <w:tab w:val="right" w:leader="dot" w:pos="9771"/>
        </w:tabs>
        <w:rPr>
          <w:rFonts w:eastAsiaTheme="minorEastAsia" w:cstheme="minorBidi"/>
          <w:noProof/>
          <w:szCs w:val="22"/>
        </w:rPr>
      </w:pPr>
      <w:hyperlink w:anchor="_Toc51157203" w:history="1">
        <w:r w:rsidRPr="00470BF1">
          <w:rPr>
            <w:rStyle w:val="Hyperlink"/>
            <w:noProof/>
          </w:rPr>
          <w:t>2.1.1</w:t>
        </w:r>
        <w:r>
          <w:rPr>
            <w:rFonts w:eastAsiaTheme="minorEastAsia" w:cstheme="minorBidi"/>
            <w:noProof/>
            <w:szCs w:val="22"/>
          </w:rPr>
          <w:tab/>
        </w:r>
        <w:r w:rsidRPr="00470BF1">
          <w:rPr>
            <w:rStyle w:val="Hyperlink"/>
            <w:noProof/>
          </w:rPr>
          <w:t>netCIM Server</w:t>
        </w:r>
        <w:r>
          <w:rPr>
            <w:noProof/>
            <w:webHidden/>
          </w:rPr>
          <w:tab/>
        </w:r>
        <w:r>
          <w:rPr>
            <w:noProof/>
            <w:webHidden/>
          </w:rPr>
          <w:fldChar w:fldCharType="begin"/>
        </w:r>
        <w:r>
          <w:rPr>
            <w:noProof/>
            <w:webHidden/>
          </w:rPr>
          <w:instrText xml:space="preserve"> PAGEREF _Toc51157203 \h </w:instrText>
        </w:r>
        <w:r>
          <w:rPr>
            <w:noProof/>
            <w:webHidden/>
          </w:rPr>
        </w:r>
        <w:r>
          <w:rPr>
            <w:noProof/>
            <w:webHidden/>
          </w:rPr>
          <w:fldChar w:fldCharType="separate"/>
        </w:r>
        <w:r>
          <w:rPr>
            <w:noProof/>
            <w:webHidden/>
          </w:rPr>
          <w:t>9</w:t>
        </w:r>
        <w:r>
          <w:rPr>
            <w:noProof/>
            <w:webHidden/>
          </w:rPr>
          <w:fldChar w:fldCharType="end"/>
        </w:r>
      </w:hyperlink>
    </w:p>
    <w:p w14:paraId="32895C98" w14:textId="750C8ADA" w:rsidR="00F03D5A" w:rsidRDefault="00F03D5A">
      <w:pPr>
        <w:pStyle w:val="Verzeichnis3"/>
        <w:tabs>
          <w:tab w:val="left" w:pos="1320"/>
          <w:tab w:val="right" w:leader="dot" w:pos="9771"/>
        </w:tabs>
        <w:rPr>
          <w:rFonts w:eastAsiaTheme="minorEastAsia" w:cstheme="minorBidi"/>
          <w:noProof/>
          <w:szCs w:val="22"/>
        </w:rPr>
      </w:pPr>
      <w:hyperlink w:anchor="_Toc51157204" w:history="1">
        <w:r w:rsidRPr="00470BF1">
          <w:rPr>
            <w:rStyle w:val="Hyperlink"/>
            <w:noProof/>
          </w:rPr>
          <w:t>2.1.2</w:t>
        </w:r>
        <w:r>
          <w:rPr>
            <w:rFonts w:eastAsiaTheme="minorEastAsia" w:cstheme="minorBidi"/>
            <w:noProof/>
            <w:szCs w:val="22"/>
          </w:rPr>
          <w:tab/>
        </w:r>
        <w:r w:rsidRPr="00470BF1">
          <w:rPr>
            <w:rStyle w:val="Hyperlink"/>
            <w:noProof/>
          </w:rPr>
          <w:t>netCIM Content Server</w:t>
        </w:r>
        <w:r>
          <w:rPr>
            <w:noProof/>
            <w:webHidden/>
          </w:rPr>
          <w:tab/>
        </w:r>
        <w:r>
          <w:rPr>
            <w:noProof/>
            <w:webHidden/>
          </w:rPr>
          <w:fldChar w:fldCharType="begin"/>
        </w:r>
        <w:r>
          <w:rPr>
            <w:noProof/>
            <w:webHidden/>
          </w:rPr>
          <w:instrText xml:space="preserve"> PAGEREF _Toc51157204 \h </w:instrText>
        </w:r>
        <w:r>
          <w:rPr>
            <w:noProof/>
            <w:webHidden/>
          </w:rPr>
        </w:r>
        <w:r>
          <w:rPr>
            <w:noProof/>
            <w:webHidden/>
          </w:rPr>
          <w:fldChar w:fldCharType="separate"/>
        </w:r>
        <w:r>
          <w:rPr>
            <w:noProof/>
            <w:webHidden/>
          </w:rPr>
          <w:t>9</w:t>
        </w:r>
        <w:r>
          <w:rPr>
            <w:noProof/>
            <w:webHidden/>
          </w:rPr>
          <w:fldChar w:fldCharType="end"/>
        </w:r>
      </w:hyperlink>
    </w:p>
    <w:p w14:paraId="5AB20244" w14:textId="3CAAA68D" w:rsidR="00F03D5A" w:rsidRDefault="00F03D5A">
      <w:pPr>
        <w:pStyle w:val="Verzeichnis3"/>
        <w:tabs>
          <w:tab w:val="left" w:pos="1320"/>
          <w:tab w:val="right" w:leader="dot" w:pos="9771"/>
        </w:tabs>
        <w:rPr>
          <w:rFonts w:eastAsiaTheme="minorEastAsia" w:cstheme="minorBidi"/>
          <w:noProof/>
          <w:szCs w:val="22"/>
        </w:rPr>
      </w:pPr>
      <w:hyperlink w:anchor="_Toc51157205" w:history="1">
        <w:r w:rsidRPr="00470BF1">
          <w:rPr>
            <w:rStyle w:val="Hyperlink"/>
            <w:noProof/>
          </w:rPr>
          <w:t>2.1.3</w:t>
        </w:r>
        <w:r>
          <w:rPr>
            <w:rFonts w:eastAsiaTheme="minorEastAsia" w:cstheme="minorBidi"/>
            <w:noProof/>
            <w:szCs w:val="22"/>
          </w:rPr>
          <w:tab/>
        </w:r>
        <w:r w:rsidRPr="00470BF1">
          <w:rPr>
            <w:rStyle w:val="Hyperlink"/>
            <w:noProof/>
          </w:rPr>
          <w:t>netCIM Boot Image Management Computer</w:t>
        </w:r>
        <w:r>
          <w:rPr>
            <w:noProof/>
            <w:webHidden/>
          </w:rPr>
          <w:tab/>
        </w:r>
        <w:r>
          <w:rPr>
            <w:noProof/>
            <w:webHidden/>
          </w:rPr>
          <w:fldChar w:fldCharType="begin"/>
        </w:r>
        <w:r>
          <w:rPr>
            <w:noProof/>
            <w:webHidden/>
          </w:rPr>
          <w:instrText xml:space="preserve"> PAGEREF _Toc51157205 \h </w:instrText>
        </w:r>
        <w:r>
          <w:rPr>
            <w:noProof/>
            <w:webHidden/>
          </w:rPr>
        </w:r>
        <w:r>
          <w:rPr>
            <w:noProof/>
            <w:webHidden/>
          </w:rPr>
          <w:fldChar w:fldCharType="separate"/>
        </w:r>
        <w:r>
          <w:rPr>
            <w:noProof/>
            <w:webHidden/>
          </w:rPr>
          <w:t>10</w:t>
        </w:r>
        <w:r>
          <w:rPr>
            <w:noProof/>
            <w:webHidden/>
          </w:rPr>
          <w:fldChar w:fldCharType="end"/>
        </w:r>
      </w:hyperlink>
    </w:p>
    <w:p w14:paraId="7A0DDCBE" w14:textId="14A1D728" w:rsidR="00F03D5A" w:rsidRDefault="00F03D5A">
      <w:pPr>
        <w:pStyle w:val="Verzeichnis3"/>
        <w:tabs>
          <w:tab w:val="left" w:pos="1320"/>
          <w:tab w:val="right" w:leader="dot" w:pos="9771"/>
        </w:tabs>
        <w:rPr>
          <w:rFonts w:eastAsiaTheme="minorEastAsia" w:cstheme="minorBidi"/>
          <w:noProof/>
          <w:szCs w:val="22"/>
        </w:rPr>
      </w:pPr>
      <w:hyperlink w:anchor="_Toc51157206" w:history="1">
        <w:r w:rsidRPr="00470BF1">
          <w:rPr>
            <w:rStyle w:val="Hyperlink"/>
            <w:noProof/>
          </w:rPr>
          <w:t>2.1.4</w:t>
        </w:r>
        <w:r>
          <w:rPr>
            <w:rFonts w:eastAsiaTheme="minorEastAsia" w:cstheme="minorBidi"/>
            <w:noProof/>
            <w:szCs w:val="22"/>
          </w:rPr>
          <w:tab/>
        </w:r>
        <w:r w:rsidRPr="00470BF1">
          <w:rPr>
            <w:rStyle w:val="Hyperlink"/>
            <w:noProof/>
          </w:rPr>
          <w:t>netCIM vOS Management Computer</w:t>
        </w:r>
        <w:r>
          <w:rPr>
            <w:noProof/>
            <w:webHidden/>
          </w:rPr>
          <w:tab/>
        </w:r>
        <w:r>
          <w:rPr>
            <w:noProof/>
            <w:webHidden/>
          </w:rPr>
          <w:fldChar w:fldCharType="begin"/>
        </w:r>
        <w:r>
          <w:rPr>
            <w:noProof/>
            <w:webHidden/>
          </w:rPr>
          <w:instrText xml:space="preserve"> PAGEREF _Toc51157206 \h </w:instrText>
        </w:r>
        <w:r>
          <w:rPr>
            <w:noProof/>
            <w:webHidden/>
          </w:rPr>
        </w:r>
        <w:r>
          <w:rPr>
            <w:noProof/>
            <w:webHidden/>
          </w:rPr>
          <w:fldChar w:fldCharType="separate"/>
        </w:r>
        <w:r>
          <w:rPr>
            <w:noProof/>
            <w:webHidden/>
          </w:rPr>
          <w:t>10</w:t>
        </w:r>
        <w:r>
          <w:rPr>
            <w:noProof/>
            <w:webHidden/>
          </w:rPr>
          <w:fldChar w:fldCharType="end"/>
        </w:r>
      </w:hyperlink>
    </w:p>
    <w:p w14:paraId="00DA5066" w14:textId="50502217" w:rsidR="00F03D5A" w:rsidRDefault="00F03D5A">
      <w:pPr>
        <w:pStyle w:val="Verzeichnis4"/>
        <w:tabs>
          <w:tab w:val="left" w:pos="1540"/>
          <w:tab w:val="right" w:leader="dot" w:pos="9771"/>
        </w:tabs>
        <w:rPr>
          <w:rFonts w:eastAsiaTheme="minorEastAsia" w:cstheme="minorBidi"/>
          <w:noProof/>
          <w:szCs w:val="22"/>
        </w:rPr>
      </w:pPr>
      <w:hyperlink w:anchor="_Toc51157207" w:history="1">
        <w:r w:rsidRPr="00470BF1">
          <w:rPr>
            <w:rStyle w:val="Hyperlink"/>
            <w:noProof/>
            <w:lang w:eastAsia="de-DE"/>
          </w:rPr>
          <w:t>2.1.4.1</w:t>
        </w:r>
        <w:r>
          <w:rPr>
            <w:rFonts w:eastAsiaTheme="minorEastAsia" w:cstheme="minorBidi"/>
            <w:noProof/>
            <w:szCs w:val="22"/>
          </w:rPr>
          <w:tab/>
        </w:r>
        <w:r w:rsidRPr="00470BF1">
          <w:rPr>
            <w:rStyle w:val="Hyperlink"/>
            <w:noProof/>
            <w:lang w:eastAsia="de-DE"/>
          </w:rPr>
          <w:t>Windows Server 2016 / 2019</w:t>
        </w:r>
        <w:r>
          <w:rPr>
            <w:noProof/>
            <w:webHidden/>
          </w:rPr>
          <w:tab/>
        </w:r>
        <w:r>
          <w:rPr>
            <w:noProof/>
            <w:webHidden/>
          </w:rPr>
          <w:fldChar w:fldCharType="begin"/>
        </w:r>
        <w:r>
          <w:rPr>
            <w:noProof/>
            <w:webHidden/>
          </w:rPr>
          <w:instrText xml:space="preserve"> PAGEREF _Toc51157207 \h </w:instrText>
        </w:r>
        <w:r>
          <w:rPr>
            <w:noProof/>
            <w:webHidden/>
          </w:rPr>
        </w:r>
        <w:r>
          <w:rPr>
            <w:noProof/>
            <w:webHidden/>
          </w:rPr>
          <w:fldChar w:fldCharType="separate"/>
        </w:r>
        <w:r>
          <w:rPr>
            <w:noProof/>
            <w:webHidden/>
          </w:rPr>
          <w:t>10</w:t>
        </w:r>
        <w:r>
          <w:rPr>
            <w:noProof/>
            <w:webHidden/>
          </w:rPr>
          <w:fldChar w:fldCharType="end"/>
        </w:r>
      </w:hyperlink>
    </w:p>
    <w:p w14:paraId="524B17C5" w14:textId="715491AB" w:rsidR="00F03D5A" w:rsidRDefault="00F03D5A">
      <w:pPr>
        <w:pStyle w:val="Verzeichnis3"/>
        <w:tabs>
          <w:tab w:val="left" w:pos="1320"/>
          <w:tab w:val="right" w:leader="dot" w:pos="9771"/>
        </w:tabs>
        <w:rPr>
          <w:rFonts w:eastAsiaTheme="minorEastAsia" w:cstheme="minorBidi"/>
          <w:noProof/>
          <w:szCs w:val="22"/>
        </w:rPr>
      </w:pPr>
      <w:hyperlink w:anchor="_Toc51157208" w:history="1">
        <w:r w:rsidRPr="00470BF1">
          <w:rPr>
            <w:rStyle w:val="Hyperlink"/>
            <w:noProof/>
          </w:rPr>
          <w:t>2.1.5</w:t>
        </w:r>
        <w:r>
          <w:rPr>
            <w:rFonts w:eastAsiaTheme="minorEastAsia" w:cstheme="minorBidi"/>
            <w:noProof/>
            <w:szCs w:val="22"/>
          </w:rPr>
          <w:tab/>
        </w:r>
        <w:r w:rsidRPr="00470BF1">
          <w:rPr>
            <w:rStyle w:val="Hyperlink"/>
            <w:noProof/>
          </w:rPr>
          <w:t>Clients</w:t>
        </w:r>
        <w:r>
          <w:rPr>
            <w:noProof/>
            <w:webHidden/>
          </w:rPr>
          <w:tab/>
        </w:r>
        <w:r>
          <w:rPr>
            <w:noProof/>
            <w:webHidden/>
          </w:rPr>
          <w:fldChar w:fldCharType="begin"/>
        </w:r>
        <w:r>
          <w:rPr>
            <w:noProof/>
            <w:webHidden/>
          </w:rPr>
          <w:instrText xml:space="preserve"> PAGEREF _Toc51157208 \h </w:instrText>
        </w:r>
        <w:r>
          <w:rPr>
            <w:noProof/>
            <w:webHidden/>
          </w:rPr>
        </w:r>
        <w:r>
          <w:rPr>
            <w:noProof/>
            <w:webHidden/>
          </w:rPr>
          <w:fldChar w:fldCharType="separate"/>
        </w:r>
        <w:r>
          <w:rPr>
            <w:noProof/>
            <w:webHidden/>
          </w:rPr>
          <w:t>11</w:t>
        </w:r>
        <w:r>
          <w:rPr>
            <w:noProof/>
            <w:webHidden/>
          </w:rPr>
          <w:fldChar w:fldCharType="end"/>
        </w:r>
      </w:hyperlink>
    </w:p>
    <w:p w14:paraId="25DBBBAF" w14:textId="653B94D9" w:rsidR="00F03D5A" w:rsidRDefault="00F03D5A">
      <w:pPr>
        <w:pStyle w:val="Verzeichnis3"/>
        <w:tabs>
          <w:tab w:val="left" w:pos="1320"/>
          <w:tab w:val="right" w:leader="dot" w:pos="9771"/>
        </w:tabs>
        <w:rPr>
          <w:rFonts w:eastAsiaTheme="minorEastAsia" w:cstheme="minorBidi"/>
          <w:noProof/>
          <w:szCs w:val="22"/>
        </w:rPr>
      </w:pPr>
      <w:hyperlink w:anchor="_Toc51157209" w:history="1">
        <w:r w:rsidRPr="00470BF1">
          <w:rPr>
            <w:rStyle w:val="Hyperlink"/>
            <w:noProof/>
          </w:rPr>
          <w:t>2.1.6</w:t>
        </w:r>
        <w:r>
          <w:rPr>
            <w:rFonts w:eastAsiaTheme="minorEastAsia" w:cstheme="minorBidi"/>
            <w:noProof/>
            <w:szCs w:val="22"/>
          </w:rPr>
          <w:tab/>
        </w:r>
        <w:r w:rsidRPr="00470BF1">
          <w:rPr>
            <w:rStyle w:val="Hyperlink"/>
            <w:noProof/>
          </w:rPr>
          <w:t>Netzwerkkomponenten</w:t>
        </w:r>
        <w:r>
          <w:rPr>
            <w:noProof/>
            <w:webHidden/>
          </w:rPr>
          <w:tab/>
        </w:r>
        <w:r>
          <w:rPr>
            <w:noProof/>
            <w:webHidden/>
          </w:rPr>
          <w:fldChar w:fldCharType="begin"/>
        </w:r>
        <w:r>
          <w:rPr>
            <w:noProof/>
            <w:webHidden/>
          </w:rPr>
          <w:instrText xml:space="preserve"> PAGEREF _Toc51157209 \h </w:instrText>
        </w:r>
        <w:r>
          <w:rPr>
            <w:noProof/>
            <w:webHidden/>
          </w:rPr>
        </w:r>
        <w:r>
          <w:rPr>
            <w:noProof/>
            <w:webHidden/>
          </w:rPr>
          <w:fldChar w:fldCharType="separate"/>
        </w:r>
        <w:r>
          <w:rPr>
            <w:noProof/>
            <w:webHidden/>
          </w:rPr>
          <w:t>11</w:t>
        </w:r>
        <w:r>
          <w:rPr>
            <w:noProof/>
            <w:webHidden/>
          </w:rPr>
          <w:fldChar w:fldCharType="end"/>
        </w:r>
      </w:hyperlink>
    </w:p>
    <w:p w14:paraId="79BBE2B7" w14:textId="1C57A9BA" w:rsidR="00F03D5A" w:rsidRDefault="00F03D5A">
      <w:pPr>
        <w:pStyle w:val="Verzeichnis2"/>
        <w:rPr>
          <w:rFonts w:eastAsiaTheme="minorEastAsia" w:cstheme="minorBidi"/>
          <w:noProof/>
          <w:szCs w:val="22"/>
        </w:rPr>
      </w:pPr>
      <w:hyperlink w:anchor="_Toc51157210" w:history="1">
        <w:r w:rsidRPr="00470BF1">
          <w:rPr>
            <w:rStyle w:val="Hyperlink"/>
            <w:noProof/>
            <w:lang w:eastAsia="de-DE"/>
            <w14:scene3d>
              <w14:camera w14:prst="orthographicFront"/>
              <w14:lightRig w14:rig="threePt" w14:dir="t">
                <w14:rot w14:lat="0" w14:lon="0" w14:rev="0"/>
              </w14:lightRig>
            </w14:scene3d>
          </w:rPr>
          <w:t>2.2</w:t>
        </w:r>
        <w:r>
          <w:rPr>
            <w:rFonts w:eastAsiaTheme="minorEastAsia" w:cstheme="minorBidi"/>
            <w:noProof/>
            <w:szCs w:val="22"/>
          </w:rPr>
          <w:tab/>
        </w:r>
        <w:r w:rsidRPr="00470BF1">
          <w:rPr>
            <w:rStyle w:val="Hyperlink"/>
            <w:noProof/>
            <w:lang w:eastAsia="de-DE"/>
          </w:rPr>
          <w:t>Application Software</w:t>
        </w:r>
        <w:r>
          <w:rPr>
            <w:noProof/>
            <w:webHidden/>
          </w:rPr>
          <w:tab/>
        </w:r>
        <w:r>
          <w:rPr>
            <w:noProof/>
            <w:webHidden/>
          </w:rPr>
          <w:fldChar w:fldCharType="begin"/>
        </w:r>
        <w:r>
          <w:rPr>
            <w:noProof/>
            <w:webHidden/>
          </w:rPr>
          <w:instrText xml:space="preserve"> PAGEREF _Toc51157210 \h </w:instrText>
        </w:r>
        <w:r>
          <w:rPr>
            <w:noProof/>
            <w:webHidden/>
          </w:rPr>
        </w:r>
        <w:r>
          <w:rPr>
            <w:noProof/>
            <w:webHidden/>
          </w:rPr>
          <w:fldChar w:fldCharType="separate"/>
        </w:r>
        <w:r>
          <w:rPr>
            <w:noProof/>
            <w:webHidden/>
          </w:rPr>
          <w:t>12</w:t>
        </w:r>
        <w:r>
          <w:rPr>
            <w:noProof/>
            <w:webHidden/>
          </w:rPr>
          <w:fldChar w:fldCharType="end"/>
        </w:r>
      </w:hyperlink>
    </w:p>
    <w:p w14:paraId="37F584E3" w14:textId="781BC8E3" w:rsidR="00F03D5A" w:rsidRDefault="00F03D5A">
      <w:pPr>
        <w:pStyle w:val="Verzeichnis3"/>
        <w:tabs>
          <w:tab w:val="left" w:pos="1320"/>
          <w:tab w:val="right" w:leader="dot" w:pos="9771"/>
        </w:tabs>
        <w:rPr>
          <w:rFonts w:eastAsiaTheme="minorEastAsia" w:cstheme="minorBidi"/>
          <w:noProof/>
          <w:szCs w:val="22"/>
        </w:rPr>
      </w:pPr>
      <w:hyperlink w:anchor="_Toc51157211" w:history="1">
        <w:r w:rsidRPr="00470BF1">
          <w:rPr>
            <w:rStyle w:val="Hyperlink"/>
            <w:noProof/>
          </w:rPr>
          <w:t>2.2.1</w:t>
        </w:r>
        <w:r>
          <w:rPr>
            <w:rFonts w:eastAsiaTheme="minorEastAsia" w:cstheme="minorBidi"/>
            <w:noProof/>
            <w:szCs w:val="22"/>
          </w:rPr>
          <w:tab/>
        </w:r>
        <w:r w:rsidRPr="00470BF1">
          <w:rPr>
            <w:rStyle w:val="Hyperlink"/>
            <w:noProof/>
          </w:rPr>
          <w:t>Windows Server 2016 / Windows Server 2019</w:t>
        </w:r>
        <w:r>
          <w:rPr>
            <w:noProof/>
            <w:webHidden/>
          </w:rPr>
          <w:tab/>
        </w:r>
        <w:r>
          <w:rPr>
            <w:noProof/>
            <w:webHidden/>
          </w:rPr>
          <w:fldChar w:fldCharType="begin"/>
        </w:r>
        <w:r>
          <w:rPr>
            <w:noProof/>
            <w:webHidden/>
          </w:rPr>
          <w:instrText xml:space="preserve"> PAGEREF _Toc51157211 \h </w:instrText>
        </w:r>
        <w:r>
          <w:rPr>
            <w:noProof/>
            <w:webHidden/>
          </w:rPr>
        </w:r>
        <w:r>
          <w:rPr>
            <w:noProof/>
            <w:webHidden/>
          </w:rPr>
          <w:fldChar w:fldCharType="separate"/>
        </w:r>
        <w:r>
          <w:rPr>
            <w:noProof/>
            <w:webHidden/>
          </w:rPr>
          <w:t>12</w:t>
        </w:r>
        <w:r>
          <w:rPr>
            <w:noProof/>
            <w:webHidden/>
          </w:rPr>
          <w:fldChar w:fldCharType="end"/>
        </w:r>
      </w:hyperlink>
    </w:p>
    <w:p w14:paraId="60F7BC6C" w14:textId="2B3CB8BF" w:rsidR="00F03D5A" w:rsidRDefault="00F03D5A">
      <w:pPr>
        <w:pStyle w:val="Verzeichnis4"/>
        <w:tabs>
          <w:tab w:val="left" w:pos="1540"/>
          <w:tab w:val="right" w:leader="dot" w:pos="9771"/>
        </w:tabs>
        <w:rPr>
          <w:rFonts w:eastAsiaTheme="minorEastAsia" w:cstheme="minorBidi"/>
          <w:noProof/>
          <w:szCs w:val="22"/>
        </w:rPr>
      </w:pPr>
      <w:hyperlink w:anchor="_Toc51157212" w:history="1">
        <w:r w:rsidRPr="00470BF1">
          <w:rPr>
            <w:rStyle w:val="Hyperlink"/>
            <w:noProof/>
          </w:rPr>
          <w:t>2.2.1.1</w:t>
        </w:r>
        <w:r>
          <w:rPr>
            <w:rFonts w:eastAsiaTheme="minorEastAsia" w:cstheme="minorBidi"/>
            <w:noProof/>
            <w:szCs w:val="22"/>
          </w:rPr>
          <w:tab/>
        </w:r>
        <w:r w:rsidRPr="00470BF1">
          <w:rPr>
            <w:rStyle w:val="Hyperlink"/>
            <w:noProof/>
          </w:rPr>
          <w:t>netCIM Server</w:t>
        </w:r>
        <w:r>
          <w:rPr>
            <w:noProof/>
            <w:webHidden/>
          </w:rPr>
          <w:tab/>
        </w:r>
        <w:r>
          <w:rPr>
            <w:noProof/>
            <w:webHidden/>
          </w:rPr>
          <w:fldChar w:fldCharType="begin"/>
        </w:r>
        <w:r>
          <w:rPr>
            <w:noProof/>
            <w:webHidden/>
          </w:rPr>
          <w:instrText xml:space="preserve"> PAGEREF _Toc51157212 \h </w:instrText>
        </w:r>
        <w:r>
          <w:rPr>
            <w:noProof/>
            <w:webHidden/>
          </w:rPr>
        </w:r>
        <w:r>
          <w:rPr>
            <w:noProof/>
            <w:webHidden/>
          </w:rPr>
          <w:fldChar w:fldCharType="separate"/>
        </w:r>
        <w:r>
          <w:rPr>
            <w:noProof/>
            <w:webHidden/>
          </w:rPr>
          <w:t>12</w:t>
        </w:r>
        <w:r>
          <w:rPr>
            <w:noProof/>
            <w:webHidden/>
          </w:rPr>
          <w:fldChar w:fldCharType="end"/>
        </w:r>
      </w:hyperlink>
    </w:p>
    <w:p w14:paraId="1B0471C6" w14:textId="62CB665F" w:rsidR="00F03D5A" w:rsidRDefault="00F03D5A">
      <w:pPr>
        <w:pStyle w:val="Verzeichnis4"/>
        <w:tabs>
          <w:tab w:val="left" w:pos="1540"/>
          <w:tab w:val="right" w:leader="dot" w:pos="9771"/>
        </w:tabs>
        <w:rPr>
          <w:rFonts w:eastAsiaTheme="minorEastAsia" w:cstheme="minorBidi"/>
          <w:noProof/>
          <w:szCs w:val="22"/>
        </w:rPr>
      </w:pPr>
      <w:hyperlink w:anchor="_Toc51157213" w:history="1">
        <w:r w:rsidRPr="00470BF1">
          <w:rPr>
            <w:rStyle w:val="Hyperlink"/>
            <w:noProof/>
          </w:rPr>
          <w:t>2.2.1.2</w:t>
        </w:r>
        <w:r>
          <w:rPr>
            <w:rFonts w:eastAsiaTheme="minorEastAsia" w:cstheme="minorBidi"/>
            <w:noProof/>
            <w:szCs w:val="22"/>
          </w:rPr>
          <w:tab/>
        </w:r>
        <w:r w:rsidRPr="00470BF1">
          <w:rPr>
            <w:rStyle w:val="Hyperlink"/>
            <w:noProof/>
          </w:rPr>
          <w:t>netCIM Content Server</w:t>
        </w:r>
        <w:r>
          <w:rPr>
            <w:noProof/>
            <w:webHidden/>
          </w:rPr>
          <w:tab/>
        </w:r>
        <w:r>
          <w:rPr>
            <w:noProof/>
            <w:webHidden/>
          </w:rPr>
          <w:fldChar w:fldCharType="begin"/>
        </w:r>
        <w:r>
          <w:rPr>
            <w:noProof/>
            <w:webHidden/>
          </w:rPr>
          <w:instrText xml:space="preserve"> PAGEREF _Toc51157213 \h </w:instrText>
        </w:r>
        <w:r>
          <w:rPr>
            <w:noProof/>
            <w:webHidden/>
          </w:rPr>
        </w:r>
        <w:r>
          <w:rPr>
            <w:noProof/>
            <w:webHidden/>
          </w:rPr>
          <w:fldChar w:fldCharType="separate"/>
        </w:r>
        <w:r>
          <w:rPr>
            <w:noProof/>
            <w:webHidden/>
          </w:rPr>
          <w:t>12</w:t>
        </w:r>
        <w:r>
          <w:rPr>
            <w:noProof/>
            <w:webHidden/>
          </w:rPr>
          <w:fldChar w:fldCharType="end"/>
        </w:r>
      </w:hyperlink>
    </w:p>
    <w:p w14:paraId="148D7A0C" w14:textId="3979F299" w:rsidR="00F03D5A" w:rsidRDefault="00F03D5A">
      <w:pPr>
        <w:pStyle w:val="Verzeichnis4"/>
        <w:tabs>
          <w:tab w:val="left" w:pos="1540"/>
          <w:tab w:val="right" w:leader="dot" w:pos="9771"/>
        </w:tabs>
        <w:rPr>
          <w:rFonts w:eastAsiaTheme="minorEastAsia" w:cstheme="minorBidi"/>
          <w:noProof/>
          <w:szCs w:val="22"/>
        </w:rPr>
      </w:pPr>
      <w:hyperlink w:anchor="_Toc51157214" w:history="1">
        <w:r w:rsidRPr="00470BF1">
          <w:rPr>
            <w:rStyle w:val="Hyperlink"/>
            <w:noProof/>
          </w:rPr>
          <w:t>2.2.1.3</w:t>
        </w:r>
        <w:r>
          <w:rPr>
            <w:rFonts w:eastAsiaTheme="minorEastAsia" w:cstheme="minorBidi"/>
            <w:noProof/>
            <w:szCs w:val="22"/>
          </w:rPr>
          <w:tab/>
        </w:r>
        <w:r w:rsidRPr="00470BF1">
          <w:rPr>
            <w:rStyle w:val="Hyperlink"/>
            <w:noProof/>
          </w:rPr>
          <w:t>netCIM Boot Image Management Computer</w:t>
        </w:r>
        <w:r>
          <w:rPr>
            <w:noProof/>
            <w:webHidden/>
          </w:rPr>
          <w:tab/>
        </w:r>
        <w:r>
          <w:rPr>
            <w:noProof/>
            <w:webHidden/>
          </w:rPr>
          <w:fldChar w:fldCharType="begin"/>
        </w:r>
        <w:r>
          <w:rPr>
            <w:noProof/>
            <w:webHidden/>
          </w:rPr>
          <w:instrText xml:space="preserve"> PAGEREF _Toc51157214 \h </w:instrText>
        </w:r>
        <w:r>
          <w:rPr>
            <w:noProof/>
            <w:webHidden/>
          </w:rPr>
        </w:r>
        <w:r>
          <w:rPr>
            <w:noProof/>
            <w:webHidden/>
          </w:rPr>
          <w:fldChar w:fldCharType="separate"/>
        </w:r>
        <w:r>
          <w:rPr>
            <w:noProof/>
            <w:webHidden/>
          </w:rPr>
          <w:t>12</w:t>
        </w:r>
        <w:r>
          <w:rPr>
            <w:noProof/>
            <w:webHidden/>
          </w:rPr>
          <w:fldChar w:fldCharType="end"/>
        </w:r>
      </w:hyperlink>
    </w:p>
    <w:p w14:paraId="128FCBEB" w14:textId="525786F7" w:rsidR="00F03D5A" w:rsidRDefault="00F03D5A">
      <w:pPr>
        <w:pStyle w:val="Verzeichnis4"/>
        <w:tabs>
          <w:tab w:val="left" w:pos="1540"/>
          <w:tab w:val="right" w:leader="dot" w:pos="9771"/>
        </w:tabs>
        <w:rPr>
          <w:rFonts w:eastAsiaTheme="minorEastAsia" w:cstheme="minorBidi"/>
          <w:noProof/>
          <w:szCs w:val="22"/>
        </w:rPr>
      </w:pPr>
      <w:hyperlink w:anchor="_Toc51157215" w:history="1">
        <w:r w:rsidRPr="00470BF1">
          <w:rPr>
            <w:rStyle w:val="Hyperlink"/>
            <w:noProof/>
          </w:rPr>
          <w:t>2.2.1.4</w:t>
        </w:r>
        <w:r>
          <w:rPr>
            <w:rFonts w:eastAsiaTheme="minorEastAsia" w:cstheme="minorBidi"/>
            <w:noProof/>
            <w:szCs w:val="22"/>
          </w:rPr>
          <w:tab/>
        </w:r>
        <w:r w:rsidRPr="00470BF1">
          <w:rPr>
            <w:rStyle w:val="Hyperlink"/>
            <w:noProof/>
          </w:rPr>
          <w:t>netCIM vOS Management Computer</w:t>
        </w:r>
        <w:r>
          <w:rPr>
            <w:noProof/>
            <w:webHidden/>
          </w:rPr>
          <w:tab/>
        </w:r>
        <w:r>
          <w:rPr>
            <w:noProof/>
            <w:webHidden/>
          </w:rPr>
          <w:fldChar w:fldCharType="begin"/>
        </w:r>
        <w:r>
          <w:rPr>
            <w:noProof/>
            <w:webHidden/>
          </w:rPr>
          <w:instrText xml:space="preserve"> PAGEREF _Toc51157215 \h </w:instrText>
        </w:r>
        <w:r>
          <w:rPr>
            <w:noProof/>
            <w:webHidden/>
          </w:rPr>
        </w:r>
        <w:r>
          <w:rPr>
            <w:noProof/>
            <w:webHidden/>
          </w:rPr>
          <w:fldChar w:fldCharType="separate"/>
        </w:r>
        <w:r>
          <w:rPr>
            <w:noProof/>
            <w:webHidden/>
          </w:rPr>
          <w:t>13</w:t>
        </w:r>
        <w:r>
          <w:rPr>
            <w:noProof/>
            <w:webHidden/>
          </w:rPr>
          <w:fldChar w:fldCharType="end"/>
        </w:r>
      </w:hyperlink>
    </w:p>
    <w:p w14:paraId="318EBAA2" w14:textId="68ADD1E9" w:rsidR="00F03D5A" w:rsidRDefault="00F03D5A">
      <w:pPr>
        <w:pStyle w:val="Verzeichnis4"/>
        <w:tabs>
          <w:tab w:val="left" w:pos="1540"/>
          <w:tab w:val="right" w:leader="dot" w:pos="9771"/>
        </w:tabs>
        <w:rPr>
          <w:rFonts w:eastAsiaTheme="minorEastAsia" w:cstheme="minorBidi"/>
          <w:noProof/>
          <w:szCs w:val="22"/>
        </w:rPr>
      </w:pPr>
      <w:hyperlink w:anchor="_Toc51157216" w:history="1">
        <w:r w:rsidRPr="00470BF1">
          <w:rPr>
            <w:rStyle w:val="Hyperlink"/>
            <w:noProof/>
          </w:rPr>
          <w:t>2.2.1.5</w:t>
        </w:r>
        <w:r>
          <w:rPr>
            <w:rFonts w:eastAsiaTheme="minorEastAsia" w:cstheme="minorBidi"/>
            <w:noProof/>
            <w:szCs w:val="22"/>
          </w:rPr>
          <w:tab/>
        </w:r>
        <w:r w:rsidRPr="00470BF1">
          <w:rPr>
            <w:rStyle w:val="Hyperlink"/>
            <w:noProof/>
          </w:rPr>
          <w:t>Images</w:t>
        </w:r>
        <w:r>
          <w:rPr>
            <w:noProof/>
            <w:webHidden/>
          </w:rPr>
          <w:tab/>
        </w:r>
        <w:r>
          <w:rPr>
            <w:noProof/>
            <w:webHidden/>
          </w:rPr>
          <w:fldChar w:fldCharType="begin"/>
        </w:r>
        <w:r>
          <w:rPr>
            <w:noProof/>
            <w:webHidden/>
          </w:rPr>
          <w:instrText xml:space="preserve"> PAGEREF _Toc51157216 \h </w:instrText>
        </w:r>
        <w:r>
          <w:rPr>
            <w:noProof/>
            <w:webHidden/>
          </w:rPr>
        </w:r>
        <w:r>
          <w:rPr>
            <w:noProof/>
            <w:webHidden/>
          </w:rPr>
          <w:fldChar w:fldCharType="separate"/>
        </w:r>
        <w:r>
          <w:rPr>
            <w:noProof/>
            <w:webHidden/>
          </w:rPr>
          <w:t>13</w:t>
        </w:r>
        <w:r>
          <w:rPr>
            <w:noProof/>
            <w:webHidden/>
          </w:rPr>
          <w:fldChar w:fldCharType="end"/>
        </w:r>
      </w:hyperlink>
    </w:p>
    <w:p w14:paraId="4B9A9E89" w14:textId="7E8766DA" w:rsidR="00F03D5A" w:rsidRDefault="00F03D5A">
      <w:pPr>
        <w:pStyle w:val="Verzeichnis3"/>
        <w:tabs>
          <w:tab w:val="right" w:leader="dot" w:pos="9771"/>
        </w:tabs>
        <w:rPr>
          <w:rFonts w:eastAsiaTheme="minorEastAsia" w:cstheme="minorBidi"/>
          <w:noProof/>
          <w:szCs w:val="22"/>
        </w:rPr>
      </w:pPr>
      <w:hyperlink w:anchor="_Toc51157217" w:history="1">
        <w:r w:rsidRPr="00470BF1">
          <w:rPr>
            <w:rStyle w:val="Hyperlink"/>
            <w:noProof/>
          </w:rPr>
          <w:t>Installation</w:t>
        </w:r>
        <w:r>
          <w:rPr>
            <w:noProof/>
            <w:webHidden/>
          </w:rPr>
          <w:tab/>
        </w:r>
        <w:r>
          <w:rPr>
            <w:noProof/>
            <w:webHidden/>
          </w:rPr>
          <w:fldChar w:fldCharType="begin"/>
        </w:r>
        <w:r>
          <w:rPr>
            <w:noProof/>
            <w:webHidden/>
          </w:rPr>
          <w:instrText xml:space="preserve"> PAGEREF _Toc51157217 \h </w:instrText>
        </w:r>
        <w:r>
          <w:rPr>
            <w:noProof/>
            <w:webHidden/>
          </w:rPr>
        </w:r>
        <w:r>
          <w:rPr>
            <w:noProof/>
            <w:webHidden/>
          </w:rPr>
          <w:fldChar w:fldCharType="separate"/>
        </w:r>
        <w:r>
          <w:rPr>
            <w:noProof/>
            <w:webHidden/>
          </w:rPr>
          <w:t>14</w:t>
        </w:r>
        <w:r>
          <w:rPr>
            <w:noProof/>
            <w:webHidden/>
          </w:rPr>
          <w:fldChar w:fldCharType="end"/>
        </w:r>
      </w:hyperlink>
    </w:p>
    <w:p w14:paraId="05C0C4C4" w14:textId="3DBFE498" w:rsidR="00F03D5A" w:rsidRDefault="00F03D5A">
      <w:pPr>
        <w:pStyle w:val="Verzeichnis2"/>
        <w:rPr>
          <w:rFonts w:eastAsiaTheme="minorEastAsia" w:cstheme="minorBidi"/>
          <w:noProof/>
          <w:szCs w:val="22"/>
        </w:rPr>
      </w:pPr>
      <w:hyperlink w:anchor="_Toc51157218" w:history="1">
        <w:r w:rsidRPr="00470BF1">
          <w:rPr>
            <w:rStyle w:val="Hyperlink"/>
            <w:noProof/>
            <w14:scene3d>
              <w14:camera w14:prst="orthographicFront"/>
              <w14:lightRig w14:rig="threePt" w14:dir="t">
                <w14:rot w14:lat="0" w14:lon="0" w14:rev="0"/>
              </w14:lightRig>
            </w14:scene3d>
          </w:rPr>
          <w:t>2.3</w:t>
        </w:r>
        <w:r>
          <w:rPr>
            <w:rFonts w:eastAsiaTheme="minorEastAsia" w:cstheme="minorBidi"/>
            <w:noProof/>
            <w:szCs w:val="22"/>
          </w:rPr>
          <w:tab/>
        </w:r>
        <w:r w:rsidRPr="00470BF1">
          <w:rPr>
            <w:rStyle w:val="Hyperlink"/>
            <w:noProof/>
          </w:rPr>
          <w:t>Installation .NET 3.5 und IIS</w:t>
        </w:r>
        <w:r>
          <w:rPr>
            <w:noProof/>
            <w:webHidden/>
          </w:rPr>
          <w:tab/>
        </w:r>
        <w:r>
          <w:rPr>
            <w:noProof/>
            <w:webHidden/>
          </w:rPr>
          <w:fldChar w:fldCharType="begin"/>
        </w:r>
        <w:r>
          <w:rPr>
            <w:noProof/>
            <w:webHidden/>
          </w:rPr>
          <w:instrText xml:space="preserve"> PAGEREF _Toc51157218 \h </w:instrText>
        </w:r>
        <w:r>
          <w:rPr>
            <w:noProof/>
            <w:webHidden/>
          </w:rPr>
        </w:r>
        <w:r>
          <w:rPr>
            <w:noProof/>
            <w:webHidden/>
          </w:rPr>
          <w:fldChar w:fldCharType="separate"/>
        </w:r>
        <w:r>
          <w:rPr>
            <w:noProof/>
            <w:webHidden/>
          </w:rPr>
          <w:t>14</w:t>
        </w:r>
        <w:r>
          <w:rPr>
            <w:noProof/>
            <w:webHidden/>
          </w:rPr>
          <w:fldChar w:fldCharType="end"/>
        </w:r>
      </w:hyperlink>
    </w:p>
    <w:p w14:paraId="4F494242" w14:textId="6992FD22" w:rsidR="00F03D5A" w:rsidRDefault="00F03D5A">
      <w:pPr>
        <w:pStyle w:val="Verzeichnis3"/>
        <w:tabs>
          <w:tab w:val="left" w:pos="1320"/>
          <w:tab w:val="right" w:leader="dot" w:pos="9771"/>
        </w:tabs>
        <w:rPr>
          <w:rFonts w:eastAsiaTheme="minorEastAsia" w:cstheme="minorBidi"/>
          <w:noProof/>
          <w:szCs w:val="22"/>
        </w:rPr>
      </w:pPr>
      <w:hyperlink w:anchor="_Toc51157219" w:history="1">
        <w:r w:rsidRPr="00470BF1">
          <w:rPr>
            <w:rStyle w:val="Hyperlink"/>
            <w:noProof/>
          </w:rPr>
          <w:t>2.3.1</w:t>
        </w:r>
        <w:r>
          <w:rPr>
            <w:rFonts w:eastAsiaTheme="minorEastAsia" w:cstheme="minorBidi"/>
            <w:noProof/>
            <w:szCs w:val="22"/>
          </w:rPr>
          <w:tab/>
        </w:r>
        <w:r w:rsidRPr="00470BF1">
          <w:rPr>
            <w:rStyle w:val="Hyperlink"/>
            <w:noProof/>
          </w:rPr>
          <w:t>Windows Server 2016</w:t>
        </w:r>
        <w:r>
          <w:rPr>
            <w:noProof/>
            <w:webHidden/>
          </w:rPr>
          <w:tab/>
        </w:r>
        <w:r>
          <w:rPr>
            <w:noProof/>
            <w:webHidden/>
          </w:rPr>
          <w:fldChar w:fldCharType="begin"/>
        </w:r>
        <w:r>
          <w:rPr>
            <w:noProof/>
            <w:webHidden/>
          </w:rPr>
          <w:instrText xml:space="preserve"> PAGEREF _Toc51157219 \h </w:instrText>
        </w:r>
        <w:r>
          <w:rPr>
            <w:noProof/>
            <w:webHidden/>
          </w:rPr>
        </w:r>
        <w:r>
          <w:rPr>
            <w:noProof/>
            <w:webHidden/>
          </w:rPr>
          <w:fldChar w:fldCharType="separate"/>
        </w:r>
        <w:r>
          <w:rPr>
            <w:noProof/>
            <w:webHidden/>
          </w:rPr>
          <w:t>14</w:t>
        </w:r>
        <w:r>
          <w:rPr>
            <w:noProof/>
            <w:webHidden/>
          </w:rPr>
          <w:fldChar w:fldCharType="end"/>
        </w:r>
      </w:hyperlink>
    </w:p>
    <w:p w14:paraId="487FBA83" w14:textId="01B0D5CB" w:rsidR="00F03D5A" w:rsidRDefault="00F03D5A">
      <w:pPr>
        <w:pStyle w:val="Verzeichnis3"/>
        <w:tabs>
          <w:tab w:val="left" w:pos="1320"/>
          <w:tab w:val="right" w:leader="dot" w:pos="9771"/>
        </w:tabs>
        <w:rPr>
          <w:rFonts w:eastAsiaTheme="minorEastAsia" w:cstheme="minorBidi"/>
          <w:noProof/>
          <w:szCs w:val="22"/>
        </w:rPr>
      </w:pPr>
      <w:hyperlink w:anchor="_Toc51157220" w:history="1">
        <w:r w:rsidRPr="00470BF1">
          <w:rPr>
            <w:rStyle w:val="Hyperlink"/>
            <w:noProof/>
          </w:rPr>
          <w:t>2.3.2</w:t>
        </w:r>
        <w:r>
          <w:rPr>
            <w:rFonts w:eastAsiaTheme="minorEastAsia" w:cstheme="minorBidi"/>
            <w:noProof/>
            <w:szCs w:val="22"/>
          </w:rPr>
          <w:tab/>
        </w:r>
        <w:r w:rsidRPr="00470BF1">
          <w:rPr>
            <w:rStyle w:val="Hyperlink"/>
            <w:noProof/>
          </w:rPr>
          <w:t>Windows Server 2019</w:t>
        </w:r>
        <w:r>
          <w:rPr>
            <w:noProof/>
            <w:webHidden/>
          </w:rPr>
          <w:tab/>
        </w:r>
        <w:r>
          <w:rPr>
            <w:noProof/>
            <w:webHidden/>
          </w:rPr>
          <w:fldChar w:fldCharType="begin"/>
        </w:r>
        <w:r>
          <w:rPr>
            <w:noProof/>
            <w:webHidden/>
          </w:rPr>
          <w:instrText xml:space="preserve"> PAGEREF _Toc51157220 \h </w:instrText>
        </w:r>
        <w:r>
          <w:rPr>
            <w:noProof/>
            <w:webHidden/>
          </w:rPr>
        </w:r>
        <w:r>
          <w:rPr>
            <w:noProof/>
            <w:webHidden/>
          </w:rPr>
          <w:fldChar w:fldCharType="separate"/>
        </w:r>
        <w:r>
          <w:rPr>
            <w:noProof/>
            <w:webHidden/>
          </w:rPr>
          <w:t>18</w:t>
        </w:r>
        <w:r>
          <w:rPr>
            <w:noProof/>
            <w:webHidden/>
          </w:rPr>
          <w:fldChar w:fldCharType="end"/>
        </w:r>
      </w:hyperlink>
    </w:p>
    <w:p w14:paraId="672319F1" w14:textId="7BE0B72C" w:rsidR="00F03D5A" w:rsidRDefault="00F03D5A">
      <w:pPr>
        <w:pStyle w:val="Verzeichnis2"/>
        <w:rPr>
          <w:rFonts w:eastAsiaTheme="minorEastAsia" w:cstheme="minorBidi"/>
          <w:noProof/>
          <w:szCs w:val="22"/>
        </w:rPr>
      </w:pPr>
      <w:hyperlink w:anchor="_Toc51157221" w:history="1">
        <w:r w:rsidRPr="00470BF1">
          <w:rPr>
            <w:rStyle w:val="Hyperlink"/>
            <w:noProof/>
            <w:lang w:val="en-US"/>
            <w14:scene3d>
              <w14:camera w14:prst="orthographicFront"/>
              <w14:lightRig w14:rig="threePt" w14:dir="t">
                <w14:rot w14:lat="0" w14:lon="0" w14:rev="0"/>
              </w14:lightRig>
            </w14:scene3d>
          </w:rPr>
          <w:t>2.4</w:t>
        </w:r>
        <w:r>
          <w:rPr>
            <w:rFonts w:eastAsiaTheme="minorEastAsia" w:cstheme="minorBidi"/>
            <w:noProof/>
            <w:szCs w:val="22"/>
          </w:rPr>
          <w:tab/>
        </w:r>
        <w:r w:rsidRPr="00470BF1">
          <w:rPr>
            <w:rStyle w:val="Hyperlink"/>
            <w:noProof/>
            <w:lang w:val="en-US"/>
          </w:rPr>
          <w:t>Konfiguration Data Deduplication (Content und netCIM Server)</w:t>
        </w:r>
        <w:r>
          <w:rPr>
            <w:noProof/>
            <w:webHidden/>
          </w:rPr>
          <w:tab/>
        </w:r>
        <w:r>
          <w:rPr>
            <w:noProof/>
            <w:webHidden/>
          </w:rPr>
          <w:fldChar w:fldCharType="begin"/>
        </w:r>
        <w:r>
          <w:rPr>
            <w:noProof/>
            <w:webHidden/>
          </w:rPr>
          <w:instrText xml:space="preserve"> PAGEREF _Toc51157221 \h </w:instrText>
        </w:r>
        <w:r>
          <w:rPr>
            <w:noProof/>
            <w:webHidden/>
          </w:rPr>
        </w:r>
        <w:r>
          <w:rPr>
            <w:noProof/>
            <w:webHidden/>
          </w:rPr>
          <w:fldChar w:fldCharType="separate"/>
        </w:r>
        <w:r>
          <w:rPr>
            <w:noProof/>
            <w:webHidden/>
          </w:rPr>
          <w:t>21</w:t>
        </w:r>
        <w:r>
          <w:rPr>
            <w:noProof/>
            <w:webHidden/>
          </w:rPr>
          <w:fldChar w:fldCharType="end"/>
        </w:r>
      </w:hyperlink>
    </w:p>
    <w:p w14:paraId="48A71109" w14:textId="4BED7C22" w:rsidR="00F03D5A" w:rsidRDefault="00F03D5A">
      <w:pPr>
        <w:pStyle w:val="Verzeichnis2"/>
        <w:rPr>
          <w:rFonts w:eastAsiaTheme="minorEastAsia" w:cstheme="minorBidi"/>
          <w:noProof/>
          <w:szCs w:val="22"/>
        </w:rPr>
      </w:pPr>
      <w:hyperlink w:anchor="_Toc51157222" w:history="1">
        <w:r w:rsidRPr="00470BF1">
          <w:rPr>
            <w:rStyle w:val="Hyperlink"/>
            <w:noProof/>
            <w14:scene3d>
              <w14:camera w14:prst="orthographicFront"/>
              <w14:lightRig w14:rig="threePt" w14:dir="t">
                <w14:rot w14:lat="0" w14:lon="0" w14:rev="0"/>
              </w14:lightRig>
            </w14:scene3d>
          </w:rPr>
          <w:t>2.5</w:t>
        </w:r>
        <w:r>
          <w:rPr>
            <w:rFonts w:eastAsiaTheme="minorEastAsia" w:cstheme="minorBidi"/>
            <w:noProof/>
            <w:szCs w:val="22"/>
          </w:rPr>
          <w:tab/>
        </w:r>
        <w:r w:rsidRPr="00470BF1">
          <w:rPr>
            <w:rStyle w:val="Hyperlink"/>
            <w:noProof/>
          </w:rPr>
          <w:t>Installation ADK</w:t>
        </w:r>
        <w:r>
          <w:rPr>
            <w:noProof/>
            <w:webHidden/>
          </w:rPr>
          <w:tab/>
        </w:r>
        <w:r>
          <w:rPr>
            <w:noProof/>
            <w:webHidden/>
          </w:rPr>
          <w:fldChar w:fldCharType="begin"/>
        </w:r>
        <w:r>
          <w:rPr>
            <w:noProof/>
            <w:webHidden/>
          </w:rPr>
          <w:instrText xml:space="preserve"> PAGEREF _Toc51157222 \h </w:instrText>
        </w:r>
        <w:r>
          <w:rPr>
            <w:noProof/>
            <w:webHidden/>
          </w:rPr>
        </w:r>
        <w:r>
          <w:rPr>
            <w:noProof/>
            <w:webHidden/>
          </w:rPr>
          <w:fldChar w:fldCharType="separate"/>
        </w:r>
        <w:r>
          <w:rPr>
            <w:noProof/>
            <w:webHidden/>
          </w:rPr>
          <w:t>22</w:t>
        </w:r>
        <w:r>
          <w:rPr>
            <w:noProof/>
            <w:webHidden/>
          </w:rPr>
          <w:fldChar w:fldCharType="end"/>
        </w:r>
      </w:hyperlink>
    </w:p>
    <w:p w14:paraId="4C4561FB" w14:textId="18D5D499" w:rsidR="00F03D5A" w:rsidRDefault="00F03D5A">
      <w:pPr>
        <w:pStyle w:val="Verzeichnis3"/>
        <w:tabs>
          <w:tab w:val="left" w:pos="1320"/>
          <w:tab w:val="right" w:leader="dot" w:pos="9771"/>
        </w:tabs>
        <w:rPr>
          <w:rFonts w:eastAsiaTheme="minorEastAsia" w:cstheme="minorBidi"/>
          <w:noProof/>
          <w:szCs w:val="22"/>
        </w:rPr>
      </w:pPr>
      <w:hyperlink w:anchor="_Toc51157223" w:history="1">
        <w:r w:rsidRPr="00470BF1">
          <w:rPr>
            <w:rStyle w:val="Hyperlink"/>
            <w:noProof/>
            <w:lang w:val="en-US"/>
          </w:rPr>
          <w:t>2.5.1</w:t>
        </w:r>
        <w:r>
          <w:rPr>
            <w:rFonts w:eastAsiaTheme="minorEastAsia" w:cstheme="minorBidi"/>
            <w:noProof/>
            <w:szCs w:val="22"/>
          </w:rPr>
          <w:tab/>
        </w:r>
        <w:r w:rsidRPr="00470BF1">
          <w:rPr>
            <w:rStyle w:val="Hyperlink"/>
            <w:noProof/>
            <w:lang w:val="en-US"/>
          </w:rPr>
          <w:t>Windows Server 2016 / Windows Server 2019</w:t>
        </w:r>
        <w:r>
          <w:rPr>
            <w:noProof/>
            <w:webHidden/>
          </w:rPr>
          <w:tab/>
        </w:r>
        <w:r>
          <w:rPr>
            <w:noProof/>
            <w:webHidden/>
          </w:rPr>
          <w:fldChar w:fldCharType="begin"/>
        </w:r>
        <w:r>
          <w:rPr>
            <w:noProof/>
            <w:webHidden/>
          </w:rPr>
          <w:instrText xml:space="preserve"> PAGEREF _Toc51157223 \h </w:instrText>
        </w:r>
        <w:r>
          <w:rPr>
            <w:noProof/>
            <w:webHidden/>
          </w:rPr>
        </w:r>
        <w:r>
          <w:rPr>
            <w:noProof/>
            <w:webHidden/>
          </w:rPr>
          <w:fldChar w:fldCharType="separate"/>
        </w:r>
        <w:r>
          <w:rPr>
            <w:noProof/>
            <w:webHidden/>
          </w:rPr>
          <w:t>22</w:t>
        </w:r>
        <w:r>
          <w:rPr>
            <w:noProof/>
            <w:webHidden/>
          </w:rPr>
          <w:fldChar w:fldCharType="end"/>
        </w:r>
      </w:hyperlink>
    </w:p>
    <w:p w14:paraId="1CCCC09D" w14:textId="3B8E8BD9" w:rsidR="00F03D5A" w:rsidRDefault="00F03D5A">
      <w:pPr>
        <w:pStyle w:val="Verzeichnis2"/>
        <w:rPr>
          <w:rFonts w:eastAsiaTheme="minorEastAsia" w:cstheme="minorBidi"/>
          <w:noProof/>
          <w:szCs w:val="22"/>
        </w:rPr>
      </w:pPr>
      <w:hyperlink w:anchor="_Toc51157224" w:history="1">
        <w:r w:rsidRPr="00470BF1">
          <w:rPr>
            <w:rStyle w:val="Hyperlink"/>
            <w:noProof/>
            <w:lang w:val="en-US"/>
            <w14:scene3d>
              <w14:camera w14:prst="orthographicFront"/>
              <w14:lightRig w14:rig="threePt" w14:dir="t">
                <w14:rot w14:lat="0" w14:lon="0" w14:rev="0"/>
              </w14:lightRig>
            </w14:scene3d>
          </w:rPr>
          <w:t>2.6</w:t>
        </w:r>
        <w:r>
          <w:rPr>
            <w:rFonts w:eastAsiaTheme="minorEastAsia" w:cstheme="minorBidi"/>
            <w:noProof/>
            <w:szCs w:val="22"/>
          </w:rPr>
          <w:tab/>
        </w:r>
        <w:r w:rsidRPr="00470BF1">
          <w:rPr>
            <w:rStyle w:val="Hyperlink"/>
            <w:noProof/>
            <w:lang w:val="en-US"/>
          </w:rPr>
          <w:t>Microsoft SQL Serve</w:t>
        </w:r>
        <w:r w:rsidRPr="00470BF1">
          <w:rPr>
            <w:rStyle w:val="Hyperlink"/>
            <w:noProof/>
            <w:lang w:val="en-US"/>
          </w:rPr>
          <w:t>r</w:t>
        </w:r>
        <w:r w:rsidRPr="00470BF1">
          <w:rPr>
            <w:rStyle w:val="Hyperlink"/>
            <w:noProof/>
            <w:lang w:val="en-US"/>
          </w:rPr>
          <w:t xml:space="preserve"> 2019 Express</w:t>
        </w:r>
        <w:r>
          <w:rPr>
            <w:noProof/>
            <w:webHidden/>
          </w:rPr>
          <w:tab/>
        </w:r>
        <w:r>
          <w:rPr>
            <w:noProof/>
            <w:webHidden/>
          </w:rPr>
          <w:fldChar w:fldCharType="begin"/>
        </w:r>
        <w:r>
          <w:rPr>
            <w:noProof/>
            <w:webHidden/>
          </w:rPr>
          <w:instrText xml:space="preserve"> PAGEREF _Toc51157224 \h </w:instrText>
        </w:r>
        <w:r>
          <w:rPr>
            <w:noProof/>
            <w:webHidden/>
          </w:rPr>
        </w:r>
        <w:r>
          <w:rPr>
            <w:noProof/>
            <w:webHidden/>
          </w:rPr>
          <w:fldChar w:fldCharType="separate"/>
        </w:r>
        <w:r>
          <w:rPr>
            <w:noProof/>
            <w:webHidden/>
          </w:rPr>
          <w:t>26</w:t>
        </w:r>
        <w:r>
          <w:rPr>
            <w:noProof/>
            <w:webHidden/>
          </w:rPr>
          <w:fldChar w:fldCharType="end"/>
        </w:r>
      </w:hyperlink>
    </w:p>
    <w:p w14:paraId="7606061F" w14:textId="5F641171" w:rsidR="00F03D5A" w:rsidRDefault="00F03D5A">
      <w:pPr>
        <w:pStyle w:val="Verzeichnis3"/>
        <w:tabs>
          <w:tab w:val="left" w:pos="1320"/>
          <w:tab w:val="right" w:leader="dot" w:pos="9771"/>
        </w:tabs>
        <w:rPr>
          <w:rFonts w:eastAsiaTheme="minorEastAsia" w:cstheme="minorBidi"/>
          <w:noProof/>
          <w:szCs w:val="22"/>
        </w:rPr>
      </w:pPr>
      <w:hyperlink w:anchor="_Toc51157225" w:history="1">
        <w:r w:rsidRPr="00470BF1">
          <w:rPr>
            <w:rStyle w:val="Hyperlink"/>
            <w:noProof/>
            <w:lang w:val="en-US"/>
          </w:rPr>
          <w:t>2.6.1</w:t>
        </w:r>
        <w:r>
          <w:rPr>
            <w:rFonts w:eastAsiaTheme="minorEastAsia" w:cstheme="minorBidi"/>
            <w:noProof/>
            <w:szCs w:val="22"/>
          </w:rPr>
          <w:tab/>
        </w:r>
        <w:r w:rsidRPr="00470BF1">
          <w:rPr>
            <w:rStyle w:val="Hyperlink"/>
            <w:noProof/>
            <w:lang w:val="en-US"/>
          </w:rPr>
          <w:t>Windows Server 2016 / 2019</w:t>
        </w:r>
        <w:r>
          <w:rPr>
            <w:noProof/>
            <w:webHidden/>
          </w:rPr>
          <w:tab/>
        </w:r>
        <w:r>
          <w:rPr>
            <w:noProof/>
            <w:webHidden/>
          </w:rPr>
          <w:fldChar w:fldCharType="begin"/>
        </w:r>
        <w:r>
          <w:rPr>
            <w:noProof/>
            <w:webHidden/>
          </w:rPr>
          <w:instrText xml:space="preserve"> PAGEREF _Toc51157225 \h </w:instrText>
        </w:r>
        <w:r>
          <w:rPr>
            <w:noProof/>
            <w:webHidden/>
          </w:rPr>
        </w:r>
        <w:r>
          <w:rPr>
            <w:noProof/>
            <w:webHidden/>
          </w:rPr>
          <w:fldChar w:fldCharType="separate"/>
        </w:r>
        <w:r>
          <w:rPr>
            <w:noProof/>
            <w:webHidden/>
          </w:rPr>
          <w:t>26</w:t>
        </w:r>
        <w:r>
          <w:rPr>
            <w:noProof/>
            <w:webHidden/>
          </w:rPr>
          <w:fldChar w:fldCharType="end"/>
        </w:r>
      </w:hyperlink>
    </w:p>
    <w:p w14:paraId="6025D137" w14:textId="52546D1A" w:rsidR="00F03D5A" w:rsidRDefault="00F03D5A">
      <w:pPr>
        <w:pStyle w:val="Verzeichnis2"/>
        <w:rPr>
          <w:rFonts w:eastAsiaTheme="minorEastAsia" w:cstheme="minorBidi"/>
          <w:noProof/>
          <w:szCs w:val="22"/>
        </w:rPr>
      </w:pPr>
      <w:hyperlink w:anchor="_Toc51157226" w:history="1">
        <w:r w:rsidRPr="00470BF1">
          <w:rPr>
            <w:rStyle w:val="Hyperlink"/>
            <w:noProof/>
            <w:lang w:val="en"/>
            <w14:scene3d>
              <w14:camera w14:prst="orthographicFront"/>
              <w14:lightRig w14:rig="threePt" w14:dir="t">
                <w14:rot w14:lat="0" w14:lon="0" w14:rev="0"/>
              </w14:lightRig>
            </w14:scene3d>
          </w:rPr>
          <w:t>2.7</w:t>
        </w:r>
        <w:r>
          <w:rPr>
            <w:rFonts w:eastAsiaTheme="minorEastAsia" w:cstheme="minorBidi"/>
            <w:noProof/>
            <w:szCs w:val="22"/>
          </w:rPr>
          <w:tab/>
        </w:r>
        <w:r w:rsidRPr="00470BF1">
          <w:rPr>
            <w:rStyle w:val="Hyperlink"/>
            <w:noProof/>
            <w:lang w:val="en-US"/>
          </w:rPr>
          <w:t xml:space="preserve">Installation </w:t>
        </w:r>
        <w:r w:rsidRPr="00470BF1">
          <w:rPr>
            <w:rStyle w:val="Hyperlink"/>
            <w:noProof/>
            <w:lang w:val="en"/>
          </w:rPr>
          <w:t>Visual C++ Redist for Visual Studio 2015-2019 x64 und x86</w:t>
        </w:r>
        <w:r>
          <w:rPr>
            <w:noProof/>
            <w:webHidden/>
          </w:rPr>
          <w:tab/>
        </w:r>
        <w:r>
          <w:rPr>
            <w:noProof/>
            <w:webHidden/>
          </w:rPr>
          <w:fldChar w:fldCharType="begin"/>
        </w:r>
        <w:r>
          <w:rPr>
            <w:noProof/>
            <w:webHidden/>
          </w:rPr>
          <w:instrText xml:space="preserve"> PAGEREF _Toc51157226 \h </w:instrText>
        </w:r>
        <w:r>
          <w:rPr>
            <w:noProof/>
            <w:webHidden/>
          </w:rPr>
        </w:r>
        <w:r>
          <w:rPr>
            <w:noProof/>
            <w:webHidden/>
          </w:rPr>
          <w:fldChar w:fldCharType="separate"/>
        </w:r>
        <w:r>
          <w:rPr>
            <w:noProof/>
            <w:webHidden/>
          </w:rPr>
          <w:t>29</w:t>
        </w:r>
        <w:r>
          <w:rPr>
            <w:noProof/>
            <w:webHidden/>
          </w:rPr>
          <w:fldChar w:fldCharType="end"/>
        </w:r>
      </w:hyperlink>
    </w:p>
    <w:p w14:paraId="25D811DC" w14:textId="49C188F4" w:rsidR="00F03D5A" w:rsidRDefault="00F03D5A">
      <w:pPr>
        <w:pStyle w:val="Verzeichnis2"/>
        <w:rPr>
          <w:rFonts w:eastAsiaTheme="minorEastAsia" w:cstheme="minorBidi"/>
          <w:noProof/>
          <w:szCs w:val="22"/>
        </w:rPr>
      </w:pPr>
      <w:hyperlink w:anchor="_Toc51157227" w:history="1">
        <w:r w:rsidRPr="00470BF1">
          <w:rPr>
            <w:rStyle w:val="Hyperlink"/>
            <w:noProof/>
            <w:lang w:val="en-US"/>
            <w14:scene3d>
              <w14:camera w14:prst="orthographicFront"/>
              <w14:lightRig w14:rig="threePt" w14:dir="t">
                <w14:rot w14:lat="0" w14:lon="0" w14:rev="0"/>
              </w14:lightRig>
            </w14:scene3d>
          </w:rPr>
          <w:t>2.8</w:t>
        </w:r>
        <w:r>
          <w:rPr>
            <w:rFonts w:eastAsiaTheme="minorEastAsia" w:cstheme="minorBidi"/>
            <w:noProof/>
            <w:szCs w:val="22"/>
          </w:rPr>
          <w:tab/>
        </w:r>
        <w:r w:rsidRPr="00470BF1">
          <w:rPr>
            <w:rStyle w:val="Hyperlink"/>
            <w:noProof/>
            <w:lang w:val="en-US"/>
          </w:rPr>
          <w:t>Konfiguration Active Directory für Kerberos Authentication</w:t>
        </w:r>
        <w:r>
          <w:rPr>
            <w:noProof/>
            <w:webHidden/>
          </w:rPr>
          <w:tab/>
        </w:r>
        <w:r>
          <w:rPr>
            <w:noProof/>
            <w:webHidden/>
          </w:rPr>
          <w:fldChar w:fldCharType="begin"/>
        </w:r>
        <w:r>
          <w:rPr>
            <w:noProof/>
            <w:webHidden/>
          </w:rPr>
          <w:instrText xml:space="preserve"> PAGEREF _Toc51157227 \h </w:instrText>
        </w:r>
        <w:r>
          <w:rPr>
            <w:noProof/>
            <w:webHidden/>
          </w:rPr>
        </w:r>
        <w:r>
          <w:rPr>
            <w:noProof/>
            <w:webHidden/>
          </w:rPr>
          <w:fldChar w:fldCharType="separate"/>
        </w:r>
        <w:r>
          <w:rPr>
            <w:noProof/>
            <w:webHidden/>
          </w:rPr>
          <w:t>31</w:t>
        </w:r>
        <w:r>
          <w:rPr>
            <w:noProof/>
            <w:webHidden/>
          </w:rPr>
          <w:fldChar w:fldCharType="end"/>
        </w:r>
      </w:hyperlink>
    </w:p>
    <w:p w14:paraId="6D31E775" w14:textId="030D9AE2" w:rsidR="00F03D5A" w:rsidRDefault="00F03D5A">
      <w:pPr>
        <w:pStyle w:val="Verzeichnis3"/>
        <w:tabs>
          <w:tab w:val="left" w:pos="1320"/>
          <w:tab w:val="right" w:leader="dot" w:pos="9771"/>
        </w:tabs>
        <w:rPr>
          <w:rFonts w:eastAsiaTheme="minorEastAsia" w:cstheme="minorBidi"/>
          <w:noProof/>
          <w:szCs w:val="22"/>
        </w:rPr>
      </w:pPr>
      <w:hyperlink w:anchor="_Toc51157228" w:history="1">
        <w:r w:rsidRPr="00470BF1">
          <w:rPr>
            <w:rStyle w:val="Hyperlink"/>
            <w:noProof/>
            <w:lang w:val="en-US"/>
          </w:rPr>
          <w:t>2.8.1</w:t>
        </w:r>
        <w:r>
          <w:rPr>
            <w:rFonts w:eastAsiaTheme="minorEastAsia" w:cstheme="minorBidi"/>
            <w:noProof/>
            <w:szCs w:val="22"/>
          </w:rPr>
          <w:tab/>
        </w:r>
        <w:r w:rsidRPr="00470BF1">
          <w:rPr>
            <w:rStyle w:val="Hyperlink"/>
            <w:noProof/>
            <w:lang w:val="en-US"/>
          </w:rPr>
          <w:t xml:space="preserve">Vor netCim Version </w:t>
        </w:r>
        <w:r w:rsidRPr="00470BF1">
          <w:rPr>
            <w:rStyle w:val="Hyperlink"/>
            <w:noProof/>
          </w:rPr>
          <w:t>6.5.7083.0</w:t>
        </w:r>
        <w:r>
          <w:rPr>
            <w:noProof/>
            <w:webHidden/>
          </w:rPr>
          <w:tab/>
        </w:r>
        <w:r>
          <w:rPr>
            <w:noProof/>
            <w:webHidden/>
          </w:rPr>
          <w:fldChar w:fldCharType="begin"/>
        </w:r>
        <w:r>
          <w:rPr>
            <w:noProof/>
            <w:webHidden/>
          </w:rPr>
          <w:instrText xml:space="preserve"> PAGEREF _Toc51157228 \h </w:instrText>
        </w:r>
        <w:r>
          <w:rPr>
            <w:noProof/>
            <w:webHidden/>
          </w:rPr>
        </w:r>
        <w:r>
          <w:rPr>
            <w:noProof/>
            <w:webHidden/>
          </w:rPr>
          <w:fldChar w:fldCharType="separate"/>
        </w:r>
        <w:r>
          <w:rPr>
            <w:noProof/>
            <w:webHidden/>
          </w:rPr>
          <w:t>31</w:t>
        </w:r>
        <w:r>
          <w:rPr>
            <w:noProof/>
            <w:webHidden/>
          </w:rPr>
          <w:fldChar w:fldCharType="end"/>
        </w:r>
      </w:hyperlink>
    </w:p>
    <w:p w14:paraId="2E8958BC" w14:textId="1702A80A" w:rsidR="00F03D5A" w:rsidRDefault="00F03D5A">
      <w:pPr>
        <w:pStyle w:val="Verzeichnis3"/>
        <w:tabs>
          <w:tab w:val="left" w:pos="1320"/>
          <w:tab w:val="right" w:leader="dot" w:pos="9771"/>
        </w:tabs>
        <w:rPr>
          <w:rFonts w:eastAsiaTheme="minorEastAsia" w:cstheme="minorBidi"/>
          <w:noProof/>
          <w:szCs w:val="22"/>
        </w:rPr>
      </w:pPr>
      <w:hyperlink w:anchor="_Toc51157229" w:history="1">
        <w:r w:rsidRPr="00470BF1">
          <w:rPr>
            <w:rStyle w:val="Hyperlink"/>
            <w:noProof/>
          </w:rPr>
          <w:t>2.8.2</w:t>
        </w:r>
        <w:r>
          <w:rPr>
            <w:rFonts w:eastAsiaTheme="minorEastAsia" w:cstheme="minorBidi"/>
            <w:noProof/>
            <w:szCs w:val="22"/>
          </w:rPr>
          <w:tab/>
        </w:r>
        <w:r w:rsidRPr="00470BF1">
          <w:rPr>
            <w:rStyle w:val="Hyperlink"/>
            <w:noProof/>
          </w:rPr>
          <w:t>Ab netCIM Version 6.5.7083.0</w:t>
        </w:r>
        <w:r>
          <w:rPr>
            <w:noProof/>
            <w:webHidden/>
          </w:rPr>
          <w:tab/>
        </w:r>
        <w:r>
          <w:rPr>
            <w:noProof/>
            <w:webHidden/>
          </w:rPr>
          <w:fldChar w:fldCharType="begin"/>
        </w:r>
        <w:r>
          <w:rPr>
            <w:noProof/>
            <w:webHidden/>
          </w:rPr>
          <w:instrText xml:space="preserve"> PAGEREF _Toc51157229 \h </w:instrText>
        </w:r>
        <w:r>
          <w:rPr>
            <w:noProof/>
            <w:webHidden/>
          </w:rPr>
        </w:r>
        <w:r>
          <w:rPr>
            <w:noProof/>
            <w:webHidden/>
          </w:rPr>
          <w:fldChar w:fldCharType="separate"/>
        </w:r>
        <w:r>
          <w:rPr>
            <w:noProof/>
            <w:webHidden/>
          </w:rPr>
          <w:t>31</w:t>
        </w:r>
        <w:r>
          <w:rPr>
            <w:noProof/>
            <w:webHidden/>
          </w:rPr>
          <w:fldChar w:fldCharType="end"/>
        </w:r>
      </w:hyperlink>
    </w:p>
    <w:p w14:paraId="661DE70E" w14:textId="54DDABAE" w:rsidR="00F03D5A" w:rsidRDefault="00F03D5A">
      <w:pPr>
        <w:pStyle w:val="Verzeichnis2"/>
        <w:rPr>
          <w:rFonts w:eastAsiaTheme="minorEastAsia" w:cstheme="minorBidi"/>
          <w:noProof/>
          <w:szCs w:val="22"/>
        </w:rPr>
      </w:pPr>
      <w:hyperlink w:anchor="_Toc51157230" w:history="1">
        <w:r w:rsidRPr="00470BF1">
          <w:rPr>
            <w:rStyle w:val="Hyperlink"/>
            <w:noProof/>
            <w14:scene3d>
              <w14:camera w14:prst="orthographicFront"/>
              <w14:lightRig w14:rig="threePt" w14:dir="t">
                <w14:rot w14:lat="0" w14:lon="0" w14:rev="0"/>
              </w14:lightRig>
            </w14:scene3d>
          </w:rPr>
          <w:t>2.9</w:t>
        </w:r>
        <w:r>
          <w:rPr>
            <w:rFonts w:eastAsiaTheme="minorEastAsia" w:cstheme="minorBidi"/>
            <w:noProof/>
            <w:szCs w:val="22"/>
          </w:rPr>
          <w:tab/>
        </w:r>
        <w:r w:rsidRPr="00470BF1">
          <w:rPr>
            <w:rStyle w:val="Hyperlink"/>
            <w:noProof/>
          </w:rPr>
          <w:t>Konfiguration Windows Firewall auf dem netCIM Server</w:t>
        </w:r>
        <w:r>
          <w:rPr>
            <w:noProof/>
            <w:webHidden/>
          </w:rPr>
          <w:tab/>
        </w:r>
        <w:r>
          <w:rPr>
            <w:noProof/>
            <w:webHidden/>
          </w:rPr>
          <w:fldChar w:fldCharType="begin"/>
        </w:r>
        <w:r>
          <w:rPr>
            <w:noProof/>
            <w:webHidden/>
          </w:rPr>
          <w:instrText xml:space="preserve"> PAGEREF _Toc51157230 \h </w:instrText>
        </w:r>
        <w:r>
          <w:rPr>
            <w:noProof/>
            <w:webHidden/>
          </w:rPr>
        </w:r>
        <w:r>
          <w:rPr>
            <w:noProof/>
            <w:webHidden/>
          </w:rPr>
          <w:fldChar w:fldCharType="separate"/>
        </w:r>
        <w:r>
          <w:rPr>
            <w:noProof/>
            <w:webHidden/>
          </w:rPr>
          <w:t>31</w:t>
        </w:r>
        <w:r>
          <w:rPr>
            <w:noProof/>
            <w:webHidden/>
          </w:rPr>
          <w:fldChar w:fldCharType="end"/>
        </w:r>
      </w:hyperlink>
    </w:p>
    <w:p w14:paraId="2435FE39" w14:textId="228E233E" w:rsidR="00F03D5A" w:rsidRDefault="00F03D5A">
      <w:pPr>
        <w:pStyle w:val="Verzeichnis2"/>
        <w:rPr>
          <w:rFonts w:eastAsiaTheme="minorEastAsia" w:cstheme="minorBidi"/>
          <w:noProof/>
          <w:szCs w:val="22"/>
        </w:rPr>
      </w:pPr>
      <w:hyperlink w:anchor="_Toc51157231" w:history="1">
        <w:r w:rsidRPr="00470BF1">
          <w:rPr>
            <w:rStyle w:val="Hyperlink"/>
            <w:noProof/>
            <w:lang w:val="en-US"/>
            <w14:scene3d>
              <w14:camera w14:prst="orthographicFront"/>
              <w14:lightRig w14:rig="threePt" w14:dir="t">
                <w14:rot w14:lat="0" w14:lon="0" w14:rev="0"/>
              </w14:lightRig>
            </w14:scene3d>
          </w:rPr>
          <w:t>2.10</w:t>
        </w:r>
        <w:r>
          <w:rPr>
            <w:rFonts w:eastAsiaTheme="minorEastAsia" w:cstheme="minorBidi"/>
            <w:noProof/>
            <w:szCs w:val="22"/>
          </w:rPr>
          <w:tab/>
        </w:r>
        <w:r w:rsidRPr="00470BF1">
          <w:rPr>
            <w:rStyle w:val="Hyperlink"/>
            <w:noProof/>
            <w:lang w:val="en-US"/>
          </w:rPr>
          <w:t>Installation netCIM</w:t>
        </w:r>
        <w:r>
          <w:rPr>
            <w:noProof/>
            <w:webHidden/>
          </w:rPr>
          <w:tab/>
        </w:r>
        <w:r>
          <w:rPr>
            <w:noProof/>
            <w:webHidden/>
          </w:rPr>
          <w:fldChar w:fldCharType="begin"/>
        </w:r>
        <w:r>
          <w:rPr>
            <w:noProof/>
            <w:webHidden/>
          </w:rPr>
          <w:instrText xml:space="preserve"> PAGEREF _Toc51157231 \h </w:instrText>
        </w:r>
        <w:r>
          <w:rPr>
            <w:noProof/>
            <w:webHidden/>
          </w:rPr>
        </w:r>
        <w:r>
          <w:rPr>
            <w:noProof/>
            <w:webHidden/>
          </w:rPr>
          <w:fldChar w:fldCharType="separate"/>
        </w:r>
        <w:r>
          <w:rPr>
            <w:noProof/>
            <w:webHidden/>
          </w:rPr>
          <w:t>32</w:t>
        </w:r>
        <w:r>
          <w:rPr>
            <w:noProof/>
            <w:webHidden/>
          </w:rPr>
          <w:fldChar w:fldCharType="end"/>
        </w:r>
      </w:hyperlink>
    </w:p>
    <w:p w14:paraId="46668708" w14:textId="77A8F8C2" w:rsidR="00F03D5A" w:rsidRDefault="00F03D5A">
      <w:pPr>
        <w:pStyle w:val="Verzeichnis3"/>
        <w:tabs>
          <w:tab w:val="left" w:pos="1320"/>
          <w:tab w:val="right" w:leader="dot" w:pos="9771"/>
        </w:tabs>
        <w:rPr>
          <w:rFonts w:eastAsiaTheme="minorEastAsia" w:cstheme="minorBidi"/>
          <w:noProof/>
          <w:szCs w:val="22"/>
        </w:rPr>
      </w:pPr>
      <w:hyperlink w:anchor="_Toc51157232" w:history="1">
        <w:r w:rsidRPr="00470BF1">
          <w:rPr>
            <w:rStyle w:val="Hyperlink"/>
            <w:noProof/>
            <w:lang w:val="en-US"/>
          </w:rPr>
          <w:t>2.10.1</w:t>
        </w:r>
        <w:r>
          <w:rPr>
            <w:rFonts w:eastAsiaTheme="minorEastAsia" w:cstheme="minorBidi"/>
            <w:noProof/>
            <w:szCs w:val="22"/>
          </w:rPr>
          <w:tab/>
        </w:r>
        <w:r w:rsidRPr="00470BF1">
          <w:rPr>
            <w:rStyle w:val="Hyperlink"/>
            <w:noProof/>
            <w:lang w:val="en-US"/>
          </w:rPr>
          <w:t>Windows Server 2016 / Windows Server 2019</w:t>
        </w:r>
        <w:r>
          <w:rPr>
            <w:noProof/>
            <w:webHidden/>
          </w:rPr>
          <w:tab/>
        </w:r>
        <w:r>
          <w:rPr>
            <w:noProof/>
            <w:webHidden/>
          </w:rPr>
          <w:fldChar w:fldCharType="begin"/>
        </w:r>
        <w:r>
          <w:rPr>
            <w:noProof/>
            <w:webHidden/>
          </w:rPr>
          <w:instrText xml:space="preserve"> PAGEREF _Toc51157232 \h </w:instrText>
        </w:r>
        <w:r>
          <w:rPr>
            <w:noProof/>
            <w:webHidden/>
          </w:rPr>
        </w:r>
        <w:r>
          <w:rPr>
            <w:noProof/>
            <w:webHidden/>
          </w:rPr>
          <w:fldChar w:fldCharType="separate"/>
        </w:r>
        <w:r>
          <w:rPr>
            <w:noProof/>
            <w:webHidden/>
          </w:rPr>
          <w:t>32</w:t>
        </w:r>
        <w:r>
          <w:rPr>
            <w:noProof/>
            <w:webHidden/>
          </w:rPr>
          <w:fldChar w:fldCharType="end"/>
        </w:r>
      </w:hyperlink>
    </w:p>
    <w:p w14:paraId="66570BD4" w14:textId="311148A7" w:rsidR="00F03D5A" w:rsidRDefault="00F03D5A">
      <w:pPr>
        <w:pStyle w:val="Verzeichnis2"/>
        <w:rPr>
          <w:rFonts w:eastAsiaTheme="minorEastAsia" w:cstheme="minorBidi"/>
          <w:noProof/>
          <w:szCs w:val="22"/>
        </w:rPr>
      </w:pPr>
      <w:hyperlink w:anchor="_Toc51157233" w:history="1">
        <w:r w:rsidRPr="00470BF1">
          <w:rPr>
            <w:rStyle w:val="Hyperlink"/>
            <w:noProof/>
            <w:lang w:eastAsia="de-DE"/>
            <w14:scene3d>
              <w14:camera w14:prst="orthographicFront"/>
              <w14:lightRig w14:rig="threePt" w14:dir="t">
                <w14:rot w14:lat="0" w14:lon="0" w14:rev="0"/>
              </w14:lightRig>
            </w14:scene3d>
          </w:rPr>
          <w:t>2.11</w:t>
        </w:r>
        <w:r>
          <w:rPr>
            <w:rFonts w:eastAsiaTheme="minorEastAsia" w:cstheme="minorBidi"/>
            <w:noProof/>
            <w:szCs w:val="22"/>
          </w:rPr>
          <w:tab/>
        </w:r>
        <w:r w:rsidRPr="00470BF1">
          <w:rPr>
            <w:rStyle w:val="Hyperlink"/>
            <w:noProof/>
            <w:lang w:eastAsia="de-DE"/>
          </w:rPr>
          <w:t>Konfiguration PXE Boot</w:t>
        </w:r>
        <w:r>
          <w:rPr>
            <w:noProof/>
            <w:webHidden/>
          </w:rPr>
          <w:tab/>
        </w:r>
        <w:r>
          <w:rPr>
            <w:noProof/>
            <w:webHidden/>
          </w:rPr>
          <w:fldChar w:fldCharType="begin"/>
        </w:r>
        <w:r>
          <w:rPr>
            <w:noProof/>
            <w:webHidden/>
          </w:rPr>
          <w:instrText xml:space="preserve"> PAGEREF _Toc51157233 \h </w:instrText>
        </w:r>
        <w:r>
          <w:rPr>
            <w:noProof/>
            <w:webHidden/>
          </w:rPr>
        </w:r>
        <w:r>
          <w:rPr>
            <w:noProof/>
            <w:webHidden/>
          </w:rPr>
          <w:fldChar w:fldCharType="separate"/>
        </w:r>
        <w:r>
          <w:rPr>
            <w:noProof/>
            <w:webHidden/>
          </w:rPr>
          <w:t>37</w:t>
        </w:r>
        <w:r>
          <w:rPr>
            <w:noProof/>
            <w:webHidden/>
          </w:rPr>
          <w:fldChar w:fldCharType="end"/>
        </w:r>
      </w:hyperlink>
    </w:p>
    <w:p w14:paraId="346DC09F" w14:textId="1BB62D9D" w:rsidR="00F03D5A" w:rsidRDefault="00F03D5A">
      <w:pPr>
        <w:pStyle w:val="Verzeichnis3"/>
        <w:tabs>
          <w:tab w:val="left" w:pos="1320"/>
          <w:tab w:val="right" w:leader="dot" w:pos="9771"/>
        </w:tabs>
        <w:rPr>
          <w:rFonts w:eastAsiaTheme="minorEastAsia" w:cstheme="minorBidi"/>
          <w:noProof/>
          <w:szCs w:val="22"/>
        </w:rPr>
      </w:pPr>
      <w:hyperlink w:anchor="_Toc51157234" w:history="1">
        <w:r w:rsidRPr="00470BF1">
          <w:rPr>
            <w:rStyle w:val="Hyperlink"/>
            <w:noProof/>
          </w:rPr>
          <w:t>2.11.1</w:t>
        </w:r>
        <w:r>
          <w:rPr>
            <w:rFonts w:eastAsiaTheme="minorEastAsia" w:cstheme="minorBidi"/>
            <w:noProof/>
            <w:szCs w:val="22"/>
          </w:rPr>
          <w:tab/>
        </w:r>
        <w:r w:rsidRPr="00470BF1">
          <w:rPr>
            <w:rStyle w:val="Hyperlink"/>
            <w:noProof/>
          </w:rPr>
          <w:t>Variante DHCP Server/Optionen</w:t>
        </w:r>
        <w:r>
          <w:rPr>
            <w:noProof/>
            <w:webHidden/>
          </w:rPr>
          <w:tab/>
        </w:r>
        <w:r>
          <w:rPr>
            <w:noProof/>
            <w:webHidden/>
          </w:rPr>
          <w:fldChar w:fldCharType="begin"/>
        </w:r>
        <w:r>
          <w:rPr>
            <w:noProof/>
            <w:webHidden/>
          </w:rPr>
          <w:instrText xml:space="preserve"> PAGEREF _Toc51157234 \h </w:instrText>
        </w:r>
        <w:r>
          <w:rPr>
            <w:noProof/>
            <w:webHidden/>
          </w:rPr>
        </w:r>
        <w:r>
          <w:rPr>
            <w:noProof/>
            <w:webHidden/>
          </w:rPr>
          <w:fldChar w:fldCharType="separate"/>
        </w:r>
        <w:r>
          <w:rPr>
            <w:noProof/>
            <w:webHidden/>
          </w:rPr>
          <w:t>37</w:t>
        </w:r>
        <w:r>
          <w:rPr>
            <w:noProof/>
            <w:webHidden/>
          </w:rPr>
          <w:fldChar w:fldCharType="end"/>
        </w:r>
      </w:hyperlink>
    </w:p>
    <w:p w14:paraId="71837038" w14:textId="1A66F93D" w:rsidR="00F03D5A" w:rsidRDefault="00F03D5A">
      <w:pPr>
        <w:pStyle w:val="Verzeichnis4"/>
        <w:tabs>
          <w:tab w:val="right" w:leader="dot" w:pos="9771"/>
        </w:tabs>
        <w:rPr>
          <w:rFonts w:eastAsiaTheme="minorEastAsia" w:cstheme="minorBidi"/>
          <w:noProof/>
          <w:szCs w:val="22"/>
        </w:rPr>
      </w:pPr>
      <w:hyperlink w:anchor="_Toc51157235" w:history="1">
        <w:r w:rsidRPr="00470BF1">
          <w:rPr>
            <w:rStyle w:val="Hyperlink"/>
            <w:noProof/>
            <w:lang w:eastAsia="de-DE"/>
          </w:rPr>
          <w:t>Windows Server 2016 / 2019</w:t>
        </w:r>
        <w:r>
          <w:rPr>
            <w:noProof/>
            <w:webHidden/>
          </w:rPr>
          <w:tab/>
        </w:r>
        <w:r>
          <w:rPr>
            <w:noProof/>
            <w:webHidden/>
          </w:rPr>
          <w:fldChar w:fldCharType="begin"/>
        </w:r>
        <w:r>
          <w:rPr>
            <w:noProof/>
            <w:webHidden/>
          </w:rPr>
          <w:instrText xml:space="preserve"> PAGEREF _Toc51157235 \h </w:instrText>
        </w:r>
        <w:r>
          <w:rPr>
            <w:noProof/>
            <w:webHidden/>
          </w:rPr>
        </w:r>
        <w:r>
          <w:rPr>
            <w:noProof/>
            <w:webHidden/>
          </w:rPr>
          <w:fldChar w:fldCharType="separate"/>
        </w:r>
        <w:r>
          <w:rPr>
            <w:noProof/>
            <w:webHidden/>
          </w:rPr>
          <w:t>38</w:t>
        </w:r>
        <w:r>
          <w:rPr>
            <w:noProof/>
            <w:webHidden/>
          </w:rPr>
          <w:fldChar w:fldCharType="end"/>
        </w:r>
      </w:hyperlink>
    </w:p>
    <w:p w14:paraId="5A751A17" w14:textId="3F8948B4" w:rsidR="00F03D5A" w:rsidRDefault="00F03D5A">
      <w:pPr>
        <w:pStyle w:val="Verzeichnis3"/>
        <w:tabs>
          <w:tab w:val="left" w:pos="1320"/>
          <w:tab w:val="right" w:leader="dot" w:pos="9771"/>
        </w:tabs>
        <w:rPr>
          <w:rFonts w:eastAsiaTheme="minorEastAsia" w:cstheme="minorBidi"/>
          <w:noProof/>
          <w:szCs w:val="22"/>
        </w:rPr>
      </w:pPr>
      <w:hyperlink w:anchor="_Toc51157236" w:history="1">
        <w:r w:rsidRPr="00470BF1">
          <w:rPr>
            <w:rStyle w:val="Hyperlink"/>
            <w:noProof/>
          </w:rPr>
          <w:t>2.11.2</w:t>
        </w:r>
        <w:r>
          <w:rPr>
            <w:rFonts w:eastAsiaTheme="minorEastAsia" w:cstheme="minorBidi"/>
            <w:noProof/>
            <w:szCs w:val="22"/>
          </w:rPr>
          <w:tab/>
        </w:r>
        <w:r w:rsidRPr="00470BF1">
          <w:rPr>
            <w:rStyle w:val="Hyperlink"/>
            <w:noProof/>
          </w:rPr>
          <w:t>Variante IP Helper</w:t>
        </w:r>
        <w:r>
          <w:rPr>
            <w:noProof/>
            <w:webHidden/>
          </w:rPr>
          <w:tab/>
        </w:r>
        <w:r>
          <w:rPr>
            <w:noProof/>
            <w:webHidden/>
          </w:rPr>
          <w:fldChar w:fldCharType="begin"/>
        </w:r>
        <w:r>
          <w:rPr>
            <w:noProof/>
            <w:webHidden/>
          </w:rPr>
          <w:instrText xml:space="preserve"> PAGEREF _Toc51157236 \h </w:instrText>
        </w:r>
        <w:r>
          <w:rPr>
            <w:noProof/>
            <w:webHidden/>
          </w:rPr>
        </w:r>
        <w:r>
          <w:rPr>
            <w:noProof/>
            <w:webHidden/>
          </w:rPr>
          <w:fldChar w:fldCharType="separate"/>
        </w:r>
        <w:r>
          <w:rPr>
            <w:noProof/>
            <w:webHidden/>
          </w:rPr>
          <w:t>43</w:t>
        </w:r>
        <w:r>
          <w:rPr>
            <w:noProof/>
            <w:webHidden/>
          </w:rPr>
          <w:fldChar w:fldCharType="end"/>
        </w:r>
      </w:hyperlink>
    </w:p>
    <w:p w14:paraId="5976C709" w14:textId="3A9567ED" w:rsidR="00F03D5A" w:rsidRDefault="00F03D5A">
      <w:pPr>
        <w:pStyle w:val="Verzeichnis2"/>
        <w:rPr>
          <w:rFonts w:eastAsiaTheme="minorEastAsia" w:cstheme="minorBidi"/>
          <w:noProof/>
          <w:szCs w:val="22"/>
        </w:rPr>
      </w:pPr>
      <w:hyperlink w:anchor="_Toc51157237" w:history="1">
        <w:r w:rsidRPr="00470BF1">
          <w:rPr>
            <w:rStyle w:val="Hyperlink"/>
            <w:noProof/>
            <w14:scene3d>
              <w14:camera w14:prst="orthographicFront"/>
              <w14:lightRig w14:rig="threePt" w14:dir="t">
                <w14:rot w14:lat="0" w14:lon="0" w14:rev="0"/>
              </w14:lightRig>
            </w14:scene3d>
          </w:rPr>
          <w:t>2.12</w:t>
        </w:r>
        <w:r>
          <w:rPr>
            <w:rFonts w:eastAsiaTheme="minorEastAsia" w:cstheme="minorBidi"/>
            <w:noProof/>
            <w:szCs w:val="22"/>
          </w:rPr>
          <w:tab/>
        </w:r>
        <w:r w:rsidRPr="00470BF1">
          <w:rPr>
            <w:rStyle w:val="Hyperlink"/>
            <w:noProof/>
          </w:rPr>
          <w:t>Konfiguration Switches/Router/Firewall</w:t>
        </w:r>
        <w:r>
          <w:rPr>
            <w:noProof/>
            <w:webHidden/>
          </w:rPr>
          <w:tab/>
        </w:r>
        <w:r>
          <w:rPr>
            <w:noProof/>
            <w:webHidden/>
          </w:rPr>
          <w:fldChar w:fldCharType="begin"/>
        </w:r>
        <w:r>
          <w:rPr>
            <w:noProof/>
            <w:webHidden/>
          </w:rPr>
          <w:instrText xml:space="preserve"> PAGEREF _Toc51157237 \h </w:instrText>
        </w:r>
        <w:r>
          <w:rPr>
            <w:noProof/>
            <w:webHidden/>
          </w:rPr>
        </w:r>
        <w:r>
          <w:rPr>
            <w:noProof/>
            <w:webHidden/>
          </w:rPr>
          <w:fldChar w:fldCharType="separate"/>
        </w:r>
        <w:r>
          <w:rPr>
            <w:noProof/>
            <w:webHidden/>
          </w:rPr>
          <w:t>43</w:t>
        </w:r>
        <w:r>
          <w:rPr>
            <w:noProof/>
            <w:webHidden/>
          </w:rPr>
          <w:fldChar w:fldCharType="end"/>
        </w:r>
      </w:hyperlink>
    </w:p>
    <w:p w14:paraId="3CBE8693" w14:textId="61DCD1DD" w:rsidR="00F03D5A" w:rsidRDefault="00F03D5A">
      <w:pPr>
        <w:pStyle w:val="Verzeichnis3"/>
        <w:tabs>
          <w:tab w:val="left" w:pos="1320"/>
          <w:tab w:val="right" w:leader="dot" w:pos="9771"/>
        </w:tabs>
        <w:rPr>
          <w:rFonts w:eastAsiaTheme="minorEastAsia" w:cstheme="minorBidi"/>
          <w:noProof/>
          <w:szCs w:val="22"/>
        </w:rPr>
      </w:pPr>
      <w:hyperlink w:anchor="_Toc51157238" w:history="1">
        <w:r w:rsidRPr="00470BF1">
          <w:rPr>
            <w:rStyle w:val="Hyperlink"/>
            <w:noProof/>
          </w:rPr>
          <w:t>2.12.1</w:t>
        </w:r>
        <w:r>
          <w:rPr>
            <w:rFonts w:eastAsiaTheme="minorEastAsia" w:cstheme="minorBidi"/>
            <w:noProof/>
            <w:szCs w:val="22"/>
          </w:rPr>
          <w:tab/>
        </w:r>
        <w:r w:rsidRPr="00470BF1">
          <w:rPr>
            <w:rStyle w:val="Hyperlink"/>
            <w:noProof/>
          </w:rPr>
          <w:t>Benötigte Netzwerk Ports</w:t>
        </w:r>
        <w:r>
          <w:rPr>
            <w:noProof/>
            <w:webHidden/>
          </w:rPr>
          <w:tab/>
        </w:r>
        <w:r>
          <w:rPr>
            <w:noProof/>
            <w:webHidden/>
          </w:rPr>
          <w:fldChar w:fldCharType="begin"/>
        </w:r>
        <w:r>
          <w:rPr>
            <w:noProof/>
            <w:webHidden/>
          </w:rPr>
          <w:instrText xml:space="preserve"> PAGEREF _Toc51157238 \h </w:instrText>
        </w:r>
        <w:r>
          <w:rPr>
            <w:noProof/>
            <w:webHidden/>
          </w:rPr>
        </w:r>
        <w:r>
          <w:rPr>
            <w:noProof/>
            <w:webHidden/>
          </w:rPr>
          <w:fldChar w:fldCharType="separate"/>
        </w:r>
        <w:r>
          <w:rPr>
            <w:noProof/>
            <w:webHidden/>
          </w:rPr>
          <w:t>44</w:t>
        </w:r>
        <w:r>
          <w:rPr>
            <w:noProof/>
            <w:webHidden/>
          </w:rPr>
          <w:fldChar w:fldCharType="end"/>
        </w:r>
      </w:hyperlink>
    </w:p>
    <w:p w14:paraId="743D9B3A" w14:textId="4475A7F6" w:rsidR="00F03D5A" w:rsidRDefault="00F03D5A">
      <w:pPr>
        <w:pStyle w:val="Verzeichnis1"/>
        <w:rPr>
          <w:rFonts w:eastAsiaTheme="minorEastAsia" w:cstheme="minorBidi"/>
          <w:noProof/>
          <w:szCs w:val="22"/>
        </w:rPr>
      </w:pPr>
      <w:hyperlink w:anchor="_Toc51157239" w:history="1">
        <w:r w:rsidRPr="00470BF1">
          <w:rPr>
            <w:rStyle w:val="Hyperlink"/>
            <w:noProof/>
          </w:rPr>
          <w:t>3</w:t>
        </w:r>
        <w:r>
          <w:rPr>
            <w:rFonts w:eastAsiaTheme="minorEastAsia" w:cstheme="minorBidi"/>
            <w:noProof/>
            <w:szCs w:val="22"/>
          </w:rPr>
          <w:tab/>
        </w:r>
        <w:r w:rsidRPr="00470BF1">
          <w:rPr>
            <w:rStyle w:val="Hyperlink"/>
            <w:noProof/>
          </w:rPr>
          <w:t>netCIM aktualisieren</w:t>
        </w:r>
        <w:r>
          <w:rPr>
            <w:noProof/>
            <w:webHidden/>
          </w:rPr>
          <w:tab/>
        </w:r>
        <w:r>
          <w:rPr>
            <w:noProof/>
            <w:webHidden/>
          </w:rPr>
          <w:fldChar w:fldCharType="begin"/>
        </w:r>
        <w:r>
          <w:rPr>
            <w:noProof/>
            <w:webHidden/>
          </w:rPr>
          <w:instrText xml:space="preserve"> PAGEREF _Toc51157239 \h </w:instrText>
        </w:r>
        <w:r>
          <w:rPr>
            <w:noProof/>
            <w:webHidden/>
          </w:rPr>
        </w:r>
        <w:r>
          <w:rPr>
            <w:noProof/>
            <w:webHidden/>
          </w:rPr>
          <w:fldChar w:fldCharType="separate"/>
        </w:r>
        <w:r>
          <w:rPr>
            <w:noProof/>
            <w:webHidden/>
          </w:rPr>
          <w:t>45</w:t>
        </w:r>
        <w:r>
          <w:rPr>
            <w:noProof/>
            <w:webHidden/>
          </w:rPr>
          <w:fldChar w:fldCharType="end"/>
        </w:r>
      </w:hyperlink>
    </w:p>
    <w:p w14:paraId="7A78FA80" w14:textId="778CDF52" w:rsidR="00F03D5A" w:rsidRDefault="00F03D5A">
      <w:pPr>
        <w:pStyle w:val="Verzeichnis2"/>
        <w:rPr>
          <w:rFonts w:eastAsiaTheme="minorEastAsia" w:cstheme="minorBidi"/>
          <w:noProof/>
          <w:szCs w:val="22"/>
        </w:rPr>
      </w:pPr>
      <w:hyperlink w:anchor="_Toc51157240" w:history="1">
        <w:r w:rsidRPr="00470BF1">
          <w:rPr>
            <w:rStyle w:val="Hyperlink"/>
            <w:noProof/>
            <w14:scene3d>
              <w14:camera w14:prst="orthographicFront"/>
              <w14:lightRig w14:rig="threePt" w14:dir="t">
                <w14:rot w14:lat="0" w14:lon="0" w14:rev="0"/>
              </w14:lightRig>
            </w14:scene3d>
          </w:rPr>
          <w:t>3.1</w:t>
        </w:r>
        <w:r>
          <w:rPr>
            <w:rFonts w:eastAsiaTheme="minorEastAsia" w:cstheme="minorBidi"/>
            <w:noProof/>
            <w:szCs w:val="22"/>
          </w:rPr>
          <w:tab/>
        </w:r>
        <w:r w:rsidRPr="00470BF1">
          <w:rPr>
            <w:rStyle w:val="Hyperlink"/>
            <w:noProof/>
          </w:rPr>
          <w:t>Vorbereitungen</w:t>
        </w:r>
        <w:r>
          <w:rPr>
            <w:noProof/>
            <w:webHidden/>
          </w:rPr>
          <w:tab/>
        </w:r>
        <w:r>
          <w:rPr>
            <w:noProof/>
            <w:webHidden/>
          </w:rPr>
          <w:fldChar w:fldCharType="begin"/>
        </w:r>
        <w:r>
          <w:rPr>
            <w:noProof/>
            <w:webHidden/>
          </w:rPr>
          <w:instrText xml:space="preserve"> PAGEREF _Toc51157240 \h </w:instrText>
        </w:r>
        <w:r>
          <w:rPr>
            <w:noProof/>
            <w:webHidden/>
          </w:rPr>
        </w:r>
        <w:r>
          <w:rPr>
            <w:noProof/>
            <w:webHidden/>
          </w:rPr>
          <w:fldChar w:fldCharType="separate"/>
        </w:r>
        <w:r>
          <w:rPr>
            <w:noProof/>
            <w:webHidden/>
          </w:rPr>
          <w:t>45</w:t>
        </w:r>
        <w:r>
          <w:rPr>
            <w:noProof/>
            <w:webHidden/>
          </w:rPr>
          <w:fldChar w:fldCharType="end"/>
        </w:r>
      </w:hyperlink>
    </w:p>
    <w:p w14:paraId="0E2EF936" w14:textId="09F5B687" w:rsidR="00F03D5A" w:rsidRDefault="00F03D5A">
      <w:pPr>
        <w:pStyle w:val="Verzeichnis2"/>
        <w:rPr>
          <w:rFonts w:eastAsiaTheme="minorEastAsia" w:cstheme="minorBidi"/>
          <w:noProof/>
          <w:szCs w:val="22"/>
        </w:rPr>
      </w:pPr>
      <w:hyperlink w:anchor="_Toc51157241" w:history="1">
        <w:r w:rsidRPr="00470BF1">
          <w:rPr>
            <w:rStyle w:val="Hyperlink"/>
            <w:noProof/>
            <w14:scene3d>
              <w14:camera w14:prst="orthographicFront"/>
              <w14:lightRig w14:rig="threePt" w14:dir="t">
                <w14:rot w14:lat="0" w14:lon="0" w14:rev="0"/>
              </w14:lightRig>
            </w14:scene3d>
          </w:rPr>
          <w:t>3.2</w:t>
        </w:r>
        <w:r>
          <w:rPr>
            <w:rFonts w:eastAsiaTheme="minorEastAsia" w:cstheme="minorBidi"/>
            <w:noProof/>
            <w:szCs w:val="22"/>
          </w:rPr>
          <w:tab/>
        </w:r>
        <w:r w:rsidRPr="00470BF1">
          <w:rPr>
            <w:rStyle w:val="Hyperlink"/>
            <w:noProof/>
          </w:rPr>
          <w:t>Neue netCIM Version installieren</w:t>
        </w:r>
        <w:r>
          <w:rPr>
            <w:noProof/>
            <w:webHidden/>
          </w:rPr>
          <w:tab/>
        </w:r>
        <w:r>
          <w:rPr>
            <w:noProof/>
            <w:webHidden/>
          </w:rPr>
          <w:fldChar w:fldCharType="begin"/>
        </w:r>
        <w:r>
          <w:rPr>
            <w:noProof/>
            <w:webHidden/>
          </w:rPr>
          <w:instrText xml:space="preserve"> PAGEREF _Toc51157241 \h </w:instrText>
        </w:r>
        <w:r>
          <w:rPr>
            <w:noProof/>
            <w:webHidden/>
          </w:rPr>
        </w:r>
        <w:r>
          <w:rPr>
            <w:noProof/>
            <w:webHidden/>
          </w:rPr>
          <w:fldChar w:fldCharType="separate"/>
        </w:r>
        <w:r>
          <w:rPr>
            <w:noProof/>
            <w:webHidden/>
          </w:rPr>
          <w:t>45</w:t>
        </w:r>
        <w:r>
          <w:rPr>
            <w:noProof/>
            <w:webHidden/>
          </w:rPr>
          <w:fldChar w:fldCharType="end"/>
        </w:r>
      </w:hyperlink>
    </w:p>
    <w:p w14:paraId="3B1B5812" w14:textId="6A6E6B7F" w:rsidR="00F03D5A" w:rsidRDefault="00F03D5A">
      <w:pPr>
        <w:pStyle w:val="Verzeichnis3"/>
        <w:tabs>
          <w:tab w:val="left" w:pos="1320"/>
          <w:tab w:val="right" w:leader="dot" w:pos="9771"/>
        </w:tabs>
        <w:rPr>
          <w:rFonts w:eastAsiaTheme="minorEastAsia" w:cstheme="minorBidi"/>
          <w:noProof/>
          <w:szCs w:val="22"/>
        </w:rPr>
      </w:pPr>
      <w:hyperlink w:anchor="_Toc51157242" w:history="1">
        <w:r w:rsidRPr="00470BF1">
          <w:rPr>
            <w:rStyle w:val="Hyperlink"/>
            <w:noProof/>
            <w:lang w:val="en-US"/>
          </w:rPr>
          <w:t>3.2.1</w:t>
        </w:r>
        <w:r>
          <w:rPr>
            <w:rFonts w:eastAsiaTheme="minorEastAsia" w:cstheme="minorBidi"/>
            <w:noProof/>
            <w:szCs w:val="22"/>
          </w:rPr>
          <w:tab/>
        </w:r>
        <w:r w:rsidRPr="00470BF1">
          <w:rPr>
            <w:rStyle w:val="Hyperlink"/>
            <w:noProof/>
            <w:lang w:val="en-US"/>
          </w:rPr>
          <w:t>Windows Server 2016 / Windows Server 2019</w:t>
        </w:r>
        <w:r>
          <w:rPr>
            <w:noProof/>
            <w:webHidden/>
          </w:rPr>
          <w:tab/>
        </w:r>
        <w:r>
          <w:rPr>
            <w:noProof/>
            <w:webHidden/>
          </w:rPr>
          <w:fldChar w:fldCharType="begin"/>
        </w:r>
        <w:r>
          <w:rPr>
            <w:noProof/>
            <w:webHidden/>
          </w:rPr>
          <w:instrText xml:space="preserve"> PAGEREF _Toc51157242 \h </w:instrText>
        </w:r>
        <w:r>
          <w:rPr>
            <w:noProof/>
            <w:webHidden/>
          </w:rPr>
        </w:r>
        <w:r>
          <w:rPr>
            <w:noProof/>
            <w:webHidden/>
          </w:rPr>
          <w:fldChar w:fldCharType="separate"/>
        </w:r>
        <w:r>
          <w:rPr>
            <w:noProof/>
            <w:webHidden/>
          </w:rPr>
          <w:t>45</w:t>
        </w:r>
        <w:r>
          <w:rPr>
            <w:noProof/>
            <w:webHidden/>
          </w:rPr>
          <w:fldChar w:fldCharType="end"/>
        </w:r>
      </w:hyperlink>
    </w:p>
    <w:p w14:paraId="230E8102" w14:textId="2FDA1C89" w:rsidR="00F03D5A" w:rsidRDefault="00F03D5A">
      <w:pPr>
        <w:pStyle w:val="Verzeichnis2"/>
        <w:rPr>
          <w:rFonts w:eastAsiaTheme="minorEastAsia" w:cstheme="minorBidi"/>
          <w:noProof/>
          <w:szCs w:val="22"/>
        </w:rPr>
      </w:pPr>
      <w:hyperlink w:anchor="_Toc51157243" w:history="1">
        <w:r w:rsidRPr="00470BF1">
          <w:rPr>
            <w:rStyle w:val="Hyperlink"/>
            <w:noProof/>
            <w14:scene3d>
              <w14:camera w14:prst="orthographicFront"/>
              <w14:lightRig w14:rig="threePt" w14:dir="t">
                <w14:rot w14:lat="0" w14:lon="0" w14:rev="0"/>
              </w14:lightRig>
            </w14:scene3d>
          </w:rPr>
          <w:t>3.3</w:t>
        </w:r>
        <w:r>
          <w:rPr>
            <w:rFonts w:eastAsiaTheme="minorEastAsia" w:cstheme="minorBidi"/>
            <w:noProof/>
            <w:szCs w:val="22"/>
          </w:rPr>
          <w:tab/>
        </w:r>
        <w:r w:rsidRPr="00470BF1">
          <w:rPr>
            <w:rStyle w:val="Hyperlink"/>
            <w:noProof/>
          </w:rPr>
          <w:t>Nachbereitungen</w:t>
        </w:r>
        <w:r>
          <w:rPr>
            <w:noProof/>
            <w:webHidden/>
          </w:rPr>
          <w:tab/>
        </w:r>
        <w:r>
          <w:rPr>
            <w:noProof/>
            <w:webHidden/>
          </w:rPr>
          <w:fldChar w:fldCharType="begin"/>
        </w:r>
        <w:r>
          <w:rPr>
            <w:noProof/>
            <w:webHidden/>
          </w:rPr>
          <w:instrText xml:space="preserve"> PAGEREF _Toc51157243 \h </w:instrText>
        </w:r>
        <w:r>
          <w:rPr>
            <w:noProof/>
            <w:webHidden/>
          </w:rPr>
        </w:r>
        <w:r>
          <w:rPr>
            <w:noProof/>
            <w:webHidden/>
          </w:rPr>
          <w:fldChar w:fldCharType="separate"/>
        </w:r>
        <w:r>
          <w:rPr>
            <w:noProof/>
            <w:webHidden/>
          </w:rPr>
          <w:t>50</w:t>
        </w:r>
        <w:r>
          <w:rPr>
            <w:noProof/>
            <w:webHidden/>
          </w:rPr>
          <w:fldChar w:fldCharType="end"/>
        </w:r>
      </w:hyperlink>
    </w:p>
    <w:p w14:paraId="7E77F4BA" w14:textId="725A0C88" w:rsidR="00F03D5A" w:rsidRDefault="00F03D5A">
      <w:pPr>
        <w:pStyle w:val="Verzeichnis1"/>
        <w:rPr>
          <w:rFonts w:eastAsiaTheme="minorEastAsia" w:cstheme="minorBidi"/>
          <w:noProof/>
          <w:szCs w:val="22"/>
        </w:rPr>
      </w:pPr>
      <w:hyperlink w:anchor="_Toc51157244" w:history="1">
        <w:r w:rsidRPr="00470BF1">
          <w:rPr>
            <w:rStyle w:val="Hyperlink"/>
            <w:noProof/>
          </w:rPr>
          <w:t>4</w:t>
        </w:r>
        <w:r>
          <w:rPr>
            <w:rFonts w:eastAsiaTheme="minorEastAsia" w:cstheme="minorBidi"/>
            <w:noProof/>
            <w:szCs w:val="22"/>
          </w:rPr>
          <w:tab/>
        </w:r>
        <w:r w:rsidRPr="00470BF1">
          <w:rPr>
            <w:rStyle w:val="Hyperlink"/>
            <w:noProof/>
          </w:rPr>
          <w:t>Konfiguration</w:t>
        </w:r>
        <w:r>
          <w:rPr>
            <w:noProof/>
            <w:webHidden/>
          </w:rPr>
          <w:tab/>
        </w:r>
        <w:r>
          <w:rPr>
            <w:noProof/>
            <w:webHidden/>
          </w:rPr>
          <w:fldChar w:fldCharType="begin"/>
        </w:r>
        <w:r>
          <w:rPr>
            <w:noProof/>
            <w:webHidden/>
          </w:rPr>
          <w:instrText xml:space="preserve"> PAGEREF _Toc51157244 \h </w:instrText>
        </w:r>
        <w:r>
          <w:rPr>
            <w:noProof/>
            <w:webHidden/>
          </w:rPr>
        </w:r>
        <w:r>
          <w:rPr>
            <w:noProof/>
            <w:webHidden/>
          </w:rPr>
          <w:fldChar w:fldCharType="separate"/>
        </w:r>
        <w:r>
          <w:rPr>
            <w:noProof/>
            <w:webHidden/>
          </w:rPr>
          <w:t>51</w:t>
        </w:r>
        <w:r>
          <w:rPr>
            <w:noProof/>
            <w:webHidden/>
          </w:rPr>
          <w:fldChar w:fldCharType="end"/>
        </w:r>
      </w:hyperlink>
    </w:p>
    <w:p w14:paraId="5AF47CF4" w14:textId="4124EC28" w:rsidR="00F03D5A" w:rsidRDefault="00F03D5A">
      <w:pPr>
        <w:pStyle w:val="Verzeichnis2"/>
        <w:rPr>
          <w:rFonts w:eastAsiaTheme="minorEastAsia" w:cstheme="minorBidi"/>
          <w:noProof/>
          <w:szCs w:val="22"/>
        </w:rPr>
      </w:pPr>
      <w:hyperlink w:anchor="_Toc51157245" w:history="1">
        <w:r w:rsidRPr="00470BF1">
          <w:rPr>
            <w:rStyle w:val="Hyperlink"/>
            <w:noProof/>
            <w:lang w:eastAsia="de-DE"/>
            <w14:scene3d>
              <w14:camera w14:prst="orthographicFront"/>
              <w14:lightRig w14:rig="threePt" w14:dir="t">
                <w14:rot w14:lat="0" w14:lon="0" w14:rev="0"/>
              </w14:lightRig>
            </w14:scene3d>
          </w:rPr>
          <w:t>4.1</w:t>
        </w:r>
        <w:r>
          <w:rPr>
            <w:rFonts w:eastAsiaTheme="minorEastAsia" w:cstheme="minorBidi"/>
            <w:noProof/>
            <w:szCs w:val="22"/>
          </w:rPr>
          <w:tab/>
        </w:r>
        <w:r w:rsidRPr="00470BF1">
          <w:rPr>
            <w:rStyle w:val="Hyperlink"/>
            <w:noProof/>
            <w:lang w:eastAsia="de-DE"/>
          </w:rPr>
          <w:t>Boot Image generieren und registrieren</w:t>
        </w:r>
        <w:r>
          <w:rPr>
            <w:noProof/>
            <w:webHidden/>
          </w:rPr>
          <w:tab/>
        </w:r>
        <w:r>
          <w:rPr>
            <w:noProof/>
            <w:webHidden/>
          </w:rPr>
          <w:fldChar w:fldCharType="begin"/>
        </w:r>
        <w:r>
          <w:rPr>
            <w:noProof/>
            <w:webHidden/>
          </w:rPr>
          <w:instrText xml:space="preserve"> PAGEREF _Toc51157245 \h </w:instrText>
        </w:r>
        <w:r>
          <w:rPr>
            <w:noProof/>
            <w:webHidden/>
          </w:rPr>
        </w:r>
        <w:r>
          <w:rPr>
            <w:noProof/>
            <w:webHidden/>
          </w:rPr>
          <w:fldChar w:fldCharType="separate"/>
        </w:r>
        <w:r>
          <w:rPr>
            <w:noProof/>
            <w:webHidden/>
          </w:rPr>
          <w:t>51</w:t>
        </w:r>
        <w:r>
          <w:rPr>
            <w:noProof/>
            <w:webHidden/>
          </w:rPr>
          <w:fldChar w:fldCharType="end"/>
        </w:r>
      </w:hyperlink>
    </w:p>
    <w:p w14:paraId="706A805E" w14:textId="0408DD5D" w:rsidR="00F03D5A" w:rsidRDefault="00F03D5A">
      <w:pPr>
        <w:pStyle w:val="Verzeichnis3"/>
        <w:tabs>
          <w:tab w:val="left" w:pos="1320"/>
          <w:tab w:val="right" w:leader="dot" w:pos="9771"/>
        </w:tabs>
        <w:rPr>
          <w:rFonts w:eastAsiaTheme="minorEastAsia" w:cstheme="minorBidi"/>
          <w:noProof/>
          <w:szCs w:val="22"/>
        </w:rPr>
      </w:pPr>
      <w:hyperlink w:anchor="_Toc51157246" w:history="1">
        <w:r w:rsidRPr="00470BF1">
          <w:rPr>
            <w:rStyle w:val="Hyperlink"/>
            <w:noProof/>
            <w:lang w:val="en-US"/>
          </w:rPr>
          <w:t>4.1.1</w:t>
        </w:r>
        <w:r>
          <w:rPr>
            <w:rFonts w:eastAsiaTheme="minorEastAsia" w:cstheme="minorBidi"/>
            <w:noProof/>
            <w:szCs w:val="22"/>
          </w:rPr>
          <w:tab/>
        </w:r>
        <w:r w:rsidRPr="00470BF1">
          <w:rPr>
            <w:rStyle w:val="Hyperlink"/>
            <w:noProof/>
            <w:lang w:val="en-US"/>
          </w:rPr>
          <w:t>Windows Server 2016 / Windows Server 2019</w:t>
        </w:r>
        <w:r>
          <w:rPr>
            <w:noProof/>
            <w:webHidden/>
          </w:rPr>
          <w:tab/>
        </w:r>
        <w:r>
          <w:rPr>
            <w:noProof/>
            <w:webHidden/>
          </w:rPr>
          <w:fldChar w:fldCharType="begin"/>
        </w:r>
        <w:r>
          <w:rPr>
            <w:noProof/>
            <w:webHidden/>
          </w:rPr>
          <w:instrText xml:space="preserve"> PAGEREF _Toc51157246 \h </w:instrText>
        </w:r>
        <w:r>
          <w:rPr>
            <w:noProof/>
            <w:webHidden/>
          </w:rPr>
        </w:r>
        <w:r>
          <w:rPr>
            <w:noProof/>
            <w:webHidden/>
          </w:rPr>
          <w:fldChar w:fldCharType="separate"/>
        </w:r>
        <w:r>
          <w:rPr>
            <w:noProof/>
            <w:webHidden/>
          </w:rPr>
          <w:t>51</w:t>
        </w:r>
        <w:r>
          <w:rPr>
            <w:noProof/>
            <w:webHidden/>
          </w:rPr>
          <w:fldChar w:fldCharType="end"/>
        </w:r>
      </w:hyperlink>
    </w:p>
    <w:p w14:paraId="40CB8D49" w14:textId="6F4D3796" w:rsidR="00F03D5A" w:rsidRDefault="00F03D5A">
      <w:pPr>
        <w:pStyle w:val="Verzeichnis4"/>
        <w:tabs>
          <w:tab w:val="left" w:pos="1540"/>
          <w:tab w:val="right" w:leader="dot" w:pos="9771"/>
        </w:tabs>
        <w:rPr>
          <w:rFonts w:eastAsiaTheme="minorEastAsia" w:cstheme="minorBidi"/>
          <w:noProof/>
          <w:szCs w:val="22"/>
        </w:rPr>
      </w:pPr>
      <w:hyperlink w:anchor="_Toc51157247" w:history="1">
        <w:r w:rsidRPr="00470BF1">
          <w:rPr>
            <w:rStyle w:val="Hyperlink"/>
            <w:noProof/>
          </w:rPr>
          <w:t>4.1.1.1</w:t>
        </w:r>
        <w:r>
          <w:rPr>
            <w:rFonts w:eastAsiaTheme="minorEastAsia" w:cstheme="minorBidi"/>
            <w:noProof/>
            <w:szCs w:val="22"/>
          </w:rPr>
          <w:tab/>
        </w:r>
        <w:r w:rsidRPr="00470BF1">
          <w:rPr>
            <w:rStyle w:val="Hyperlink"/>
            <w:noProof/>
          </w:rPr>
          <w:t>Create Boot Image</w:t>
        </w:r>
        <w:r>
          <w:rPr>
            <w:noProof/>
            <w:webHidden/>
          </w:rPr>
          <w:tab/>
        </w:r>
        <w:r>
          <w:rPr>
            <w:noProof/>
            <w:webHidden/>
          </w:rPr>
          <w:fldChar w:fldCharType="begin"/>
        </w:r>
        <w:r>
          <w:rPr>
            <w:noProof/>
            <w:webHidden/>
          </w:rPr>
          <w:instrText xml:space="preserve"> PAGEREF _Toc51157247 \h </w:instrText>
        </w:r>
        <w:r>
          <w:rPr>
            <w:noProof/>
            <w:webHidden/>
          </w:rPr>
        </w:r>
        <w:r>
          <w:rPr>
            <w:noProof/>
            <w:webHidden/>
          </w:rPr>
          <w:fldChar w:fldCharType="separate"/>
        </w:r>
        <w:r>
          <w:rPr>
            <w:noProof/>
            <w:webHidden/>
          </w:rPr>
          <w:t>51</w:t>
        </w:r>
        <w:r>
          <w:rPr>
            <w:noProof/>
            <w:webHidden/>
          </w:rPr>
          <w:fldChar w:fldCharType="end"/>
        </w:r>
      </w:hyperlink>
    </w:p>
    <w:p w14:paraId="5BF7FC2A" w14:textId="5EC5B409" w:rsidR="00F03D5A" w:rsidRDefault="00F03D5A">
      <w:pPr>
        <w:pStyle w:val="Verzeichnis4"/>
        <w:tabs>
          <w:tab w:val="left" w:pos="1540"/>
          <w:tab w:val="right" w:leader="dot" w:pos="9771"/>
        </w:tabs>
        <w:rPr>
          <w:rFonts w:eastAsiaTheme="minorEastAsia" w:cstheme="minorBidi"/>
          <w:noProof/>
          <w:szCs w:val="22"/>
        </w:rPr>
      </w:pPr>
      <w:hyperlink w:anchor="_Toc51157248" w:history="1">
        <w:r w:rsidRPr="00470BF1">
          <w:rPr>
            <w:rStyle w:val="Hyperlink"/>
            <w:noProof/>
          </w:rPr>
          <w:t>4.1.1.2</w:t>
        </w:r>
        <w:r>
          <w:rPr>
            <w:rFonts w:eastAsiaTheme="minorEastAsia" w:cstheme="minorBidi"/>
            <w:noProof/>
            <w:szCs w:val="22"/>
          </w:rPr>
          <w:tab/>
        </w:r>
        <w:r w:rsidRPr="00470BF1">
          <w:rPr>
            <w:rStyle w:val="Hyperlink"/>
            <w:noProof/>
          </w:rPr>
          <w:t>Upload Boot Image</w:t>
        </w:r>
        <w:r>
          <w:rPr>
            <w:noProof/>
            <w:webHidden/>
          </w:rPr>
          <w:tab/>
        </w:r>
        <w:r>
          <w:rPr>
            <w:noProof/>
            <w:webHidden/>
          </w:rPr>
          <w:fldChar w:fldCharType="begin"/>
        </w:r>
        <w:r>
          <w:rPr>
            <w:noProof/>
            <w:webHidden/>
          </w:rPr>
          <w:instrText xml:space="preserve"> PAGEREF _Toc51157248 \h </w:instrText>
        </w:r>
        <w:r>
          <w:rPr>
            <w:noProof/>
            <w:webHidden/>
          </w:rPr>
        </w:r>
        <w:r>
          <w:rPr>
            <w:noProof/>
            <w:webHidden/>
          </w:rPr>
          <w:fldChar w:fldCharType="separate"/>
        </w:r>
        <w:r>
          <w:rPr>
            <w:noProof/>
            <w:webHidden/>
          </w:rPr>
          <w:t>52</w:t>
        </w:r>
        <w:r>
          <w:rPr>
            <w:noProof/>
            <w:webHidden/>
          </w:rPr>
          <w:fldChar w:fldCharType="end"/>
        </w:r>
      </w:hyperlink>
    </w:p>
    <w:p w14:paraId="5391BE82" w14:textId="3CD57768" w:rsidR="00F03D5A" w:rsidRDefault="00F03D5A">
      <w:pPr>
        <w:pStyle w:val="Verzeichnis2"/>
        <w:rPr>
          <w:rFonts w:eastAsiaTheme="minorEastAsia" w:cstheme="minorBidi"/>
          <w:noProof/>
          <w:szCs w:val="22"/>
        </w:rPr>
      </w:pPr>
      <w:hyperlink w:anchor="_Toc51157249" w:history="1">
        <w:r w:rsidRPr="00470BF1">
          <w:rPr>
            <w:rStyle w:val="Hyperlink"/>
            <w:noProof/>
            <w14:scene3d>
              <w14:camera w14:prst="orthographicFront"/>
              <w14:lightRig w14:rig="threePt" w14:dir="t">
                <w14:rot w14:lat="0" w14:lon="0" w14:rev="0"/>
              </w14:lightRig>
            </w14:scene3d>
          </w:rPr>
          <w:t>4.2</w:t>
        </w:r>
        <w:r>
          <w:rPr>
            <w:rFonts w:eastAsiaTheme="minorEastAsia" w:cstheme="minorBidi"/>
            <w:noProof/>
            <w:szCs w:val="22"/>
          </w:rPr>
          <w:tab/>
        </w:r>
        <w:r w:rsidRPr="00470BF1">
          <w:rPr>
            <w:rStyle w:val="Hyperlink"/>
            <w:noProof/>
          </w:rPr>
          <w:t>vOS Tool</w:t>
        </w:r>
        <w:r>
          <w:rPr>
            <w:noProof/>
            <w:webHidden/>
          </w:rPr>
          <w:tab/>
        </w:r>
        <w:r>
          <w:rPr>
            <w:noProof/>
            <w:webHidden/>
          </w:rPr>
          <w:fldChar w:fldCharType="begin"/>
        </w:r>
        <w:r>
          <w:rPr>
            <w:noProof/>
            <w:webHidden/>
          </w:rPr>
          <w:instrText xml:space="preserve"> PAGEREF _Toc51157249 \h </w:instrText>
        </w:r>
        <w:r>
          <w:rPr>
            <w:noProof/>
            <w:webHidden/>
          </w:rPr>
        </w:r>
        <w:r>
          <w:rPr>
            <w:noProof/>
            <w:webHidden/>
          </w:rPr>
          <w:fldChar w:fldCharType="separate"/>
        </w:r>
        <w:r>
          <w:rPr>
            <w:noProof/>
            <w:webHidden/>
          </w:rPr>
          <w:t>53</w:t>
        </w:r>
        <w:r>
          <w:rPr>
            <w:noProof/>
            <w:webHidden/>
          </w:rPr>
          <w:fldChar w:fldCharType="end"/>
        </w:r>
      </w:hyperlink>
    </w:p>
    <w:p w14:paraId="1946669B" w14:textId="636618A0" w:rsidR="00F03D5A" w:rsidRDefault="00F03D5A">
      <w:pPr>
        <w:pStyle w:val="Verzeichnis3"/>
        <w:tabs>
          <w:tab w:val="left" w:pos="1320"/>
          <w:tab w:val="right" w:leader="dot" w:pos="9771"/>
        </w:tabs>
        <w:rPr>
          <w:rFonts w:eastAsiaTheme="minorEastAsia" w:cstheme="minorBidi"/>
          <w:noProof/>
          <w:szCs w:val="22"/>
        </w:rPr>
      </w:pPr>
      <w:hyperlink w:anchor="_Toc51157250" w:history="1">
        <w:r w:rsidRPr="00470BF1">
          <w:rPr>
            <w:rStyle w:val="Hyperlink"/>
            <w:noProof/>
          </w:rPr>
          <w:t>4.2.1</w:t>
        </w:r>
        <w:r>
          <w:rPr>
            <w:rFonts w:eastAsiaTheme="minorEastAsia" w:cstheme="minorBidi"/>
            <w:noProof/>
            <w:szCs w:val="22"/>
          </w:rPr>
          <w:tab/>
        </w:r>
        <w:r w:rsidRPr="00470BF1">
          <w:rPr>
            <w:rStyle w:val="Hyperlink"/>
            <w:noProof/>
          </w:rPr>
          <w:t>Vorhandene Befehle</w:t>
        </w:r>
        <w:r>
          <w:rPr>
            <w:noProof/>
            <w:webHidden/>
          </w:rPr>
          <w:tab/>
        </w:r>
        <w:r>
          <w:rPr>
            <w:noProof/>
            <w:webHidden/>
          </w:rPr>
          <w:fldChar w:fldCharType="begin"/>
        </w:r>
        <w:r>
          <w:rPr>
            <w:noProof/>
            <w:webHidden/>
          </w:rPr>
          <w:instrText xml:space="preserve"> PAGEREF _Toc51157250 \h </w:instrText>
        </w:r>
        <w:r>
          <w:rPr>
            <w:noProof/>
            <w:webHidden/>
          </w:rPr>
        </w:r>
        <w:r>
          <w:rPr>
            <w:noProof/>
            <w:webHidden/>
          </w:rPr>
          <w:fldChar w:fldCharType="separate"/>
        </w:r>
        <w:r>
          <w:rPr>
            <w:noProof/>
            <w:webHidden/>
          </w:rPr>
          <w:t>53</w:t>
        </w:r>
        <w:r>
          <w:rPr>
            <w:noProof/>
            <w:webHidden/>
          </w:rPr>
          <w:fldChar w:fldCharType="end"/>
        </w:r>
      </w:hyperlink>
    </w:p>
    <w:p w14:paraId="3CDB18EF" w14:textId="121529F0" w:rsidR="00F03D5A" w:rsidRDefault="00F03D5A">
      <w:pPr>
        <w:pStyle w:val="Verzeichnis3"/>
        <w:tabs>
          <w:tab w:val="left" w:pos="1320"/>
          <w:tab w:val="right" w:leader="dot" w:pos="9771"/>
        </w:tabs>
        <w:rPr>
          <w:rFonts w:eastAsiaTheme="minorEastAsia" w:cstheme="minorBidi"/>
          <w:noProof/>
          <w:szCs w:val="22"/>
        </w:rPr>
      </w:pPr>
      <w:hyperlink w:anchor="_Toc51157251" w:history="1">
        <w:r w:rsidRPr="00470BF1">
          <w:rPr>
            <w:rStyle w:val="Hyperlink"/>
            <w:noProof/>
          </w:rPr>
          <w:t>4.2.2</w:t>
        </w:r>
        <w:r>
          <w:rPr>
            <w:rFonts w:eastAsiaTheme="minorEastAsia" w:cstheme="minorBidi"/>
            <w:noProof/>
            <w:szCs w:val="22"/>
          </w:rPr>
          <w:tab/>
        </w:r>
        <w:r w:rsidRPr="00470BF1">
          <w:rPr>
            <w:rStyle w:val="Hyperlink"/>
            <w:noProof/>
          </w:rPr>
          <w:t>vOS von einer ISO-Datei erstellen</w:t>
        </w:r>
        <w:r>
          <w:rPr>
            <w:noProof/>
            <w:webHidden/>
          </w:rPr>
          <w:tab/>
        </w:r>
        <w:r>
          <w:rPr>
            <w:noProof/>
            <w:webHidden/>
          </w:rPr>
          <w:fldChar w:fldCharType="begin"/>
        </w:r>
        <w:r>
          <w:rPr>
            <w:noProof/>
            <w:webHidden/>
          </w:rPr>
          <w:instrText xml:space="preserve"> PAGEREF _Toc51157251 \h </w:instrText>
        </w:r>
        <w:r>
          <w:rPr>
            <w:noProof/>
            <w:webHidden/>
          </w:rPr>
        </w:r>
        <w:r>
          <w:rPr>
            <w:noProof/>
            <w:webHidden/>
          </w:rPr>
          <w:fldChar w:fldCharType="separate"/>
        </w:r>
        <w:r>
          <w:rPr>
            <w:noProof/>
            <w:webHidden/>
          </w:rPr>
          <w:t>54</w:t>
        </w:r>
        <w:r>
          <w:rPr>
            <w:noProof/>
            <w:webHidden/>
          </w:rPr>
          <w:fldChar w:fldCharType="end"/>
        </w:r>
      </w:hyperlink>
    </w:p>
    <w:p w14:paraId="3C584D62" w14:textId="7B0A4882" w:rsidR="00F03D5A" w:rsidRDefault="00F03D5A">
      <w:pPr>
        <w:pStyle w:val="Verzeichnis4"/>
        <w:tabs>
          <w:tab w:val="left" w:pos="1540"/>
          <w:tab w:val="right" w:leader="dot" w:pos="9771"/>
        </w:tabs>
        <w:rPr>
          <w:rFonts w:eastAsiaTheme="minorEastAsia" w:cstheme="minorBidi"/>
          <w:noProof/>
          <w:szCs w:val="22"/>
        </w:rPr>
      </w:pPr>
      <w:hyperlink w:anchor="_Toc51157252" w:history="1">
        <w:r w:rsidRPr="00470BF1">
          <w:rPr>
            <w:rStyle w:val="Hyperlink"/>
            <w:noProof/>
            <w:lang w:val="en-US" w:eastAsia="de-DE"/>
          </w:rPr>
          <w:t>4.2.2.1</w:t>
        </w:r>
        <w:r>
          <w:rPr>
            <w:rFonts w:eastAsiaTheme="minorEastAsia" w:cstheme="minorBidi"/>
            <w:noProof/>
            <w:szCs w:val="22"/>
          </w:rPr>
          <w:tab/>
        </w:r>
        <w:r w:rsidRPr="00470BF1">
          <w:rPr>
            <w:rStyle w:val="Hyperlink"/>
            <w:noProof/>
            <w:lang w:val="en-US" w:eastAsia="de-DE"/>
          </w:rPr>
          <w:t>Windows Server 2016 / Windows Server 2019</w:t>
        </w:r>
        <w:r>
          <w:rPr>
            <w:noProof/>
            <w:webHidden/>
          </w:rPr>
          <w:tab/>
        </w:r>
        <w:r>
          <w:rPr>
            <w:noProof/>
            <w:webHidden/>
          </w:rPr>
          <w:fldChar w:fldCharType="begin"/>
        </w:r>
        <w:r>
          <w:rPr>
            <w:noProof/>
            <w:webHidden/>
          </w:rPr>
          <w:instrText xml:space="preserve"> PAGEREF _Toc51157252 \h </w:instrText>
        </w:r>
        <w:r>
          <w:rPr>
            <w:noProof/>
            <w:webHidden/>
          </w:rPr>
        </w:r>
        <w:r>
          <w:rPr>
            <w:noProof/>
            <w:webHidden/>
          </w:rPr>
          <w:fldChar w:fldCharType="separate"/>
        </w:r>
        <w:r>
          <w:rPr>
            <w:noProof/>
            <w:webHidden/>
          </w:rPr>
          <w:t>54</w:t>
        </w:r>
        <w:r>
          <w:rPr>
            <w:noProof/>
            <w:webHidden/>
          </w:rPr>
          <w:fldChar w:fldCharType="end"/>
        </w:r>
      </w:hyperlink>
    </w:p>
    <w:p w14:paraId="229D8A29" w14:textId="691871DA" w:rsidR="00F03D5A" w:rsidRDefault="00F03D5A">
      <w:pPr>
        <w:pStyle w:val="Verzeichnis3"/>
        <w:tabs>
          <w:tab w:val="left" w:pos="1320"/>
          <w:tab w:val="right" w:leader="dot" w:pos="9771"/>
        </w:tabs>
        <w:rPr>
          <w:rFonts w:eastAsiaTheme="minorEastAsia" w:cstheme="minorBidi"/>
          <w:noProof/>
          <w:szCs w:val="22"/>
        </w:rPr>
      </w:pPr>
      <w:hyperlink w:anchor="_Toc51157253" w:history="1">
        <w:r w:rsidRPr="00470BF1">
          <w:rPr>
            <w:rStyle w:val="Hyperlink"/>
            <w:noProof/>
          </w:rPr>
          <w:t>4.2.3</w:t>
        </w:r>
        <w:r>
          <w:rPr>
            <w:rFonts w:eastAsiaTheme="minorEastAsia" w:cstheme="minorBidi"/>
            <w:noProof/>
            <w:szCs w:val="22"/>
          </w:rPr>
          <w:tab/>
        </w:r>
        <w:r w:rsidRPr="00470BF1">
          <w:rPr>
            <w:rStyle w:val="Hyperlink"/>
            <w:noProof/>
          </w:rPr>
          <w:t>Neue vOS Version erstellen</w:t>
        </w:r>
        <w:r>
          <w:rPr>
            <w:noProof/>
            <w:webHidden/>
          </w:rPr>
          <w:tab/>
        </w:r>
        <w:r>
          <w:rPr>
            <w:noProof/>
            <w:webHidden/>
          </w:rPr>
          <w:fldChar w:fldCharType="begin"/>
        </w:r>
        <w:r>
          <w:rPr>
            <w:noProof/>
            <w:webHidden/>
          </w:rPr>
          <w:instrText xml:space="preserve"> PAGEREF _Toc51157253 \h </w:instrText>
        </w:r>
        <w:r>
          <w:rPr>
            <w:noProof/>
            <w:webHidden/>
          </w:rPr>
        </w:r>
        <w:r>
          <w:rPr>
            <w:noProof/>
            <w:webHidden/>
          </w:rPr>
          <w:fldChar w:fldCharType="separate"/>
        </w:r>
        <w:r>
          <w:rPr>
            <w:noProof/>
            <w:webHidden/>
          </w:rPr>
          <w:t>56</w:t>
        </w:r>
        <w:r>
          <w:rPr>
            <w:noProof/>
            <w:webHidden/>
          </w:rPr>
          <w:fldChar w:fldCharType="end"/>
        </w:r>
      </w:hyperlink>
    </w:p>
    <w:p w14:paraId="10CA0D68" w14:textId="05B013D8" w:rsidR="00F03D5A" w:rsidRDefault="00F03D5A">
      <w:pPr>
        <w:pStyle w:val="Verzeichnis3"/>
        <w:tabs>
          <w:tab w:val="left" w:pos="1320"/>
          <w:tab w:val="right" w:leader="dot" w:pos="9771"/>
        </w:tabs>
        <w:rPr>
          <w:rFonts w:eastAsiaTheme="minorEastAsia" w:cstheme="minorBidi"/>
          <w:noProof/>
          <w:szCs w:val="22"/>
        </w:rPr>
      </w:pPr>
      <w:hyperlink w:anchor="_Toc51157254" w:history="1">
        <w:r w:rsidRPr="00470BF1">
          <w:rPr>
            <w:rStyle w:val="Hyperlink"/>
            <w:noProof/>
          </w:rPr>
          <w:t>4.2.4</w:t>
        </w:r>
        <w:r>
          <w:rPr>
            <w:rFonts w:eastAsiaTheme="minorEastAsia" w:cstheme="minorBidi"/>
            <w:noProof/>
            <w:szCs w:val="22"/>
          </w:rPr>
          <w:tab/>
        </w:r>
        <w:r w:rsidRPr="00470BF1">
          <w:rPr>
            <w:rStyle w:val="Hyperlink"/>
            <w:noProof/>
          </w:rPr>
          <w:t>Bestehende vOS Version bearbeiten</w:t>
        </w:r>
        <w:r>
          <w:rPr>
            <w:noProof/>
            <w:webHidden/>
          </w:rPr>
          <w:tab/>
        </w:r>
        <w:r>
          <w:rPr>
            <w:noProof/>
            <w:webHidden/>
          </w:rPr>
          <w:fldChar w:fldCharType="begin"/>
        </w:r>
        <w:r>
          <w:rPr>
            <w:noProof/>
            <w:webHidden/>
          </w:rPr>
          <w:instrText xml:space="preserve"> PAGEREF _Toc51157254 \h </w:instrText>
        </w:r>
        <w:r>
          <w:rPr>
            <w:noProof/>
            <w:webHidden/>
          </w:rPr>
        </w:r>
        <w:r>
          <w:rPr>
            <w:noProof/>
            <w:webHidden/>
          </w:rPr>
          <w:fldChar w:fldCharType="separate"/>
        </w:r>
        <w:r>
          <w:rPr>
            <w:noProof/>
            <w:webHidden/>
          </w:rPr>
          <w:t>57</w:t>
        </w:r>
        <w:r>
          <w:rPr>
            <w:noProof/>
            <w:webHidden/>
          </w:rPr>
          <w:fldChar w:fldCharType="end"/>
        </w:r>
      </w:hyperlink>
    </w:p>
    <w:p w14:paraId="3270FF56" w14:textId="2E39A975" w:rsidR="00F03D5A" w:rsidRDefault="00F03D5A">
      <w:pPr>
        <w:pStyle w:val="Verzeichnis3"/>
        <w:tabs>
          <w:tab w:val="left" w:pos="1320"/>
          <w:tab w:val="right" w:leader="dot" w:pos="9771"/>
        </w:tabs>
        <w:rPr>
          <w:rFonts w:eastAsiaTheme="minorEastAsia" w:cstheme="minorBidi"/>
          <w:noProof/>
          <w:szCs w:val="22"/>
        </w:rPr>
      </w:pPr>
      <w:hyperlink w:anchor="_Toc51157255" w:history="1">
        <w:r w:rsidRPr="00470BF1">
          <w:rPr>
            <w:rStyle w:val="Hyperlink"/>
            <w:noProof/>
            <w:lang w:val="en-US"/>
          </w:rPr>
          <w:t>4.2.5</w:t>
        </w:r>
        <w:r>
          <w:rPr>
            <w:rFonts w:eastAsiaTheme="minorEastAsia" w:cstheme="minorBidi"/>
            <w:noProof/>
            <w:szCs w:val="22"/>
          </w:rPr>
          <w:tab/>
        </w:r>
        <w:r w:rsidRPr="00470BF1">
          <w:rPr>
            <w:rStyle w:val="Hyperlink"/>
            <w:noProof/>
            <w:lang w:val="en-US"/>
          </w:rPr>
          <w:t>Ein vOS kopieren</w:t>
        </w:r>
        <w:r>
          <w:rPr>
            <w:noProof/>
            <w:webHidden/>
          </w:rPr>
          <w:tab/>
        </w:r>
        <w:r>
          <w:rPr>
            <w:noProof/>
            <w:webHidden/>
          </w:rPr>
          <w:fldChar w:fldCharType="begin"/>
        </w:r>
        <w:r>
          <w:rPr>
            <w:noProof/>
            <w:webHidden/>
          </w:rPr>
          <w:instrText xml:space="preserve"> PAGEREF _Toc51157255 \h </w:instrText>
        </w:r>
        <w:r>
          <w:rPr>
            <w:noProof/>
            <w:webHidden/>
          </w:rPr>
        </w:r>
        <w:r>
          <w:rPr>
            <w:noProof/>
            <w:webHidden/>
          </w:rPr>
          <w:fldChar w:fldCharType="separate"/>
        </w:r>
        <w:r>
          <w:rPr>
            <w:noProof/>
            <w:webHidden/>
          </w:rPr>
          <w:t>59</w:t>
        </w:r>
        <w:r>
          <w:rPr>
            <w:noProof/>
            <w:webHidden/>
          </w:rPr>
          <w:fldChar w:fldCharType="end"/>
        </w:r>
      </w:hyperlink>
    </w:p>
    <w:p w14:paraId="340054B1" w14:textId="48DA8574" w:rsidR="00F03D5A" w:rsidRDefault="00F03D5A">
      <w:pPr>
        <w:pStyle w:val="Verzeichnis3"/>
        <w:tabs>
          <w:tab w:val="left" w:pos="1320"/>
          <w:tab w:val="right" w:leader="dot" w:pos="9771"/>
        </w:tabs>
        <w:rPr>
          <w:rFonts w:eastAsiaTheme="minorEastAsia" w:cstheme="minorBidi"/>
          <w:noProof/>
          <w:szCs w:val="22"/>
        </w:rPr>
      </w:pPr>
      <w:hyperlink w:anchor="_Toc51157256" w:history="1">
        <w:r w:rsidRPr="00470BF1">
          <w:rPr>
            <w:rStyle w:val="Hyperlink"/>
            <w:noProof/>
            <w:lang w:val="en-US"/>
          </w:rPr>
          <w:t>4.2.6</w:t>
        </w:r>
        <w:r>
          <w:rPr>
            <w:rFonts w:eastAsiaTheme="minorEastAsia" w:cstheme="minorBidi"/>
            <w:noProof/>
            <w:szCs w:val="22"/>
          </w:rPr>
          <w:tab/>
        </w:r>
        <w:r w:rsidRPr="00470BF1">
          <w:rPr>
            <w:rStyle w:val="Hyperlink"/>
            <w:noProof/>
            <w:lang w:val="en-US"/>
          </w:rPr>
          <w:t>vOS Versionen zusammenführen</w:t>
        </w:r>
        <w:r>
          <w:rPr>
            <w:noProof/>
            <w:webHidden/>
          </w:rPr>
          <w:tab/>
        </w:r>
        <w:r>
          <w:rPr>
            <w:noProof/>
            <w:webHidden/>
          </w:rPr>
          <w:fldChar w:fldCharType="begin"/>
        </w:r>
        <w:r>
          <w:rPr>
            <w:noProof/>
            <w:webHidden/>
          </w:rPr>
          <w:instrText xml:space="preserve"> PAGEREF _Toc51157256 \h </w:instrText>
        </w:r>
        <w:r>
          <w:rPr>
            <w:noProof/>
            <w:webHidden/>
          </w:rPr>
        </w:r>
        <w:r>
          <w:rPr>
            <w:noProof/>
            <w:webHidden/>
          </w:rPr>
          <w:fldChar w:fldCharType="separate"/>
        </w:r>
        <w:r>
          <w:rPr>
            <w:noProof/>
            <w:webHidden/>
          </w:rPr>
          <w:t>59</w:t>
        </w:r>
        <w:r>
          <w:rPr>
            <w:noProof/>
            <w:webHidden/>
          </w:rPr>
          <w:fldChar w:fldCharType="end"/>
        </w:r>
      </w:hyperlink>
    </w:p>
    <w:p w14:paraId="0BBDEAF6" w14:textId="0966E467" w:rsidR="00F03D5A" w:rsidRDefault="00F03D5A">
      <w:pPr>
        <w:pStyle w:val="Verzeichnis3"/>
        <w:tabs>
          <w:tab w:val="left" w:pos="1320"/>
          <w:tab w:val="right" w:leader="dot" w:pos="9771"/>
        </w:tabs>
        <w:rPr>
          <w:rFonts w:eastAsiaTheme="minorEastAsia" w:cstheme="minorBidi"/>
          <w:noProof/>
          <w:szCs w:val="22"/>
        </w:rPr>
      </w:pPr>
      <w:hyperlink w:anchor="_Toc51157257" w:history="1">
        <w:r w:rsidRPr="00470BF1">
          <w:rPr>
            <w:rStyle w:val="Hyperlink"/>
            <w:noProof/>
          </w:rPr>
          <w:t>4.2.7</w:t>
        </w:r>
        <w:r>
          <w:rPr>
            <w:rFonts w:eastAsiaTheme="minorEastAsia" w:cstheme="minorBidi"/>
            <w:noProof/>
            <w:szCs w:val="22"/>
          </w:rPr>
          <w:tab/>
        </w:r>
        <w:r w:rsidRPr="00470BF1">
          <w:rPr>
            <w:rStyle w:val="Hyperlink"/>
            <w:noProof/>
          </w:rPr>
          <w:t>vOS Löschen</w:t>
        </w:r>
        <w:r>
          <w:rPr>
            <w:noProof/>
            <w:webHidden/>
          </w:rPr>
          <w:tab/>
        </w:r>
        <w:r>
          <w:rPr>
            <w:noProof/>
            <w:webHidden/>
          </w:rPr>
          <w:fldChar w:fldCharType="begin"/>
        </w:r>
        <w:r>
          <w:rPr>
            <w:noProof/>
            <w:webHidden/>
          </w:rPr>
          <w:instrText xml:space="preserve"> PAGEREF _Toc51157257 \h </w:instrText>
        </w:r>
        <w:r>
          <w:rPr>
            <w:noProof/>
            <w:webHidden/>
          </w:rPr>
        </w:r>
        <w:r>
          <w:rPr>
            <w:noProof/>
            <w:webHidden/>
          </w:rPr>
          <w:fldChar w:fldCharType="separate"/>
        </w:r>
        <w:r>
          <w:rPr>
            <w:noProof/>
            <w:webHidden/>
          </w:rPr>
          <w:t>59</w:t>
        </w:r>
        <w:r>
          <w:rPr>
            <w:noProof/>
            <w:webHidden/>
          </w:rPr>
          <w:fldChar w:fldCharType="end"/>
        </w:r>
      </w:hyperlink>
    </w:p>
    <w:p w14:paraId="0FEB9EFC" w14:textId="397AA4B0" w:rsidR="00F03D5A" w:rsidRDefault="00F03D5A">
      <w:pPr>
        <w:pStyle w:val="Verzeichnis3"/>
        <w:tabs>
          <w:tab w:val="left" w:pos="1320"/>
          <w:tab w:val="right" w:leader="dot" w:pos="9771"/>
        </w:tabs>
        <w:rPr>
          <w:rFonts w:eastAsiaTheme="minorEastAsia" w:cstheme="minorBidi"/>
          <w:noProof/>
          <w:szCs w:val="22"/>
        </w:rPr>
      </w:pPr>
      <w:hyperlink w:anchor="_Toc51157258" w:history="1">
        <w:r w:rsidRPr="00470BF1">
          <w:rPr>
            <w:rStyle w:val="Hyperlink"/>
            <w:noProof/>
          </w:rPr>
          <w:t>4.2.8</w:t>
        </w:r>
        <w:r>
          <w:rPr>
            <w:rFonts w:eastAsiaTheme="minorEastAsia" w:cstheme="minorBidi"/>
            <w:noProof/>
            <w:szCs w:val="22"/>
          </w:rPr>
          <w:tab/>
        </w:r>
        <w:r w:rsidRPr="00470BF1">
          <w:rPr>
            <w:rStyle w:val="Hyperlink"/>
            <w:noProof/>
          </w:rPr>
          <w:t>vOS Version löschen</w:t>
        </w:r>
        <w:r>
          <w:rPr>
            <w:noProof/>
            <w:webHidden/>
          </w:rPr>
          <w:tab/>
        </w:r>
        <w:r>
          <w:rPr>
            <w:noProof/>
            <w:webHidden/>
          </w:rPr>
          <w:fldChar w:fldCharType="begin"/>
        </w:r>
        <w:r>
          <w:rPr>
            <w:noProof/>
            <w:webHidden/>
          </w:rPr>
          <w:instrText xml:space="preserve"> PAGEREF _Toc51157258 \h </w:instrText>
        </w:r>
        <w:r>
          <w:rPr>
            <w:noProof/>
            <w:webHidden/>
          </w:rPr>
        </w:r>
        <w:r>
          <w:rPr>
            <w:noProof/>
            <w:webHidden/>
          </w:rPr>
          <w:fldChar w:fldCharType="separate"/>
        </w:r>
        <w:r>
          <w:rPr>
            <w:noProof/>
            <w:webHidden/>
          </w:rPr>
          <w:t>59</w:t>
        </w:r>
        <w:r>
          <w:rPr>
            <w:noProof/>
            <w:webHidden/>
          </w:rPr>
          <w:fldChar w:fldCharType="end"/>
        </w:r>
      </w:hyperlink>
    </w:p>
    <w:p w14:paraId="5D3EE530" w14:textId="782C04B0" w:rsidR="00F03D5A" w:rsidRDefault="00F03D5A">
      <w:pPr>
        <w:pStyle w:val="Verzeichnis3"/>
        <w:tabs>
          <w:tab w:val="left" w:pos="1320"/>
          <w:tab w:val="right" w:leader="dot" w:pos="9771"/>
        </w:tabs>
        <w:rPr>
          <w:rFonts w:eastAsiaTheme="minorEastAsia" w:cstheme="minorBidi"/>
          <w:noProof/>
          <w:szCs w:val="22"/>
        </w:rPr>
      </w:pPr>
      <w:hyperlink w:anchor="_Toc51157259" w:history="1">
        <w:r w:rsidRPr="00470BF1">
          <w:rPr>
            <w:rStyle w:val="Hyperlink"/>
            <w:noProof/>
          </w:rPr>
          <w:t>4.2.9</w:t>
        </w:r>
        <w:r>
          <w:rPr>
            <w:rFonts w:eastAsiaTheme="minorEastAsia" w:cstheme="minorBidi"/>
            <w:noProof/>
            <w:szCs w:val="22"/>
          </w:rPr>
          <w:tab/>
        </w:r>
        <w:r w:rsidRPr="00470BF1">
          <w:rPr>
            <w:rStyle w:val="Hyperlink"/>
            <w:noProof/>
          </w:rPr>
          <w:t>vOS Informationen ergänzen</w:t>
        </w:r>
        <w:r>
          <w:rPr>
            <w:noProof/>
            <w:webHidden/>
          </w:rPr>
          <w:tab/>
        </w:r>
        <w:r>
          <w:rPr>
            <w:noProof/>
            <w:webHidden/>
          </w:rPr>
          <w:fldChar w:fldCharType="begin"/>
        </w:r>
        <w:r>
          <w:rPr>
            <w:noProof/>
            <w:webHidden/>
          </w:rPr>
          <w:instrText xml:space="preserve"> PAGEREF _Toc51157259 \h </w:instrText>
        </w:r>
        <w:r>
          <w:rPr>
            <w:noProof/>
            <w:webHidden/>
          </w:rPr>
        </w:r>
        <w:r>
          <w:rPr>
            <w:noProof/>
            <w:webHidden/>
          </w:rPr>
          <w:fldChar w:fldCharType="separate"/>
        </w:r>
        <w:r>
          <w:rPr>
            <w:noProof/>
            <w:webHidden/>
          </w:rPr>
          <w:t>59</w:t>
        </w:r>
        <w:r>
          <w:rPr>
            <w:noProof/>
            <w:webHidden/>
          </w:rPr>
          <w:fldChar w:fldCharType="end"/>
        </w:r>
      </w:hyperlink>
    </w:p>
    <w:p w14:paraId="50EB52C1" w14:textId="3589A062" w:rsidR="00F03D5A" w:rsidRDefault="00F03D5A">
      <w:pPr>
        <w:pStyle w:val="Verzeichnis3"/>
        <w:tabs>
          <w:tab w:val="left" w:pos="1320"/>
          <w:tab w:val="right" w:leader="dot" w:pos="9771"/>
        </w:tabs>
        <w:rPr>
          <w:rFonts w:eastAsiaTheme="minorEastAsia" w:cstheme="minorBidi"/>
          <w:noProof/>
          <w:szCs w:val="22"/>
        </w:rPr>
      </w:pPr>
      <w:hyperlink w:anchor="_Toc51157260" w:history="1">
        <w:r w:rsidRPr="00470BF1">
          <w:rPr>
            <w:rStyle w:val="Hyperlink"/>
            <w:noProof/>
          </w:rPr>
          <w:t>4.2.10</w:t>
        </w:r>
        <w:r>
          <w:rPr>
            <w:rFonts w:eastAsiaTheme="minorEastAsia" w:cstheme="minorBidi"/>
            <w:noProof/>
            <w:szCs w:val="22"/>
          </w:rPr>
          <w:tab/>
        </w:r>
        <w:r w:rsidRPr="00470BF1">
          <w:rPr>
            <w:rStyle w:val="Hyperlink"/>
            <w:noProof/>
          </w:rPr>
          <w:t>vOS Informationen abfragen</w:t>
        </w:r>
        <w:r>
          <w:rPr>
            <w:noProof/>
            <w:webHidden/>
          </w:rPr>
          <w:tab/>
        </w:r>
        <w:r>
          <w:rPr>
            <w:noProof/>
            <w:webHidden/>
          </w:rPr>
          <w:fldChar w:fldCharType="begin"/>
        </w:r>
        <w:r>
          <w:rPr>
            <w:noProof/>
            <w:webHidden/>
          </w:rPr>
          <w:instrText xml:space="preserve"> PAGEREF _Toc51157260 \h </w:instrText>
        </w:r>
        <w:r>
          <w:rPr>
            <w:noProof/>
            <w:webHidden/>
          </w:rPr>
        </w:r>
        <w:r>
          <w:rPr>
            <w:noProof/>
            <w:webHidden/>
          </w:rPr>
          <w:fldChar w:fldCharType="separate"/>
        </w:r>
        <w:r>
          <w:rPr>
            <w:noProof/>
            <w:webHidden/>
          </w:rPr>
          <w:t>59</w:t>
        </w:r>
        <w:r>
          <w:rPr>
            <w:noProof/>
            <w:webHidden/>
          </w:rPr>
          <w:fldChar w:fldCharType="end"/>
        </w:r>
      </w:hyperlink>
    </w:p>
    <w:p w14:paraId="6ED29AAA" w14:textId="5ABAEA97" w:rsidR="00F03D5A" w:rsidRDefault="00F03D5A">
      <w:pPr>
        <w:pStyle w:val="Verzeichnis3"/>
        <w:tabs>
          <w:tab w:val="left" w:pos="1320"/>
          <w:tab w:val="right" w:leader="dot" w:pos="9771"/>
        </w:tabs>
        <w:rPr>
          <w:rFonts w:eastAsiaTheme="minorEastAsia" w:cstheme="minorBidi"/>
          <w:noProof/>
          <w:szCs w:val="22"/>
        </w:rPr>
      </w:pPr>
      <w:hyperlink w:anchor="_Toc51157261" w:history="1">
        <w:r w:rsidRPr="00470BF1">
          <w:rPr>
            <w:rStyle w:val="Hyperlink"/>
            <w:noProof/>
            <w:lang w:val="de-DE"/>
          </w:rPr>
          <w:t>4.2.11</w:t>
        </w:r>
        <w:r>
          <w:rPr>
            <w:rFonts w:eastAsiaTheme="minorEastAsia" w:cstheme="minorBidi"/>
            <w:noProof/>
            <w:szCs w:val="22"/>
          </w:rPr>
          <w:tab/>
        </w:r>
        <w:r w:rsidRPr="00470BF1">
          <w:rPr>
            <w:rStyle w:val="Hyperlink"/>
            <w:noProof/>
            <w:lang w:val="de-DE"/>
          </w:rPr>
          <w:t>Image Optimierung</w:t>
        </w:r>
        <w:r>
          <w:rPr>
            <w:noProof/>
            <w:webHidden/>
          </w:rPr>
          <w:tab/>
        </w:r>
        <w:r>
          <w:rPr>
            <w:noProof/>
            <w:webHidden/>
          </w:rPr>
          <w:fldChar w:fldCharType="begin"/>
        </w:r>
        <w:r>
          <w:rPr>
            <w:noProof/>
            <w:webHidden/>
          </w:rPr>
          <w:instrText xml:space="preserve"> PAGEREF _Toc51157261 \h </w:instrText>
        </w:r>
        <w:r>
          <w:rPr>
            <w:noProof/>
            <w:webHidden/>
          </w:rPr>
        </w:r>
        <w:r>
          <w:rPr>
            <w:noProof/>
            <w:webHidden/>
          </w:rPr>
          <w:fldChar w:fldCharType="separate"/>
        </w:r>
        <w:r>
          <w:rPr>
            <w:noProof/>
            <w:webHidden/>
          </w:rPr>
          <w:t>60</w:t>
        </w:r>
        <w:r>
          <w:rPr>
            <w:noProof/>
            <w:webHidden/>
          </w:rPr>
          <w:fldChar w:fldCharType="end"/>
        </w:r>
      </w:hyperlink>
    </w:p>
    <w:p w14:paraId="208462D2" w14:textId="4BACA158" w:rsidR="00F03D5A" w:rsidRDefault="00F03D5A">
      <w:pPr>
        <w:pStyle w:val="Verzeichnis3"/>
        <w:tabs>
          <w:tab w:val="left" w:pos="1320"/>
          <w:tab w:val="right" w:leader="dot" w:pos="9771"/>
        </w:tabs>
        <w:rPr>
          <w:rFonts w:eastAsiaTheme="minorEastAsia" w:cstheme="minorBidi"/>
          <w:noProof/>
          <w:szCs w:val="22"/>
        </w:rPr>
      </w:pPr>
      <w:hyperlink w:anchor="_Toc51157262" w:history="1">
        <w:r w:rsidRPr="00470BF1">
          <w:rPr>
            <w:rStyle w:val="Hyperlink"/>
            <w:noProof/>
          </w:rPr>
          <w:t>4.2.12</w:t>
        </w:r>
        <w:r>
          <w:rPr>
            <w:rFonts w:eastAsiaTheme="minorEastAsia" w:cstheme="minorBidi"/>
            <w:noProof/>
            <w:szCs w:val="22"/>
          </w:rPr>
          <w:tab/>
        </w:r>
        <w:r w:rsidRPr="00470BF1">
          <w:rPr>
            <w:rStyle w:val="Hyperlink"/>
            <w:noProof/>
          </w:rPr>
          <w:t>Wichtige Tasks im Imageerstellungsprozess</w:t>
        </w:r>
        <w:r>
          <w:rPr>
            <w:noProof/>
            <w:webHidden/>
          </w:rPr>
          <w:tab/>
        </w:r>
        <w:r>
          <w:rPr>
            <w:noProof/>
            <w:webHidden/>
          </w:rPr>
          <w:fldChar w:fldCharType="begin"/>
        </w:r>
        <w:r>
          <w:rPr>
            <w:noProof/>
            <w:webHidden/>
          </w:rPr>
          <w:instrText xml:space="preserve"> PAGEREF _Toc51157262 \h </w:instrText>
        </w:r>
        <w:r>
          <w:rPr>
            <w:noProof/>
            <w:webHidden/>
          </w:rPr>
        </w:r>
        <w:r>
          <w:rPr>
            <w:noProof/>
            <w:webHidden/>
          </w:rPr>
          <w:fldChar w:fldCharType="separate"/>
        </w:r>
        <w:r>
          <w:rPr>
            <w:noProof/>
            <w:webHidden/>
          </w:rPr>
          <w:t>60</w:t>
        </w:r>
        <w:r>
          <w:rPr>
            <w:noProof/>
            <w:webHidden/>
          </w:rPr>
          <w:fldChar w:fldCharType="end"/>
        </w:r>
      </w:hyperlink>
    </w:p>
    <w:p w14:paraId="11CFDDE5" w14:textId="7DD3FFEF" w:rsidR="00F03D5A" w:rsidRDefault="00F03D5A">
      <w:pPr>
        <w:pStyle w:val="Verzeichnis3"/>
        <w:tabs>
          <w:tab w:val="left" w:pos="1320"/>
          <w:tab w:val="right" w:leader="dot" w:pos="9771"/>
        </w:tabs>
        <w:rPr>
          <w:rFonts w:eastAsiaTheme="minorEastAsia" w:cstheme="minorBidi"/>
          <w:noProof/>
          <w:szCs w:val="22"/>
        </w:rPr>
      </w:pPr>
      <w:hyperlink w:anchor="_Toc51157263" w:history="1">
        <w:r w:rsidRPr="00470BF1">
          <w:rPr>
            <w:rStyle w:val="Hyperlink"/>
            <w:noProof/>
          </w:rPr>
          <w:t>4.2.13</w:t>
        </w:r>
        <w:r>
          <w:rPr>
            <w:rFonts w:eastAsiaTheme="minorEastAsia" w:cstheme="minorBidi"/>
            <w:noProof/>
            <w:szCs w:val="22"/>
          </w:rPr>
          <w:tab/>
        </w:r>
        <w:r w:rsidRPr="00470BF1">
          <w:rPr>
            <w:rStyle w:val="Hyperlink"/>
            <w:noProof/>
          </w:rPr>
          <w:t>Windows 10 Zeitproblematik</w:t>
        </w:r>
        <w:r>
          <w:rPr>
            <w:noProof/>
            <w:webHidden/>
          </w:rPr>
          <w:tab/>
        </w:r>
        <w:r>
          <w:rPr>
            <w:noProof/>
            <w:webHidden/>
          </w:rPr>
          <w:fldChar w:fldCharType="begin"/>
        </w:r>
        <w:r>
          <w:rPr>
            <w:noProof/>
            <w:webHidden/>
          </w:rPr>
          <w:instrText xml:space="preserve"> PAGEREF _Toc51157263 \h </w:instrText>
        </w:r>
        <w:r>
          <w:rPr>
            <w:noProof/>
            <w:webHidden/>
          </w:rPr>
        </w:r>
        <w:r>
          <w:rPr>
            <w:noProof/>
            <w:webHidden/>
          </w:rPr>
          <w:fldChar w:fldCharType="separate"/>
        </w:r>
        <w:r>
          <w:rPr>
            <w:noProof/>
            <w:webHidden/>
          </w:rPr>
          <w:t>60</w:t>
        </w:r>
        <w:r>
          <w:rPr>
            <w:noProof/>
            <w:webHidden/>
          </w:rPr>
          <w:fldChar w:fldCharType="end"/>
        </w:r>
      </w:hyperlink>
    </w:p>
    <w:p w14:paraId="6E80583B" w14:textId="1844B339" w:rsidR="00F03D5A" w:rsidRDefault="00F03D5A">
      <w:pPr>
        <w:pStyle w:val="Verzeichnis2"/>
        <w:rPr>
          <w:rFonts w:eastAsiaTheme="minorEastAsia" w:cstheme="minorBidi"/>
          <w:noProof/>
          <w:szCs w:val="22"/>
        </w:rPr>
      </w:pPr>
      <w:hyperlink w:anchor="_Toc51157264" w:history="1">
        <w:r w:rsidRPr="00470BF1">
          <w:rPr>
            <w:rStyle w:val="Hyperlink"/>
            <w:noProof/>
            <w:lang w:eastAsia="de-DE"/>
            <w14:scene3d>
              <w14:camera w14:prst="orthographicFront"/>
              <w14:lightRig w14:rig="threePt" w14:dir="t">
                <w14:rot w14:lat="0" w14:lon="0" w14:rev="0"/>
              </w14:lightRig>
            </w14:scene3d>
          </w:rPr>
          <w:t>4.3</w:t>
        </w:r>
        <w:r>
          <w:rPr>
            <w:rFonts w:eastAsiaTheme="minorEastAsia" w:cstheme="minorBidi"/>
            <w:noProof/>
            <w:szCs w:val="22"/>
          </w:rPr>
          <w:tab/>
        </w:r>
        <w:r w:rsidRPr="00470BF1">
          <w:rPr>
            <w:rStyle w:val="Hyperlink"/>
            <w:noProof/>
            <w:lang w:eastAsia="de-DE"/>
          </w:rPr>
          <w:t>Deploy Actions</w:t>
        </w:r>
        <w:r>
          <w:rPr>
            <w:noProof/>
            <w:webHidden/>
          </w:rPr>
          <w:tab/>
        </w:r>
        <w:r>
          <w:rPr>
            <w:noProof/>
            <w:webHidden/>
          </w:rPr>
          <w:fldChar w:fldCharType="begin"/>
        </w:r>
        <w:r>
          <w:rPr>
            <w:noProof/>
            <w:webHidden/>
          </w:rPr>
          <w:instrText xml:space="preserve"> PAGEREF _Toc51157264 \h </w:instrText>
        </w:r>
        <w:r>
          <w:rPr>
            <w:noProof/>
            <w:webHidden/>
          </w:rPr>
        </w:r>
        <w:r>
          <w:rPr>
            <w:noProof/>
            <w:webHidden/>
          </w:rPr>
          <w:fldChar w:fldCharType="separate"/>
        </w:r>
        <w:r>
          <w:rPr>
            <w:noProof/>
            <w:webHidden/>
          </w:rPr>
          <w:t>61</w:t>
        </w:r>
        <w:r>
          <w:rPr>
            <w:noProof/>
            <w:webHidden/>
          </w:rPr>
          <w:fldChar w:fldCharType="end"/>
        </w:r>
      </w:hyperlink>
    </w:p>
    <w:p w14:paraId="4CC5B88F" w14:textId="34127E41" w:rsidR="00F03D5A" w:rsidRDefault="00F03D5A">
      <w:pPr>
        <w:pStyle w:val="Verzeichnis3"/>
        <w:tabs>
          <w:tab w:val="left" w:pos="1320"/>
          <w:tab w:val="right" w:leader="dot" w:pos="9771"/>
        </w:tabs>
        <w:rPr>
          <w:rFonts w:eastAsiaTheme="minorEastAsia" w:cstheme="minorBidi"/>
          <w:noProof/>
          <w:szCs w:val="22"/>
        </w:rPr>
      </w:pPr>
      <w:hyperlink w:anchor="_Toc51157265" w:history="1">
        <w:r w:rsidRPr="00470BF1">
          <w:rPr>
            <w:rStyle w:val="Hyperlink"/>
            <w:noProof/>
          </w:rPr>
          <w:t>4.3.1</w:t>
        </w:r>
        <w:r>
          <w:rPr>
            <w:rFonts w:eastAsiaTheme="minorEastAsia" w:cstheme="minorBidi"/>
            <w:noProof/>
            <w:szCs w:val="22"/>
          </w:rPr>
          <w:tab/>
        </w:r>
        <w:r w:rsidRPr="00470BF1">
          <w:rPr>
            <w:rStyle w:val="Hyperlink"/>
            <w:noProof/>
          </w:rPr>
          <w:t>Allgemeines</w:t>
        </w:r>
        <w:r>
          <w:rPr>
            <w:noProof/>
            <w:webHidden/>
          </w:rPr>
          <w:tab/>
        </w:r>
        <w:r>
          <w:rPr>
            <w:noProof/>
            <w:webHidden/>
          </w:rPr>
          <w:fldChar w:fldCharType="begin"/>
        </w:r>
        <w:r>
          <w:rPr>
            <w:noProof/>
            <w:webHidden/>
          </w:rPr>
          <w:instrText xml:space="preserve"> PAGEREF _Toc51157265 \h </w:instrText>
        </w:r>
        <w:r>
          <w:rPr>
            <w:noProof/>
            <w:webHidden/>
          </w:rPr>
        </w:r>
        <w:r>
          <w:rPr>
            <w:noProof/>
            <w:webHidden/>
          </w:rPr>
          <w:fldChar w:fldCharType="separate"/>
        </w:r>
        <w:r>
          <w:rPr>
            <w:noProof/>
            <w:webHidden/>
          </w:rPr>
          <w:t>61</w:t>
        </w:r>
        <w:r>
          <w:rPr>
            <w:noProof/>
            <w:webHidden/>
          </w:rPr>
          <w:fldChar w:fldCharType="end"/>
        </w:r>
      </w:hyperlink>
    </w:p>
    <w:p w14:paraId="584619CB" w14:textId="0D24B018" w:rsidR="00F03D5A" w:rsidRDefault="00F03D5A">
      <w:pPr>
        <w:pStyle w:val="Verzeichnis3"/>
        <w:tabs>
          <w:tab w:val="left" w:pos="1320"/>
          <w:tab w:val="right" w:leader="dot" w:pos="9771"/>
        </w:tabs>
        <w:rPr>
          <w:rFonts w:eastAsiaTheme="minorEastAsia" w:cstheme="minorBidi"/>
          <w:noProof/>
          <w:szCs w:val="22"/>
        </w:rPr>
      </w:pPr>
      <w:hyperlink w:anchor="_Toc51157266" w:history="1">
        <w:r w:rsidRPr="00470BF1">
          <w:rPr>
            <w:rStyle w:val="Hyperlink"/>
            <w:noProof/>
          </w:rPr>
          <w:t>4.3.2</w:t>
        </w:r>
        <w:r>
          <w:rPr>
            <w:rFonts w:eastAsiaTheme="minorEastAsia" w:cstheme="minorBidi"/>
            <w:noProof/>
            <w:szCs w:val="22"/>
          </w:rPr>
          <w:tab/>
        </w:r>
        <w:r w:rsidRPr="00470BF1">
          <w:rPr>
            <w:rStyle w:val="Hyperlink"/>
            <w:noProof/>
          </w:rPr>
          <w:t>Variablen im PowerShell Code verwenden</w:t>
        </w:r>
        <w:r>
          <w:rPr>
            <w:noProof/>
            <w:webHidden/>
          </w:rPr>
          <w:tab/>
        </w:r>
        <w:r>
          <w:rPr>
            <w:noProof/>
            <w:webHidden/>
          </w:rPr>
          <w:fldChar w:fldCharType="begin"/>
        </w:r>
        <w:r>
          <w:rPr>
            <w:noProof/>
            <w:webHidden/>
          </w:rPr>
          <w:instrText xml:space="preserve"> PAGEREF _Toc51157266 \h </w:instrText>
        </w:r>
        <w:r>
          <w:rPr>
            <w:noProof/>
            <w:webHidden/>
          </w:rPr>
        </w:r>
        <w:r>
          <w:rPr>
            <w:noProof/>
            <w:webHidden/>
          </w:rPr>
          <w:fldChar w:fldCharType="separate"/>
        </w:r>
        <w:r>
          <w:rPr>
            <w:noProof/>
            <w:webHidden/>
          </w:rPr>
          <w:t>61</w:t>
        </w:r>
        <w:r>
          <w:rPr>
            <w:noProof/>
            <w:webHidden/>
          </w:rPr>
          <w:fldChar w:fldCharType="end"/>
        </w:r>
      </w:hyperlink>
    </w:p>
    <w:p w14:paraId="14586467" w14:textId="5ED4D325" w:rsidR="00F03D5A" w:rsidRDefault="00F03D5A">
      <w:pPr>
        <w:pStyle w:val="Verzeichnis3"/>
        <w:tabs>
          <w:tab w:val="left" w:pos="1320"/>
          <w:tab w:val="right" w:leader="dot" w:pos="9771"/>
        </w:tabs>
        <w:rPr>
          <w:rFonts w:eastAsiaTheme="minorEastAsia" w:cstheme="minorBidi"/>
          <w:noProof/>
          <w:szCs w:val="22"/>
        </w:rPr>
      </w:pPr>
      <w:hyperlink w:anchor="_Toc51157267" w:history="1">
        <w:r w:rsidRPr="00470BF1">
          <w:rPr>
            <w:rStyle w:val="Hyperlink"/>
            <w:noProof/>
          </w:rPr>
          <w:t>4.3.3</w:t>
        </w:r>
        <w:r>
          <w:rPr>
            <w:rFonts w:eastAsiaTheme="minorEastAsia" w:cstheme="minorBidi"/>
            <w:noProof/>
            <w:szCs w:val="22"/>
          </w:rPr>
          <w:tab/>
        </w:r>
        <w:r w:rsidRPr="00470BF1">
          <w:rPr>
            <w:rStyle w:val="Hyperlink"/>
            <w:noProof/>
          </w:rPr>
          <w:t>Beispiele</w:t>
        </w:r>
        <w:r>
          <w:rPr>
            <w:noProof/>
            <w:webHidden/>
          </w:rPr>
          <w:tab/>
        </w:r>
        <w:r>
          <w:rPr>
            <w:noProof/>
            <w:webHidden/>
          </w:rPr>
          <w:fldChar w:fldCharType="begin"/>
        </w:r>
        <w:r>
          <w:rPr>
            <w:noProof/>
            <w:webHidden/>
          </w:rPr>
          <w:instrText xml:space="preserve"> PAGEREF _Toc51157267 \h </w:instrText>
        </w:r>
        <w:r>
          <w:rPr>
            <w:noProof/>
            <w:webHidden/>
          </w:rPr>
        </w:r>
        <w:r>
          <w:rPr>
            <w:noProof/>
            <w:webHidden/>
          </w:rPr>
          <w:fldChar w:fldCharType="separate"/>
        </w:r>
        <w:r>
          <w:rPr>
            <w:noProof/>
            <w:webHidden/>
          </w:rPr>
          <w:t>62</w:t>
        </w:r>
        <w:r>
          <w:rPr>
            <w:noProof/>
            <w:webHidden/>
          </w:rPr>
          <w:fldChar w:fldCharType="end"/>
        </w:r>
      </w:hyperlink>
    </w:p>
    <w:p w14:paraId="1E108D3A" w14:textId="56BAF07F" w:rsidR="00F03D5A" w:rsidRDefault="00F03D5A">
      <w:pPr>
        <w:pStyle w:val="Verzeichnis4"/>
        <w:tabs>
          <w:tab w:val="left" w:pos="1540"/>
          <w:tab w:val="right" w:leader="dot" w:pos="9771"/>
        </w:tabs>
        <w:rPr>
          <w:rFonts w:eastAsiaTheme="minorEastAsia" w:cstheme="minorBidi"/>
          <w:noProof/>
          <w:szCs w:val="22"/>
        </w:rPr>
      </w:pPr>
      <w:hyperlink w:anchor="_Toc51157268" w:history="1">
        <w:r w:rsidRPr="00470BF1">
          <w:rPr>
            <w:rStyle w:val="Hyperlink"/>
            <w:noProof/>
          </w:rPr>
          <w:t>4.3.3.1</w:t>
        </w:r>
        <w:r>
          <w:rPr>
            <w:rFonts w:eastAsiaTheme="minorEastAsia" w:cstheme="minorBidi"/>
            <w:noProof/>
            <w:szCs w:val="22"/>
          </w:rPr>
          <w:tab/>
        </w:r>
        <w:r w:rsidRPr="00470BF1">
          <w:rPr>
            <w:rStyle w:val="Hyperlink"/>
            <w:noProof/>
          </w:rPr>
          <w:t>Ausführen einer beliebigen ausführbaren Datei</w:t>
        </w:r>
        <w:r>
          <w:rPr>
            <w:noProof/>
            <w:webHidden/>
          </w:rPr>
          <w:tab/>
        </w:r>
        <w:r>
          <w:rPr>
            <w:noProof/>
            <w:webHidden/>
          </w:rPr>
          <w:fldChar w:fldCharType="begin"/>
        </w:r>
        <w:r>
          <w:rPr>
            <w:noProof/>
            <w:webHidden/>
          </w:rPr>
          <w:instrText xml:space="preserve"> PAGEREF _Toc51157268 \h </w:instrText>
        </w:r>
        <w:r>
          <w:rPr>
            <w:noProof/>
            <w:webHidden/>
          </w:rPr>
        </w:r>
        <w:r>
          <w:rPr>
            <w:noProof/>
            <w:webHidden/>
          </w:rPr>
          <w:fldChar w:fldCharType="separate"/>
        </w:r>
        <w:r>
          <w:rPr>
            <w:noProof/>
            <w:webHidden/>
          </w:rPr>
          <w:t>62</w:t>
        </w:r>
        <w:r>
          <w:rPr>
            <w:noProof/>
            <w:webHidden/>
          </w:rPr>
          <w:fldChar w:fldCharType="end"/>
        </w:r>
      </w:hyperlink>
    </w:p>
    <w:p w14:paraId="7C069A52" w14:textId="72A785D4" w:rsidR="00F03D5A" w:rsidRDefault="00F03D5A">
      <w:pPr>
        <w:pStyle w:val="Verzeichnis4"/>
        <w:tabs>
          <w:tab w:val="left" w:pos="1540"/>
          <w:tab w:val="right" w:leader="dot" w:pos="9771"/>
        </w:tabs>
        <w:rPr>
          <w:rFonts w:eastAsiaTheme="minorEastAsia" w:cstheme="minorBidi"/>
          <w:noProof/>
          <w:szCs w:val="22"/>
        </w:rPr>
      </w:pPr>
      <w:hyperlink w:anchor="_Toc51157269" w:history="1">
        <w:r w:rsidRPr="00470BF1">
          <w:rPr>
            <w:rStyle w:val="Hyperlink"/>
            <w:noProof/>
          </w:rPr>
          <w:t>4.3.3.2</w:t>
        </w:r>
        <w:r>
          <w:rPr>
            <w:rFonts w:eastAsiaTheme="minorEastAsia" w:cstheme="minorBidi"/>
            <w:noProof/>
            <w:szCs w:val="22"/>
          </w:rPr>
          <w:tab/>
        </w:r>
        <w:r w:rsidRPr="00470BF1">
          <w:rPr>
            <w:rStyle w:val="Hyperlink"/>
            <w:noProof/>
          </w:rPr>
          <w:t>Ausführen einer MSI Datei</w:t>
        </w:r>
        <w:r>
          <w:rPr>
            <w:noProof/>
            <w:webHidden/>
          </w:rPr>
          <w:tab/>
        </w:r>
        <w:r>
          <w:rPr>
            <w:noProof/>
            <w:webHidden/>
          </w:rPr>
          <w:fldChar w:fldCharType="begin"/>
        </w:r>
        <w:r>
          <w:rPr>
            <w:noProof/>
            <w:webHidden/>
          </w:rPr>
          <w:instrText xml:space="preserve"> PAGEREF _Toc51157269 \h </w:instrText>
        </w:r>
        <w:r>
          <w:rPr>
            <w:noProof/>
            <w:webHidden/>
          </w:rPr>
        </w:r>
        <w:r>
          <w:rPr>
            <w:noProof/>
            <w:webHidden/>
          </w:rPr>
          <w:fldChar w:fldCharType="separate"/>
        </w:r>
        <w:r>
          <w:rPr>
            <w:noProof/>
            <w:webHidden/>
          </w:rPr>
          <w:t>63</w:t>
        </w:r>
        <w:r>
          <w:rPr>
            <w:noProof/>
            <w:webHidden/>
          </w:rPr>
          <w:fldChar w:fldCharType="end"/>
        </w:r>
      </w:hyperlink>
    </w:p>
    <w:p w14:paraId="245B3B18" w14:textId="35BBA246" w:rsidR="00F03D5A" w:rsidRDefault="00F03D5A">
      <w:pPr>
        <w:pStyle w:val="Verzeichnis4"/>
        <w:tabs>
          <w:tab w:val="left" w:pos="1540"/>
          <w:tab w:val="right" w:leader="dot" w:pos="9771"/>
        </w:tabs>
        <w:rPr>
          <w:rFonts w:eastAsiaTheme="minorEastAsia" w:cstheme="minorBidi"/>
          <w:noProof/>
          <w:szCs w:val="22"/>
        </w:rPr>
      </w:pPr>
      <w:hyperlink w:anchor="_Toc51157270" w:history="1">
        <w:r w:rsidRPr="00470BF1">
          <w:rPr>
            <w:rStyle w:val="Hyperlink"/>
            <w:noProof/>
          </w:rPr>
          <w:t>4.3.3.3</w:t>
        </w:r>
        <w:r>
          <w:rPr>
            <w:rFonts w:eastAsiaTheme="minorEastAsia" w:cstheme="minorBidi"/>
            <w:noProof/>
            <w:szCs w:val="22"/>
          </w:rPr>
          <w:tab/>
        </w:r>
        <w:r w:rsidRPr="00470BF1">
          <w:rPr>
            <w:rStyle w:val="Hyperlink"/>
            <w:noProof/>
          </w:rPr>
          <w:t>Installation einer Applikation über OneGet</w:t>
        </w:r>
        <w:r>
          <w:rPr>
            <w:noProof/>
            <w:webHidden/>
          </w:rPr>
          <w:tab/>
        </w:r>
        <w:r>
          <w:rPr>
            <w:noProof/>
            <w:webHidden/>
          </w:rPr>
          <w:fldChar w:fldCharType="begin"/>
        </w:r>
        <w:r>
          <w:rPr>
            <w:noProof/>
            <w:webHidden/>
          </w:rPr>
          <w:instrText xml:space="preserve"> PAGEREF _Toc51157270 \h </w:instrText>
        </w:r>
        <w:r>
          <w:rPr>
            <w:noProof/>
            <w:webHidden/>
          </w:rPr>
        </w:r>
        <w:r>
          <w:rPr>
            <w:noProof/>
            <w:webHidden/>
          </w:rPr>
          <w:fldChar w:fldCharType="separate"/>
        </w:r>
        <w:r>
          <w:rPr>
            <w:noProof/>
            <w:webHidden/>
          </w:rPr>
          <w:t>63</w:t>
        </w:r>
        <w:r>
          <w:rPr>
            <w:noProof/>
            <w:webHidden/>
          </w:rPr>
          <w:fldChar w:fldCharType="end"/>
        </w:r>
      </w:hyperlink>
    </w:p>
    <w:p w14:paraId="5AF6D292" w14:textId="54000642" w:rsidR="00F03D5A" w:rsidRDefault="00F03D5A">
      <w:pPr>
        <w:pStyle w:val="Verzeichnis4"/>
        <w:tabs>
          <w:tab w:val="left" w:pos="1540"/>
          <w:tab w:val="right" w:leader="dot" w:pos="9771"/>
        </w:tabs>
        <w:rPr>
          <w:rFonts w:eastAsiaTheme="minorEastAsia" w:cstheme="minorBidi"/>
          <w:noProof/>
          <w:szCs w:val="22"/>
        </w:rPr>
      </w:pPr>
      <w:hyperlink w:anchor="_Toc51157271" w:history="1">
        <w:r w:rsidRPr="00470BF1">
          <w:rPr>
            <w:rStyle w:val="Hyperlink"/>
            <w:noProof/>
          </w:rPr>
          <w:t>4.3.3.4</w:t>
        </w:r>
        <w:r>
          <w:rPr>
            <w:rFonts w:eastAsiaTheme="minorEastAsia" w:cstheme="minorBidi"/>
            <w:noProof/>
            <w:szCs w:val="22"/>
          </w:rPr>
          <w:tab/>
        </w:r>
        <w:r w:rsidRPr="00470BF1">
          <w:rPr>
            <w:rStyle w:val="Hyperlink"/>
            <w:noProof/>
          </w:rPr>
          <w:t>Windows Update mit PowerShell</w:t>
        </w:r>
        <w:r>
          <w:rPr>
            <w:noProof/>
            <w:webHidden/>
          </w:rPr>
          <w:tab/>
        </w:r>
        <w:r>
          <w:rPr>
            <w:noProof/>
            <w:webHidden/>
          </w:rPr>
          <w:fldChar w:fldCharType="begin"/>
        </w:r>
        <w:r>
          <w:rPr>
            <w:noProof/>
            <w:webHidden/>
          </w:rPr>
          <w:instrText xml:space="preserve"> PAGEREF _Toc51157271 \h </w:instrText>
        </w:r>
        <w:r>
          <w:rPr>
            <w:noProof/>
            <w:webHidden/>
          </w:rPr>
        </w:r>
        <w:r>
          <w:rPr>
            <w:noProof/>
            <w:webHidden/>
          </w:rPr>
          <w:fldChar w:fldCharType="separate"/>
        </w:r>
        <w:r>
          <w:rPr>
            <w:noProof/>
            <w:webHidden/>
          </w:rPr>
          <w:t>64</w:t>
        </w:r>
        <w:r>
          <w:rPr>
            <w:noProof/>
            <w:webHidden/>
          </w:rPr>
          <w:fldChar w:fldCharType="end"/>
        </w:r>
      </w:hyperlink>
    </w:p>
    <w:p w14:paraId="49F9167C" w14:textId="1F67BAF7" w:rsidR="00F03D5A" w:rsidRDefault="00F03D5A">
      <w:pPr>
        <w:pStyle w:val="Verzeichnis4"/>
        <w:tabs>
          <w:tab w:val="left" w:pos="1540"/>
          <w:tab w:val="right" w:leader="dot" w:pos="9771"/>
        </w:tabs>
        <w:rPr>
          <w:rFonts w:eastAsiaTheme="minorEastAsia" w:cstheme="minorBidi"/>
          <w:noProof/>
          <w:szCs w:val="22"/>
        </w:rPr>
      </w:pPr>
      <w:hyperlink w:anchor="_Toc51157272" w:history="1">
        <w:r w:rsidRPr="00470BF1">
          <w:rPr>
            <w:rStyle w:val="Hyperlink"/>
            <w:noProof/>
          </w:rPr>
          <w:t>4.3.3.5</w:t>
        </w:r>
        <w:r>
          <w:rPr>
            <w:rFonts w:eastAsiaTheme="minorEastAsia" w:cstheme="minorBidi"/>
            <w:noProof/>
            <w:szCs w:val="22"/>
          </w:rPr>
          <w:tab/>
        </w:r>
        <w:r w:rsidRPr="00470BF1">
          <w:rPr>
            <w:rStyle w:val="Hyperlink"/>
            <w:noProof/>
          </w:rPr>
          <w:t>Installation einer Applikation mit dem netECM:Launcher</w:t>
        </w:r>
        <w:r>
          <w:rPr>
            <w:noProof/>
            <w:webHidden/>
          </w:rPr>
          <w:tab/>
        </w:r>
        <w:r>
          <w:rPr>
            <w:noProof/>
            <w:webHidden/>
          </w:rPr>
          <w:fldChar w:fldCharType="begin"/>
        </w:r>
        <w:r>
          <w:rPr>
            <w:noProof/>
            <w:webHidden/>
          </w:rPr>
          <w:instrText xml:space="preserve"> PAGEREF _Toc51157272 \h </w:instrText>
        </w:r>
        <w:r>
          <w:rPr>
            <w:noProof/>
            <w:webHidden/>
          </w:rPr>
        </w:r>
        <w:r>
          <w:rPr>
            <w:noProof/>
            <w:webHidden/>
          </w:rPr>
          <w:fldChar w:fldCharType="separate"/>
        </w:r>
        <w:r>
          <w:rPr>
            <w:noProof/>
            <w:webHidden/>
          </w:rPr>
          <w:t>65</w:t>
        </w:r>
        <w:r>
          <w:rPr>
            <w:noProof/>
            <w:webHidden/>
          </w:rPr>
          <w:fldChar w:fldCharType="end"/>
        </w:r>
      </w:hyperlink>
    </w:p>
    <w:p w14:paraId="73E07F04" w14:textId="49F00A38" w:rsidR="00F03D5A" w:rsidRDefault="00F03D5A">
      <w:pPr>
        <w:pStyle w:val="Verzeichnis4"/>
        <w:tabs>
          <w:tab w:val="left" w:pos="1540"/>
          <w:tab w:val="right" w:leader="dot" w:pos="9771"/>
        </w:tabs>
        <w:rPr>
          <w:rFonts w:eastAsiaTheme="minorEastAsia" w:cstheme="minorBidi"/>
          <w:noProof/>
          <w:szCs w:val="22"/>
        </w:rPr>
      </w:pPr>
      <w:hyperlink w:anchor="_Toc51157273" w:history="1">
        <w:r w:rsidRPr="00470BF1">
          <w:rPr>
            <w:rStyle w:val="Hyperlink"/>
            <w:noProof/>
          </w:rPr>
          <w:t>4.3.3.6</w:t>
        </w:r>
        <w:r>
          <w:rPr>
            <w:rFonts w:eastAsiaTheme="minorEastAsia" w:cstheme="minorBidi"/>
            <w:noProof/>
            <w:szCs w:val="22"/>
          </w:rPr>
          <w:tab/>
        </w:r>
        <w:r w:rsidRPr="00470BF1">
          <w:rPr>
            <w:rStyle w:val="Hyperlink"/>
            <w:noProof/>
          </w:rPr>
          <w:t>Firewall für netCIM auf den Clients konfigurieren</w:t>
        </w:r>
        <w:r>
          <w:rPr>
            <w:noProof/>
            <w:webHidden/>
          </w:rPr>
          <w:tab/>
        </w:r>
        <w:r>
          <w:rPr>
            <w:noProof/>
            <w:webHidden/>
          </w:rPr>
          <w:fldChar w:fldCharType="begin"/>
        </w:r>
        <w:r>
          <w:rPr>
            <w:noProof/>
            <w:webHidden/>
          </w:rPr>
          <w:instrText xml:space="preserve"> PAGEREF _Toc51157273 \h </w:instrText>
        </w:r>
        <w:r>
          <w:rPr>
            <w:noProof/>
            <w:webHidden/>
          </w:rPr>
        </w:r>
        <w:r>
          <w:rPr>
            <w:noProof/>
            <w:webHidden/>
          </w:rPr>
          <w:fldChar w:fldCharType="separate"/>
        </w:r>
        <w:r>
          <w:rPr>
            <w:noProof/>
            <w:webHidden/>
          </w:rPr>
          <w:t>66</w:t>
        </w:r>
        <w:r>
          <w:rPr>
            <w:noProof/>
            <w:webHidden/>
          </w:rPr>
          <w:fldChar w:fldCharType="end"/>
        </w:r>
      </w:hyperlink>
    </w:p>
    <w:p w14:paraId="0675B2D8" w14:textId="0B809750" w:rsidR="00F03D5A" w:rsidRDefault="00F03D5A">
      <w:pPr>
        <w:pStyle w:val="Verzeichnis2"/>
        <w:rPr>
          <w:rFonts w:eastAsiaTheme="minorEastAsia" w:cstheme="minorBidi"/>
          <w:noProof/>
          <w:szCs w:val="22"/>
        </w:rPr>
      </w:pPr>
      <w:hyperlink w:anchor="_Toc51157274" w:history="1">
        <w:r w:rsidRPr="00470BF1">
          <w:rPr>
            <w:rStyle w:val="Hyperlink"/>
            <w:noProof/>
            <w14:scene3d>
              <w14:camera w14:prst="orthographicFront"/>
              <w14:lightRig w14:rig="threePt" w14:dir="t">
                <w14:rot w14:lat="0" w14:lon="0" w14:rev="0"/>
              </w14:lightRig>
            </w14:scene3d>
          </w:rPr>
          <w:t>4.4</w:t>
        </w:r>
        <w:r>
          <w:rPr>
            <w:rFonts w:eastAsiaTheme="minorEastAsia" w:cstheme="minorBidi"/>
            <w:noProof/>
            <w:szCs w:val="22"/>
          </w:rPr>
          <w:tab/>
        </w:r>
        <w:r w:rsidRPr="00470BF1">
          <w:rPr>
            <w:rStyle w:val="Hyperlink"/>
            <w:noProof/>
          </w:rPr>
          <w:t>Driver Collections</w:t>
        </w:r>
        <w:r>
          <w:rPr>
            <w:noProof/>
            <w:webHidden/>
          </w:rPr>
          <w:tab/>
        </w:r>
        <w:r>
          <w:rPr>
            <w:noProof/>
            <w:webHidden/>
          </w:rPr>
          <w:fldChar w:fldCharType="begin"/>
        </w:r>
        <w:r>
          <w:rPr>
            <w:noProof/>
            <w:webHidden/>
          </w:rPr>
          <w:instrText xml:space="preserve"> PAGEREF _Toc51157274 \h </w:instrText>
        </w:r>
        <w:r>
          <w:rPr>
            <w:noProof/>
            <w:webHidden/>
          </w:rPr>
        </w:r>
        <w:r>
          <w:rPr>
            <w:noProof/>
            <w:webHidden/>
          </w:rPr>
          <w:fldChar w:fldCharType="separate"/>
        </w:r>
        <w:r>
          <w:rPr>
            <w:noProof/>
            <w:webHidden/>
          </w:rPr>
          <w:t>67</w:t>
        </w:r>
        <w:r>
          <w:rPr>
            <w:noProof/>
            <w:webHidden/>
          </w:rPr>
          <w:fldChar w:fldCharType="end"/>
        </w:r>
      </w:hyperlink>
    </w:p>
    <w:p w14:paraId="6C5ABBA4" w14:textId="4D48C09C" w:rsidR="00F03D5A" w:rsidRDefault="00F03D5A">
      <w:pPr>
        <w:pStyle w:val="Verzeichnis2"/>
        <w:rPr>
          <w:rFonts w:eastAsiaTheme="minorEastAsia" w:cstheme="minorBidi"/>
          <w:noProof/>
          <w:szCs w:val="22"/>
        </w:rPr>
      </w:pPr>
      <w:hyperlink w:anchor="_Toc51157275" w:history="1">
        <w:r w:rsidRPr="00470BF1">
          <w:rPr>
            <w:rStyle w:val="Hyperlink"/>
            <w:noProof/>
            <w14:scene3d>
              <w14:camera w14:prst="orthographicFront"/>
              <w14:lightRig w14:rig="threePt" w14:dir="t">
                <w14:rot w14:lat="0" w14:lon="0" w14:rev="0"/>
              </w14:lightRig>
            </w14:scene3d>
          </w:rPr>
          <w:t>4.5</w:t>
        </w:r>
        <w:r>
          <w:rPr>
            <w:rFonts w:eastAsiaTheme="minorEastAsia" w:cstheme="minorBidi"/>
            <w:noProof/>
            <w:szCs w:val="22"/>
          </w:rPr>
          <w:tab/>
        </w:r>
        <w:r w:rsidRPr="00470BF1">
          <w:rPr>
            <w:rStyle w:val="Hyperlink"/>
            <w:noProof/>
            <w:lang w:eastAsia="de-DE"/>
          </w:rPr>
          <w:t>OSD Sequence erstellen</w:t>
        </w:r>
        <w:r>
          <w:rPr>
            <w:noProof/>
            <w:webHidden/>
          </w:rPr>
          <w:tab/>
        </w:r>
        <w:r>
          <w:rPr>
            <w:noProof/>
            <w:webHidden/>
          </w:rPr>
          <w:fldChar w:fldCharType="begin"/>
        </w:r>
        <w:r>
          <w:rPr>
            <w:noProof/>
            <w:webHidden/>
          </w:rPr>
          <w:instrText xml:space="preserve"> PAGEREF _Toc51157275 \h </w:instrText>
        </w:r>
        <w:r>
          <w:rPr>
            <w:noProof/>
            <w:webHidden/>
          </w:rPr>
        </w:r>
        <w:r>
          <w:rPr>
            <w:noProof/>
            <w:webHidden/>
          </w:rPr>
          <w:fldChar w:fldCharType="separate"/>
        </w:r>
        <w:r>
          <w:rPr>
            <w:noProof/>
            <w:webHidden/>
          </w:rPr>
          <w:t>67</w:t>
        </w:r>
        <w:r>
          <w:rPr>
            <w:noProof/>
            <w:webHidden/>
          </w:rPr>
          <w:fldChar w:fldCharType="end"/>
        </w:r>
      </w:hyperlink>
    </w:p>
    <w:p w14:paraId="6FDD851A" w14:textId="75681B66" w:rsidR="00F03D5A" w:rsidRDefault="00F03D5A">
      <w:pPr>
        <w:pStyle w:val="Verzeichnis3"/>
        <w:tabs>
          <w:tab w:val="left" w:pos="1320"/>
          <w:tab w:val="right" w:leader="dot" w:pos="9771"/>
        </w:tabs>
        <w:rPr>
          <w:rFonts w:eastAsiaTheme="minorEastAsia" w:cstheme="minorBidi"/>
          <w:noProof/>
          <w:szCs w:val="22"/>
        </w:rPr>
      </w:pPr>
      <w:hyperlink w:anchor="_Toc51157276" w:history="1">
        <w:r w:rsidRPr="00470BF1">
          <w:rPr>
            <w:rStyle w:val="Hyperlink"/>
            <w:noProof/>
          </w:rPr>
          <w:t>4.5.1</w:t>
        </w:r>
        <w:r>
          <w:rPr>
            <w:rFonts w:eastAsiaTheme="minorEastAsia" w:cstheme="minorBidi"/>
            <w:noProof/>
            <w:szCs w:val="22"/>
          </w:rPr>
          <w:tab/>
        </w:r>
        <w:r w:rsidRPr="00470BF1">
          <w:rPr>
            <w:rStyle w:val="Hyperlink"/>
            <w:noProof/>
          </w:rPr>
          <w:t>Variablen im Unattend XML</w:t>
        </w:r>
        <w:r>
          <w:rPr>
            <w:noProof/>
            <w:webHidden/>
          </w:rPr>
          <w:tab/>
        </w:r>
        <w:r>
          <w:rPr>
            <w:noProof/>
            <w:webHidden/>
          </w:rPr>
          <w:fldChar w:fldCharType="begin"/>
        </w:r>
        <w:r>
          <w:rPr>
            <w:noProof/>
            <w:webHidden/>
          </w:rPr>
          <w:instrText xml:space="preserve"> PAGEREF _Toc51157276 \h </w:instrText>
        </w:r>
        <w:r>
          <w:rPr>
            <w:noProof/>
            <w:webHidden/>
          </w:rPr>
        </w:r>
        <w:r>
          <w:rPr>
            <w:noProof/>
            <w:webHidden/>
          </w:rPr>
          <w:fldChar w:fldCharType="separate"/>
        </w:r>
        <w:r>
          <w:rPr>
            <w:noProof/>
            <w:webHidden/>
          </w:rPr>
          <w:t>68</w:t>
        </w:r>
        <w:r>
          <w:rPr>
            <w:noProof/>
            <w:webHidden/>
          </w:rPr>
          <w:fldChar w:fldCharType="end"/>
        </w:r>
      </w:hyperlink>
    </w:p>
    <w:p w14:paraId="20482079" w14:textId="5628F94E" w:rsidR="00F03D5A" w:rsidRDefault="00F03D5A">
      <w:pPr>
        <w:pStyle w:val="Verzeichnis3"/>
        <w:tabs>
          <w:tab w:val="left" w:pos="1320"/>
          <w:tab w:val="right" w:leader="dot" w:pos="9771"/>
        </w:tabs>
        <w:rPr>
          <w:rFonts w:eastAsiaTheme="minorEastAsia" w:cstheme="minorBidi"/>
          <w:noProof/>
          <w:szCs w:val="22"/>
        </w:rPr>
      </w:pPr>
      <w:hyperlink w:anchor="_Toc51157277" w:history="1">
        <w:r w:rsidRPr="00470BF1">
          <w:rPr>
            <w:rStyle w:val="Hyperlink"/>
            <w:noProof/>
          </w:rPr>
          <w:t>4.5.2</w:t>
        </w:r>
        <w:r>
          <w:rPr>
            <w:rFonts w:eastAsiaTheme="minorEastAsia" w:cstheme="minorBidi"/>
            <w:noProof/>
            <w:szCs w:val="22"/>
          </w:rPr>
          <w:tab/>
        </w:r>
        <w:r w:rsidRPr="00470BF1">
          <w:rPr>
            <w:rStyle w:val="Hyperlink"/>
            <w:noProof/>
          </w:rPr>
          <w:t>Konfiguration Join-Domain</w:t>
        </w:r>
        <w:r>
          <w:rPr>
            <w:noProof/>
            <w:webHidden/>
          </w:rPr>
          <w:tab/>
        </w:r>
        <w:r>
          <w:rPr>
            <w:noProof/>
            <w:webHidden/>
          </w:rPr>
          <w:fldChar w:fldCharType="begin"/>
        </w:r>
        <w:r>
          <w:rPr>
            <w:noProof/>
            <w:webHidden/>
          </w:rPr>
          <w:instrText xml:space="preserve"> PAGEREF _Toc51157277 \h </w:instrText>
        </w:r>
        <w:r>
          <w:rPr>
            <w:noProof/>
            <w:webHidden/>
          </w:rPr>
        </w:r>
        <w:r>
          <w:rPr>
            <w:noProof/>
            <w:webHidden/>
          </w:rPr>
          <w:fldChar w:fldCharType="separate"/>
        </w:r>
        <w:r>
          <w:rPr>
            <w:noProof/>
            <w:webHidden/>
          </w:rPr>
          <w:t>69</w:t>
        </w:r>
        <w:r>
          <w:rPr>
            <w:noProof/>
            <w:webHidden/>
          </w:rPr>
          <w:fldChar w:fldCharType="end"/>
        </w:r>
      </w:hyperlink>
    </w:p>
    <w:p w14:paraId="0A127656" w14:textId="61FFA23C" w:rsidR="00F03D5A" w:rsidRDefault="00F03D5A">
      <w:pPr>
        <w:pStyle w:val="Verzeichnis3"/>
        <w:tabs>
          <w:tab w:val="left" w:pos="1320"/>
          <w:tab w:val="right" w:leader="dot" w:pos="9771"/>
        </w:tabs>
        <w:rPr>
          <w:rFonts w:eastAsiaTheme="minorEastAsia" w:cstheme="minorBidi"/>
          <w:noProof/>
          <w:szCs w:val="22"/>
        </w:rPr>
      </w:pPr>
      <w:hyperlink w:anchor="_Toc51157278" w:history="1">
        <w:r w:rsidRPr="00470BF1">
          <w:rPr>
            <w:rStyle w:val="Hyperlink"/>
            <w:noProof/>
            <w:lang w:val="en-US"/>
          </w:rPr>
          <w:t>4.5.3</w:t>
        </w:r>
        <w:r>
          <w:rPr>
            <w:rFonts w:eastAsiaTheme="minorEastAsia" w:cstheme="minorBidi"/>
            <w:noProof/>
            <w:szCs w:val="22"/>
          </w:rPr>
          <w:tab/>
        </w:r>
        <w:r w:rsidRPr="00470BF1">
          <w:rPr>
            <w:rStyle w:val="Hyperlink"/>
            <w:noProof/>
            <w:lang w:val="en-US"/>
          </w:rPr>
          <w:t>Konfiguration Copy Profile</w:t>
        </w:r>
        <w:r>
          <w:rPr>
            <w:noProof/>
            <w:webHidden/>
          </w:rPr>
          <w:tab/>
        </w:r>
        <w:r>
          <w:rPr>
            <w:noProof/>
            <w:webHidden/>
          </w:rPr>
          <w:fldChar w:fldCharType="begin"/>
        </w:r>
        <w:r>
          <w:rPr>
            <w:noProof/>
            <w:webHidden/>
          </w:rPr>
          <w:instrText xml:space="preserve"> PAGEREF _Toc51157278 \h </w:instrText>
        </w:r>
        <w:r>
          <w:rPr>
            <w:noProof/>
            <w:webHidden/>
          </w:rPr>
        </w:r>
        <w:r>
          <w:rPr>
            <w:noProof/>
            <w:webHidden/>
          </w:rPr>
          <w:fldChar w:fldCharType="separate"/>
        </w:r>
        <w:r>
          <w:rPr>
            <w:noProof/>
            <w:webHidden/>
          </w:rPr>
          <w:t>70</w:t>
        </w:r>
        <w:r>
          <w:rPr>
            <w:noProof/>
            <w:webHidden/>
          </w:rPr>
          <w:fldChar w:fldCharType="end"/>
        </w:r>
      </w:hyperlink>
    </w:p>
    <w:p w14:paraId="01527373" w14:textId="684A13E2" w:rsidR="00F03D5A" w:rsidRDefault="00F03D5A">
      <w:pPr>
        <w:pStyle w:val="Verzeichnis2"/>
        <w:rPr>
          <w:rFonts w:eastAsiaTheme="minorEastAsia" w:cstheme="minorBidi"/>
          <w:noProof/>
          <w:szCs w:val="22"/>
        </w:rPr>
      </w:pPr>
      <w:hyperlink w:anchor="_Toc51157279" w:history="1">
        <w:r w:rsidRPr="00470BF1">
          <w:rPr>
            <w:rStyle w:val="Hyperlink"/>
            <w:noProof/>
            <w:lang w:eastAsia="de-DE"/>
            <w14:scene3d>
              <w14:camera w14:prst="orthographicFront"/>
              <w14:lightRig w14:rig="threePt" w14:dir="t">
                <w14:rot w14:lat="0" w14:lon="0" w14:rev="0"/>
              </w14:lightRig>
            </w14:scene3d>
          </w:rPr>
          <w:t>4.6</w:t>
        </w:r>
        <w:r>
          <w:rPr>
            <w:rFonts w:eastAsiaTheme="minorEastAsia" w:cstheme="minorBidi"/>
            <w:noProof/>
            <w:szCs w:val="22"/>
          </w:rPr>
          <w:tab/>
        </w:r>
        <w:r w:rsidRPr="00470BF1">
          <w:rPr>
            <w:rStyle w:val="Hyperlink"/>
            <w:noProof/>
            <w:lang w:eastAsia="de-DE"/>
          </w:rPr>
          <w:t>Host Gruppe erstellen</w:t>
        </w:r>
        <w:r>
          <w:rPr>
            <w:noProof/>
            <w:webHidden/>
          </w:rPr>
          <w:tab/>
        </w:r>
        <w:r>
          <w:rPr>
            <w:noProof/>
            <w:webHidden/>
          </w:rPr>
          <w:fldChar w:fldCharType="begin"/>
        </w:r>
        <w:r>
          <w:rPr>
            <w:noProof/>
            <w:webHidden/>
          </w:rPr>
          <w:instrText xml:space="preserve"> PAGEREF _Toc51157279 \h </w:instrText>
        </w:r>
        <w:r>
          <w:rPr>
            <w:noProof/>
            <w:webHidden/>
          </w:rPr>
        </w:r>
        <w:r>
          <w:rPr>
            <w:noProof/>
            <w:webHidden/>
          </w:rPr>
          <w:fldChar w:fldCharType="separate"/>
        </w:r>
        <w:r>
          <w:rPr>
            <w:noProof/>
            <w:webHidden/>
          </w:rPr>
          <w:t>71</w:t>
        </w:r>
        <w:r>
          <w:rPr>
            <w:noProof/>
            <w:webHidden/>
          </w:rPr>
          <w:fldChar w:fldCharType="end"/>
        </w:r>
      </w:hyperlink>
    </w:p>
    <w:p w14:paraId="5323AAB7" w14:textId="5CEECC6D" w:rsidR="00F03D5A" w:rsidRDefault="00F03D5A">
      <w:pPr>
        <w:pStyle w:val="Verzeichnis2"/>
        <w:rPr>
          <w:rFonts w:eastAsiaTheme="minorEastAsia" w:cstheme="minorBidi"/>
          <w:noProof/>
          <w:szCs w:val="22"/>
        </w:rPr>
      </w:pPr>
      <w:hyperlink w:anchor="_Toc51157280" w:history="1">
        <w:r w:rsidRPr="00470BF1">
          <w:rPr>
            <w:rStyle w:val="Hyperlink"/>
            <w:noProof/>
            <w:lang w:eastAsia="de-DE"/>
            <w14:scene3d>
              <w14:camera w14:prst="orthographicFront"/>
              <w14:lightRig w14:rig="threePt" w14:dir="t">
                <w14:rot w14:lat="0" w14:lon="0" w14:rev="0"/>
              </w14:lightRig>
            </w14:scene3d>
          </w:rPr>
          <w:t>4.7</w:t>
        </w:r>
        <w:r>
          <w:rPr>
            <w:rFonts w:eastAsiaTheme="minorEastAsia" w:cstheme="minorBidi"/>
            <w:noProof/>
            <w:szCs w:val="22"/>
          </w:rPr>
          <w:tab/>
        </w:r>
        <w:r w:rsidRPr="00470BF1">
          <w:rPr>
            <w:rStyle w:val="Hyperlink"/>
            <w:noProof/>
            <w:lang w:eastAsia="de-DE"/>
          </w:rPr>
          <w:t>Host erfassen</w:t>
        </w:r>
        <w:r>
          <w:rPr>
            <w:noProof/>
            <w:webHidden/>
          </w:rPr>
          <w:tab/>
        </w:r>
        <w:r>
          <w:rPr>
            <w:noProof/>
            <w:webHidden/>
          </w:rPr>
          <w:fldChar w:fldCharType="begin"/>
        </w:r>
        <w:r>
          <w:rPr>
            <w:noProof/>
            <w:webHidden/>
          </w:rPr>
          <w:instrText xml:space="preserve"> PAGEREF _Toc51157280 \h </w:instrText>
        </w:r>
        <w:r>
          <w:rPr>
            <w:noProof/>
            <w:webHidden/>
          </w:rPr>
        </w:r>
        <w:r>
          <w:rPr>
            <w:noProof/>
            <w:webHidden/>
          </w:rPr>
          <w:fldChar w:fldCharType="separate"/>
        </w:r>
        <w:r>
          <w:rPr>
            <w:noProof/>
            <w:webHidden/>
          </w:rPr>
          <w:t>72</w:t>
        </w:r>
        <w:r>
          <w:rPr>
            <w:noProof/>
            <w:webHidden/>
          </w:rPr>
          <w:fldChar w:fldCharType="end"/>
        </w:r>
      </w:hyperlink>
    </w:p>
    <w:p w14:paraId="1A590135" w14:textId="60D79C24" w:rsidR="00F03D5A" w:rsidRDefault="00F03D5A">
      <w:pPr>
        <w:pStyle w:val="Verzeichnis3"/>
        <w:tabs>
          <w:tab w:val="left" w:pos="1320"/>
          <w:tab w:val="right" w:leader="dot" w:pos="9771"/>
        </w:tabs>
        <w:rPr>
          <w:rFonts w:eastAsiaTheme="minorEastAsia" w:cstheme="minorBidi"/>
          <w:noProof/>
          <w:szCs w:val="22"/>
        </w:rPr>
      </w:pPr>
      <w:hyperlink w:anchor="_Toc51157281" w:history="1">
        <w:r w:rsidRPr="00470BF1">
          <w:rPr>
            <w:rStyle w:val="Hyperlink"/>
            <w:noProof/>
          </w:rPr>
          <w:t>4.7.1</w:t>
        </w:r>
        <w:r>
          <w:rPr>
            <w:rFonts w:eastAsiaTheme="minorEastAsia" w:cstheme="minorBidi"/>
            <w:noProof/>
            <w:szCs w:val="22"/>
          </w:rPr>
          <w:tab/>
        </w:r>
        <w:r w:rsidRPr="00470BF1">
          <w:rPr>
            <w:rStyle w:val="Hyperlink"/>
            <w:noProof/>
          </w:rPr>
          <w:t>Unknown Computer Support - Automatisches erfassen</w:t>
        </w:r>
        <w:r>
          <w:rPr>
            <w:noProof/>
            <w:webHidden/>
          </w:rPr>
          <w:tab/>
        </w:r>
        <w:r>
          <w:rPr>
            <w:noProof/>
            <w:webHidden/>
          </w:rPr>
          <w:fldChar w:fldCharType="begin"/>
        </w:r>
        <w:r>
          <w:rPr>
            <w:noProof/>
            <w:webHidden/>
          </w:rPr>
          <w:instrText xml:space="preserve"> PAGEREF _Toc51157281 \h </w:instrText>
        </w:r>
        <w:r>
          <w:rPr>
            <w:noProof/>
            <w:webHidden/>
          </w:rPr>
        </w:r>
        <w:r>
          <w:rPr>
            <w:noProof/>
            <w:webHidden/>
          </w:rPr>
          <w:fldChar w:fldCharType="separate"/>
        </w:r>
        <w:r>
          <w:rPr>
            <w:noProof/>
            <w:webHidden/>
          </w:rPr>
          <w:t>72</w:t>
        </w:r>
        <w:r>
          <w:rPr>
            <w:noProof/>
            <w:webHidden/>
          </w:rPr>
          <w:fldChar w:fldCharType="end"/>
        </w:r>
      </w:hyperlink>
    </w:p>
    <w:p w14:paraId="638FFB36" w14:textId="245DEF55" w:rsidR="00F03D5A" w:rsidRDefault="00F03D5A">
      <w:pPr>
        <w:pStyle w:val="Verzeichnis3"/>
        <w:tabs>
          <w:tab w:val="left" w:pos="1320"/>
          <w:tab w:val="right" w:leader="dot" w:pos="9771"/>
        </w:tabs>
        <w:rPr>
          <w:rFonts w:eastAsiaTheme="minorEastAsia" w:cstheme="minorBidi"/>
          <w:noProof/>
          <w:szCs w:val="22"/>
        </w:rPr>
      </w:pPr>
      <w:hyperlink w:anchor="_Toc51157282" w:history="1">
        <w:r w:rsidRPr="00470BF1">
          <w:rPr>
            <w:rStyle w:val="Hyperlink"/>
            <w:noProof/>
          </w:rPr>
          <w:t>4.7.2</w:t>
        </w:r>
        <w:r>
          <w:rPr>
            <w:rFonts w:eastAsiaTheme="minorEastAsia" w:cstheme="minorBidi"/>
            <w:noProof/>
            <w:szCs w:val="22"/>
          </w:rPr>
          <w:tab/>
        </w:r>
        <w:r w:rsidRPr="00470BF1">
          <w:rPr>
            <w:rStyle w:val="Hyperlink"/>
            <w:noProof/>
          </w:rPr>
          <w:t>Unknown Computer Support aus-/einschalten</w:t>
        </w:r>
        <w:r>
          <w:rPr>
            <w:noProof/>
            <w:webHidden/>
          </w:rPr>
          <w:tab/>
        </w:r>
        <w:r>
          <w:rPr>
            <w:noProof/>
            <w:webHidden/>
          </w:rPr>
          <w:fldChar w:fldCharType="begin"/>
        </w:r>
        <w:r>
          <w:rPr>
            <w:noProof/>
            <w:webHidden/>
          </w:rPr>
          <w:instrText xml:space="preserve"> PAGEREF _Toc51157282 \h </w:instrText>
        </w:r>
        <w:r>
          <w:rPr>
            <w:noProof/>
            <w:webHidden/>
          </w:rPr>
        </w:r>
        <w:r>
          <w:rPr>
            <w:noProof/>
            <w:webHidden/>
          </w:rPr>
          <w:fldChar w:fldCharType="separate"/>
        </w:r>
        <w:r>
          <w:rPr>
            <w:noProof/>
            <w:webHidden/>
          </w:rPr>
          <w:t>73</w:t>
        </w:r>
        <w:r>
          <w:rPr>
            <w:noProof/>
            <w:webHidden/>
          </w:rPr>
          <w:fldChar w:fldCharType="end"/>
        </w:r>
      </w:hyperlink>
    </w:p>
    <w:p w14:paraId="25A51FDC" w14:textId="255BB62F" w:rsidR="00F03D5A" w:rsidRDefault="00F03D5A">
      <w:pPr>
        <w:pStyle w:val="Verzeichnis3"/>
        <w:tabs>
          <w:tab w:val="left" w:pos="1320"/>
          <w:tab w:val="right" w:leader="dot" w:pos="9771"/>
        </w:tabs>
        <w:rPr>
          <w:rFonts w:eastAsiaTheme="minorEastAsia" w:cstheme="minorBidi"/>
          <w:noProof/>
          <w:szCs w:val="22"/>
        </w:rPr>
      </w:pPr>
      <w:hyperlink w:anchor="_Toc51157283" w:history="1">
        <w:r w:rsidRPr="00470BF1">
          <w:rPr>
            <w:rStyle w:val="Hyperlink"/>
            <w:noProof/>
          </w:rPr>
          <w:t>4.7.3</w:t>
        </w:r>
        <w:r>
          <w:rPr>
            <w:rFonts w:eastAsiaTheme="minorEastAsia" w:cstheme="minorBidi"/>
            <w:noProof/>
            <w:szCs w:val="22"/>
          </w:rPr>
          <w:tab/>
        </w:r>
        <w:r w:rsidRPr="00470BF1">
          <w:rPr>
            <w:rStyle w:val="Hyperlink"/>
            <w:noProof/>
          </w:rPr>
          <w:t>Manuelles erfassen</w:t>
        </w:r>
        <w:r>
          <w:rPr>
            <w:noProof/>
            <w:webHidden/>
          </w:rPr>
          <w:tab/>
        </w:r>
        <w:r>
          <w:rPr>
            <w:noProof/>
            <w:webHidden/>
          </w:rPr>
          <w:fldChar w:fldCharType="begin"/>
        </w:r>
        <w:r>
          <w:rPr>
            <w:noProof/>
            <w:webHidden/>
          </w:rPr>
          <w:instrText xml:space="preserve"> PAGEREF _Toc51157283 \h </w:instrText>
        </w:r>
        <w:r>
          <w:rPr>
            <w:noProof/>
            <w:webHidden/>
          </w:rPr>
        </w:r>
        <w:r>
          <w:rPr>
            <w:noProof/>
            <w:webHidden/>
          </w:rPr>
          <w:fldChar w:fldCharType="separate"/>
        </w:r>
        <w:r>
          <w:rPr>
            <w:noProof/>
            <w:webHidden/>
          </w:rPr>
          <w:t>74</w:t>
        </w:r>
        <w:r>
          <w:rPr>
            <w:noProof/>
            <w:webHidden/>
          </w:rPr>
          <w:fldChar w:fldCharType="end"/>
        </w:r>
      </w:hyperlink>
    </w:p>
    <w:p w14:paraId="4AC3FB36" w14:textId="48922506" w:rsidR="00F03D5A" w:rsidRDefault="00F03D5A">
      <w:pPr>
        <w:pStyle w:val="Verzeichnis3"/>
        <w:tabs>
          <w:tab w:val="left" w:pos="1320"/>
          <w:tab w:val="right" w:leader="dot" w:pos="9771"/>
        </w:tabs>
        <w:rPr>
          <w:rFonts w:eastAsiaTheme="minorEastAsia" w:cstheme="minorBidi"/>
          <w:noProof/>
          <w:szCs w:val="22"/>
        </w:rPr>
      </w:pPr>
      <w:hyperlink w:anchor="_Toc51157284" w:history="1">
        <w:r w:rsidRPr="00470BF1">
          <w:rPr>
            <w:rStyle w:val="Hyperlink"/>
            <w:noProof/>
            <w:lang w:val="en-US"/>
          </w:rPr>
          <w:t>4.7.4</w:t>
        </w:r>
        <w:r>
          <w:rPr>
            <w:rFonts w:eastAsiaTheme="minorEastAsia" w:cstheme="minorBidi"/>
            <w:noProof/>
            <w:szCs w:val="22"/>
          </w:rPr>
          <w:tab/>
        </w:r>
        <w:r w:rsidRPr="00470BF1">
          <w:rPr>
            <w:rStyle w:val="Hyperlink"/>
            <w:noProof/>
            <w:lang w:val="en-US"/>
          </w:rPr>
          <w:t>Host import</w:t>
        </w:r>
        <w:r>
          <w:rPr>
            <w:noProof/>
            <w:webHidden/>
          </w:rPr>
          <w:tab/>
        </w:r>
        <w:r>
          <w:rPr>
            <w:noProof/>
            <w:webHidden/>
          </w:rPr>
          <w:fldChar w:fldCharType="begin"/>
        </w:r>
        <w:r>
          <w:rPr>
            <w:noProof/>
            <w:webHidden/>
          </w:rPr>
          <w:instrText xml:space="preserve"> PAGEREF _Toc51157284 \h </w:instrText>
        </w:r>
        <w:r>
          <w:rPr>
            <w:noProof/>
            <w:webHidden/>
          </w:rPr>
        </w:r>
        <w:r>
          <w:rPr>
            <w:noProof/>
            <w:webHidden/>
          </w:rPr>
          <w:fldChar w:fldCharType="separate"/>
        </w:r>
        <w:r>
          <w:rPr>
            <w:noProof/>
            <w:webHidden/>
          </w:rPr>
          <w:t>76</w:t>
        </w:r>
        <w:r>
          <w:rPr>
            <w:noProof/>
            <w:webHidden/>
          </w:rPr>
          <w:fldChar w:fldCharType="end"/>
        </w:r>
      </w:hyperlink>
    </w:p>
    <w:p w14:paraId="5B891A9C" w14:textId="66414831" w:rsidR="00F03D5A" w:rsidRDefault="00F03D5A">
      <w:pPr>
        <w:pStyle w:val="Verzeichnis2"/>
        <w:rPr>
          <w:rFonts w:eastAsiaTheme="minorEastAsia" w:cstheme="minorBidi"/>
          <w:noProof/>
          <w:szCs w:val="22"/>
        </w:rPr>
      </w:pPr>
      <w:hyperlink w:anchor="_Toc51157285" w:history="1">
        <w:r w:rsidRPr="00470BF1">
          <w:rPr>
            <w:rStyle w:val="Hyperlink"/>
            <w:noProof/>
            <w:lang w:eastAsia="de-DE"/>
            <w14:scene3d>
              <w14:camera w14:prst="orthographicFront"/>
              <w14:lightRig w14:rig="threePt" w14:dir="t">
                <w14:rot w14:lat="0" w14:lon="0" w14:rev="0"/>
              </w14:lightRig>
            </w14:scene3d>
          </w:rPr>
          <w:t>4.8</w:t>
        </w:r>
        <w:r>
          <w:rPr>
            <w:rFonts w:eastAsiaTheme="minorEastAsia" w:cstheme="minorBidi"/>
            <w:noProof/>
            <w:szCs w:val="22"/>
          </w:rPr>
          <w:tab/>
        </w:r>
        <w:r w:rsidRPr="00470BF1">
          <w:rPr>
            <w:rStyle w:val="Hyperlink"/>
            <w:noProof/>
            <w:lang w:eastAsia="de-DE"/>
          </w:rPr>
          <w:t>Berechtigungen</w:t>
        </w:r>
        <w:r>
          <w:rPr>
            <w:noProof/>
            <w:webHidden/>
          </w:rPr>
          <w:tab/>
        </w:r>
        <w:r>
          <w:rPr>
            <w:noProof/>
            <w:webHidden/>
          </w:rPr>
          <w:fldChar w:fldCharType="begin"/>
        </w:r>
        <w:r>
          <w:rPr>
            <w:noProof/>
            <w:webHidden/>
          </w:rPr>
          <w:instrText xml:space="preserve"> PAGEREF _Toc51157285 \h </w:instrText>
        </w:r>
        <w:r>
          <w:rPr>
            <w:noProof/>
            <w:webHidden/>
          </w:rPr>
        </w:r>
        <w:r>
          <w:rPr>
            <w:noProof/>
            <w:webHidden/>
          </w:rPr>
          <w:fldChar w:fldCharType="separate"/>
        </w:r>
        <w:r>
          <w:rPr>
            <w:noProof/>
            <w:webHidden/>
          </w:rPr>
          <w:t>76</w:t>
        </w:r>
        <w:r>
          <w:rPr>
            <w:noProof/>
            <w:webHidden/>
          </w:rPr>
          <w:fldChar w:fldCharType="end"/>
        </w:r>
      </w:hyperlink>
    </w:p>
    <w:p w14:paraId="35CEC444" w14:textId="66968A7C" w:rsidR="00F03D5A" w:rsidRDefault="00F03D5A">
      <w:pPr>
        <w:pStyle w:val="Verzeichnis3"/>
        <w:tabs>
          <w:tab w:val="left" w:pos="1320"/>
          <w:tab w:val="right" w:leader="dot" w:pos="9771"/>
        </w:tabs>
        <w:rPr>
          <w:rFonts w:eastAsiaTheme="minorEastAsia" w:cstheme="minorBidi"/>
          <w:noProof/>
          <w:szCs w:val="22"/>
        </w:rPr>
      </w:pPr>
      <w:hyperlink w:anchor="_Toc51157286" w:history="1">
        <w:r w:rsidRPr="00470BF1">
          <w:rPr>
            <w:rStyle w:val="Hyperlink"/>
            <w:noProof/>
          </w:rPr>
          <w:t>4.8.1</w:t>
        </w:r>
        <w:r>
          <w:rPr>
            <w:rFonts w:eastAsiaTheme="minorEastAsia" w:cstheme="minorBidi"/>
            <w:noProof/>
            <w:szCs w:val="22"/>
          </w:rPr>
          <w:tab/>
        </w:r>
        <w:r w:rsidRPr="00470BF1">
          <w:rPr>
            <w:rStyle w:val="Hyperlink"/>
            <w:noProof/>
          </w:rPr>
          <w:t>netCIM Benutzer Rollen</w:t>
        </w:r>
        <w:r>
          <w:rPr>
            <w:noProof/>
            <w:webHidden/>
          </w:rPr>
          <w:tab/>
        </w:r>
        <w:r>
          <w:rPr>
            <w:noProof/>
            <w:webHidden/>
          </w:rPr>
          <w:fldChar w:fldCharType="begin"/>
        </w:r>
        <w:r>
          <w:rPr>
            <w:noProof/>
            <w:webHidden/>
          </w:rPr>
          <w:instrText xml:space="preserve"> PAGEREF _Toc51157286 \h </w:instrText>
        </w:r>
        <w:r>
          <w:rPr>
            <w:noProof/>
            <w:webHidden/>
          </w:rPr>
        </w:r>
        <w:r>
          <w:rPr>
            <w:noProof/>
            <w:webHidden/>
          </w:rPr>
          <w:fldChar w:fldCharType="separate"/>
        </w:r>
        <w:r>
          <w:rPr>
            <w:noProof/>
            <w:webHidden/>
          </w:rPr>
          <w:t>76</w:t>
        </w:r>
        <w:r>
          <w:rPr>
            <w:noProof/>
            <w:webHidden/>
          </w:rPr>
          <w:fldChar w:fldCharType="end"/>
        </w:r>
      </w:hyperlink>
    </w:p>
    <w:p w14:paraId="584C2644" w14:textId="261D6BA5" w:rsidR="00F03D5A" w:rsidRDefault="00F03D5A">
      <w:pPr>
        <w:pStyle w:val="Verzeichnis3"/>
        <w:tabs>
          <w:tab w:val="left" w:pos="1320"/>
          <w:tab w:val="right" w:leader="dot" w:pos="9771"/>
        </w:tabs>
        <w:rPr>
          <w:rFonts w:eastAsiaTheme="minorEastAsia" w:cstheme="minorBidi"/>
          <w:noProof/>
          <w:szCs w:val="22"/>
        </w:rPr>
      </w:pPr>
      <w:hyperlink w:anchor="_Toc51157287" w:history="1">
        <w:r w:rsidRPr="00470BF1">
          <w:rPr>
            <w:rStyle w:val="Hyperlink"/>
            <w:noProof/>
          </w:rPr>
          <w:t>4.8.2</w:t>
        </w:r>
        <w:r>
          <w:rPr>
            <w:rFonts w:eastAsiaTheme="minorEastAsia" w:cstheme="minorBidi"/>
            <w:noProof/>
            <w:szCs w:val="22"/>
          </w:rPr>
          <w:tab/>
        </w:r>
        <w:r w:rsidRPr="00470BF1">
          <w:rPr>
            <w:rStyle w:val="Hyperlink"/>
            <w:noProof/>
          </w:rPr>
          <w:t>Best Practice AD Benutzer und Gruppen</w:t>
        </w:r>
        <w:r>
          <w:rPr>
            <w:noProof/>
            <w:webHidden/>
          </w:rPr>
          <w:tab/>
        </w:r>
        <w:r>
          <w:rPr>
            <w:noProof/>
            <w:webHidden/>
          </w:rPr>
          <w:fldChar w:fldCharType="begin"/>
        </w:r>
        <w:r>
          <w:rPr>
            <w:noProof/>
            <w:webHidden/>
          </w:rPr>
          <w:instrText xml:space="preserve"> PAGEREF _Toc51157287 \h </w:instrText>
        </w:r>
        <w:r>
          <w:rPr>
            <w:noProof/>
            <w:webHidden/>
          </w:rPr>
        </w:r>
        <w:r>
          <w:rPr>
            <w:noProof/>
            <w:webHidden/>
          </w:rPr>
          <w:fldChar w:fldCharType="separate"/>
        </w:r>
        <w:r>
          <w:rPr>
            <w:noProof/>
            <w:webHidden/>
          </w:rPr>
          <w:t>76</w:t>
        </w:r>
        <w:r>
          <w:rPr>
            <w:noProof/>
            <w:webHidden/>
          </w:rPr>
          <w:fldChar w:fldCharType="end"/>
        </w:r>
      </w:hyperlink>
    </w:p>
    <w:p w14:paraId="7C64D611" w14:textId="5C6E3EE8" w:rsidR="00F03D5A" w:rsidRDefault="00F03D5A">
      <w:pPr>
        <w:pStyle w:val="Verzeichnis3"/>
        <w:tabs>
          <w:tab w:val="left" w:pos="1320"/>
          <w:tab w:val="right" w:leader="dot" w:pos="9771"/>
        </w:tabs>
        <w:rPr>
          <w:rFonts w:eastAsiaTheme="minorEastAsia" w:cstheme="minorBidi"/>
          <w:noProof/>
          <w:szCs w:val="22"/>
        </w:rPr>
      </w:pPr>
      <w:hyperlink w:anchor="_Toc51157288" w:history="1">
        <w:r w:rsidRPr="00470BF1">
          <w:rPr>
            <w:rStyle w:val="Hyperlink"/>
            <w:noProof/>
          </w:rPr>
          <w:t>4.8.3</w:t>
        </w:r>
        <w:r>
          <w:rPr>
            <w:rFonts w:eastAsiaTheme="minorEastAsia" w:cstheme="minorBidi"/>
            <w:noProof/>
            <w:szCs w:val="22"/>
          </w:rPr>
          <w:tab/>
        </w:r>
        <w:r w:rsidRPr="00470BF1">
          <w:rPr>
            <w:rStyle w:val="Hyperlink"/>
            <w:noProof/>
          </w:rPr>
          <w:t>Eigenständige netCIM Content Server</w:t>
        </w:r>
        <w:r>
          <w:rPr>
            <w:noProof/>
            <w:webHidden/>
          </w:rPr>
          <w:tab/>
        </w:r>
        <w:r>
          <w:rPr>
            <w:noProof/>
            <w:webHidden/>
          </w:rPr>
          <w:fldChar w:fldCharType="begin"/>
        </w:r>
        <w:r>
          <w:rPr>
            <w:noProof/>
            <w:webHidden/>
          </w:rPr>
          <w:instrText xml:space="preserve"> PAGEREF _Toc51157288 \h </w:instrText>
        </w:r>
        <w:r>
          <w:rPr>
            <w:noProof/>
            <w:webHidden/>
          </w:rPr>
        </w:r>
        <w:r>
          <w:rPr>
            <w:noProof/>
            <w:webHidden/>
          </w:rPr>
          <w:fldChar w:fldCharType="separate"/>
        </w:r>
        <w:r>
          <w:rPr>
            <w:noProof/>
            <w:webHidden/>
          </w:rPr>
          <w:t>77</w:t>
        </w:r>
        <w:r>
          <w:rPr>
            <w:noProof/>
            <w:webHidden/>
          </w:rPr>
          <w:fldChar w:fldCharType="end"/>
        </w:r>
      </w:hyperlink>
    </w:p>
    <w:p w14:paraId="43754270" w14:textId="59AE2A12" w:rsidR="00F03D5A" w:rsidRDefault="00F03D5A">
      <w:pPr>
        <w:pStyle w:val="Verzeichnis2"/>
        <w:rPr>
          <w:rFonts w:eastAsiaTheme="minorEastAsia" w:cstheme="minorBidi"/>
          <w:noProof/>
          <w:szCs w:val="22"/>
        </w:rPr>
      </w:pPr>
      <w:hyperlink w:anchor="_Toc51157289" w:history="1">
        <w:r w:rsidRPr="00470BF1">
          <w:rPr>
            <w:rStyle w:val="Hyperlink"/>
            <w:noProof/>
            <w:lang w:eastAsia="de-DE"/>
            <w14:scene3d>
              <w14:camera w14:prst="orthographicFront"/>
              <w14:lightRig w14:rig="threePt" w14:dir="t">
                <w14:rot w14:lat="0" w14:lon="0" w14:rev="0"/>
              </w14:lightRig>
            </w14:scene3d>
          </w:rPr>
          <w:t>4.9</w:t>
        </w:r>
        <w:r>
          <w:rPr>
            <w:rFonts w:eastAsiaTheme="minorEastAsia" w:cstheme="minorBidi"/>
            <w:noProof/>
            <w:szCs w:val="22"/>
          </w:rPr>
          <w:tab/>
        </w:r>
        <w:r w:rsidRPr="00470BF1">
          <w:rPr>
            <w:rStyle w:val="Hyperlink"/>
            <w:noProof/>
            <w:lang w:eastAsia="de-DE"/>
          </w:rPr>
          <w:t>Features</w:t>
        </w:r>
        <w:r>
          <w:rPr>
            <w:noProof/>
            <w:webHidden/>
          </w:rPr>
          <w:tab/>
        </w:r>
        <w:r>
          <w:rPr>
            <w:noProof/>
            <w:webHidden/>
          </w:rPr>
          <w:fldChar w:fldCharType="begin"/>
        </w:r>
        <w:r>
          <w:rPr>
            <w:noProof/>
            <w:webHidden/>
          </w:rPr>
          <w:instrText xml:space="preserve"> PAGEREF _Toc51157289 \h </w:instrText>
        </w:r>
        <w:r>
          <w:rPr>
            <w:noProof/>
            <w:webHidden/>
          </w:rPr>
        </w:r>
        <w:r>
          <w:rPr>
            <w:noProof/>
            <w:webHidden/>
          </w:rPr>
          <w:fldChar w:fldCharType="separate"/>
        </w:r>
        <w:r>
          <w:rPr>
            <w:noProof/>
            <w:webHidden/>
          </w:rPr>
          <w:t>78</w:t>
        </w:r>
        <w:r>
          <w:rPr>
            <w:noProof/>
            <w:webHidden/>
          </w:rPr>
          <w:fldChar w:fldCharType="end"/>
        </w:r>
      </w:hyperlink>
    </w:p>
    <w:p w14:paraId="04828AB3" w14:textId="4F75E2D8" w:rsidR="00F03D5A" w:rsidRDefault="00F03D5A">
      <w:pPr>
        <w:pStyle w:val="Verzeichnis3"/>
        <w:tabs>
          <w:tab w:val="left" w:pos="1320"/>
          <w:tab w:val="right" w:leader="dot" w:pos="9771"/>
        </w:tabs>
        <w:rPr>
          <w:rFonts w:eastAsiaTheme="minorEastAsia" w:cstheme="minorBidi"/>
          <w:noProof/>
          <w:szCs w:val="22"/>
        </w:rPr>
      </w:pPr>
      <w:hyperlink w:anchor="_Toc51157290" w:history="1">
        <w:r w:rsidRPr="00470BF1">
          <w:rPr>
            <w:rStyle w:val="Hyperlink"/>
            <w:noProof/>
          </w:rPr>
          <w:t>4.9.1</w:t>
        </w:r>
        <w:r>
          <w:rPr>
            <w:rFonts w:eastAsiaTheme="minorEastAsia" w:cstheme="minorBidi"/>
            <w:noProof/>
            <w:szCs w:val="22"/>
          </w:rPr>
          <w:tab/>
        </w:r>
        <w:r w:rsidRPr="00470BF1">
          <w:rPr>
            <w:rStyle w:val="Hyperlink"/>
            <w:noProof/>
          </w:rPr>
          <w:t>User Logon / Auto Logon</w:t>
        </w:r>
        <w:r>
          <w:rPr>
            <w:noProof/>
            <w:webHidden/>
          </w:rPr>
          <w:tab/>
        </w:r>
        <w:r>
          <w:rPr>
            <w:noProof/>
            <w:webHidden/>
          </w:rPr>
          <w:fldChar w:fldCharType="begin"/>
        </w:r>
        <w:r>
          <w:rPr>
            <w:noProof/>
            <w:webHidden/>
          </w:rPr>
          <w:instrText xml:space="preserve"> PAGEREF _Toc51157290 \h </w:instrText>
        </w:r>
        <w:r>
          <w:rPr>
            <w:noProof/>
            <w:webHidden/>
          </w:rPr>
        </w:r>
        <w:r>
          <w:rPr>
            <w:noProof/>
            <w:webHidden/>
          </w:rPr>
          <w:fldChar w:fldCharType="separate"/>
        </w:r>
        <w:r>
          <w:rPr>
            <w:noProof/>
            <w:webHidden/>
          </w:rPr>
          <w:t>78</w:t>
        </w:r>
        <w:r>
          <w:rPr>
            <w:noProof/>
            <w:webHidden/>
          </w:rPr>
          <w:fldChar w:fldCharType="end"/>
        </w:r>
      </w:hyperlink>
    </w:p>
    <w:p w14:paraId="1F0F977F" w14:textId="5D4D67CC" w:rsidR="00F03D5A" w:rsidRDefault="00F03D5A">
      <w:pPr>
        <w:pStyle w:val="Verzeichnis3"/>
        <w:tabs>
          <w:tab w:val="left" w:pos="1320"/>
          <w:tab w:val="right" w:leader="dot" w:pos="9771"/>
        </w:tabs>
        <w:rPr>
          <w:rFonts w:eastAsiaTheme="minorEastAsia" w:cstheme="minorBidi"/>
          <w:noProof/>
          <w:szCs w:val="22"/>
        </w:rPr>
      </w:pPr>
      <w:hyperlink w:anchor="_Toc51157291" w:history="1">
        <w:r w:rsidRPr="00470BF1">
          <w:rPr>
            <w:rStyle w:val="Hyperlink"/>
            <w:noProof/>
          </w:rPr>
          <w:t>4.9.2</w:t>
        </w:r>
        <w:r>
          <w:rPr>
            <w:rFonts w:eastAsiaTheme="minorEastAsia" w:cstheme="minorBidi"/>
            <w:noProof/>
            <w:szCs w:val="22"/>
          </w:rPr>
          <w:tab/>
        </w:r>
        <w:r w:rsidRPr="00470BF1">
          <w:rPr>
            <w:rStyle w:val="Hyperlink"/>
            <w:noProof/>
          </w:rPr>
          <w:t>Mounten der Datenpartition während dem Deployment</w:t>
        </w:r>
        <w:r>
          <w:rPr>
            <w:noProof/>
            <w:webHidden/>
          </w:rPr>
          <w:tab/>
        </w:r>
        <w:r>
          <w:rPr>
            <w:noProof/>
            <w:webHidden/>
          </w:rPr>
          <w:fldChar w:fldCharType="begin"/>
        </w:r>
        <w:r>
          <w:rPr>
            <w:noProof/>
            <w:webHidden/>
          </w:rPr>
          <w:instrText xml:space="preserve"> PAGEREF _Toc51157291 \h </w:instrText>
        </w:r>
        <w:r>
          <w:rPr>
            <w:noProof/>
            <w:webHidden/>
          </w:rPr>
        </w:r>
        <w:r>
          <w:rPr>
            <w:noProof/>
            <w:webHidden/>
          </w:rPr>
          <w:fldChar w:fldCharType="separate"/>
        </w:r>
        <w:r>
          <w:rPr>
            <w:noProof/>
            <w:webHidden/>
          </w:rPr>
          <w:t>81</w:t>
        </w:r>
        <w:r>
          <w:rPr>
            <w:noProof/>
            <w:webHidden/>
          </w:rPr>
          <w:fldChar w:fldCharType="end"/>
        </w:r>
      </w:hyperlink>
    </w:p>
    <w:p w14:paraId="3433ABE5" w14:textId="5B4137C9" w:rsidR="00F03D5A" w:rsidRDefault="00F03D5A">
      <w:pPr>
        <w:pStyle w:val="Verzeichnis4"/>
        <w:tabs>
          <w:tab w:val="left" w:pos="1540"/>
          <w:tab w:val="right" w:leader="dot" w:pos="9771"/>
        </w:tabs>
        <w:rPr>
          <w:rFonts w:eastAsiaTheme="minorEastAsia" w:cstheme="minorBidi"/>
          <w:noProof/>
          <w:szCs w:val="22"/>
        </w:rPr>
      </w:pPr>
      <w:hyperlink w:anchor="_Toc51157292" w:history="1">
        <w:r w:rsidRPr="00470BF1">
          <w:rPr>
            <w:rStyle w:val="Hyperlink"/>
            <w:noProof/>
            <w:lang w:eastAsia="de-DE"/>
          </w:rPr>
          <w:t>4.9.2.1</w:t>
        </w:r>
        <w:r>
          <w:rPr>
            <w:rFonts w:eastAsiaTheme="minorEastAsia" w:cstheme="minorBidi"/>
            <w:noProof/>
            <w:szCs w:val="22"/>
          </w:rPr>
          <w:tab/>
        </w:r>
        <w:r w:rsidRPr="00470BF1">
          <w:rPr>
            <w:rStyle w:val="Hyperlink"/>
            <w:noProof/>
            <w:lang w:eastAsia="de-DE"/>
          </w:rPr>
          <w:t>Anwendungsbeispiel</w:t>
        </w:r>
        <w:r>
          <w:rPr>
            <w:noProof/>
            <w:webHidden/>
          </w:rPr>
          <w:tab/>
        </w:r>
        <w:r>
          <w:rPr>
            <w:noProof/>
            <w:webHidden/>
          </w:rPr>
          <w:fldChar w:fldCharType="begin"/>
        </w:r>
        <w:r>
          <w:rPr>
            <w:noProof/>
            <w:webHidden/>
          </w:rPr>
          <w:instrText xml:space="preserve"> PAGEREF _Toc51157292 \h </w:instrText>
        </w:r>
        <w:r>
          <w:rPr>
            <w:noProof/>
            <w:webHidden/>
          </w:rPr>
        </w:r>
        <w:r>
          <w:rPr>
            <w:noProof/>
            <w:webHidden/>
          </w:rPr>
          <w:fldChar w:fldCharType="separate"/>
        </w:r>
        <w:r>
          <w:rPr>
            <w:noProof/>
            <w:webHidden/>
          </w:rPr>
          <w:t>81</w:t>
        </w:r>
        <w:r>
          <w:rPr>
            <w:noProof/>
            <w:webHidden/>
          </w:rPr>
          <w:fldChar w:fldCharType="end"/>
        </w:r>
      </w:hyperlink>
    </w:p>
    <w:p w14:paraId="3D5631FB" w14:textId="3AFD9442" w:rsidR="00F03D5A" w:rsidRDefault="00F03D5A">
      <w:pPr>
        <w:pStyle w:val="Verzeichnis1"/>
        <w:rPr>
          <w:rFonts w:eastAsiaTheme="minorEastAsia" w:cstheme="minorBidi"/>
          <w:noProof/>
          <w:szCs w:val="22"/>
        </w:rPr>
      </w:pPr>
      <w:hyperlink w:anchor="_Toc51157293" w:history="1">
        <w:r w:rsidRPr="00470BF1">
          <w:rPr>
            <w:rStyle w:val="Hyperlink"/>
            <w:noProof/>
            <w:lang w:eastAsia="de-DE"/>
          </w:rPr>
          <w:t>5</w:t>
        </w:r>
        <w:r>
          <w:rPr>
            <w:rFonts w:eastAsiaTheme="minorEastAsia" w:cstheme="minorBidi"/>
            <w:noProof/>
            <w:szCs w:val="22"/>
          </w:rPr>
          <w:tab/>
        </w:r>
        <w:r w:rsidRPr="00470BF1">
          <w:rPr>
            <w:rStyle w:val="Hyperlink"/>
            <w:noProof/>
            <w:lang w:eastAsia="de-DE"/>
          </w:rPr>
          <w:t>Betrieb</w:t>
        </w:r>
        <w:r>
          <w:rPr>
            <w:noProof/>
            <w:webHidden/>
          </w:rPr>
          <w:tab/>
        </w:r>
        <w:r>
          <w:rPr>
            <w:noProof/>
            <w:webHidden/>
          </w:rPr>
          <w:fldChar w:fldCharType="begin"/>
        </w:r>
        <w:r>
          <w:rPr>
            <w:noProof/>
            <w:webHidden/>
          </w:rPr>
          <w:instrText xml:space="preserve"> PAGEREF _Toc51157293 \h </w:instrText>
        </w:r>
        <w:r>
          <w:rPr>
            <w:noProof/>
            <w:webHidden/>
          </w:rPr>
        </w:r>
        <w:r>
          <w:rPr>
            <w:noProof/>
            <w:webHidden/>
          </w:rPr>
          <w:fldChar w:fldCharType="separate"/>
        </w:r>
        <w:r>
          <w:rPr>
            <w:noProof/>
            <w:webHidden/>
          </w:rPr>
          <w:t>82</w:t>
        </w:r>
        <w:r>
          <w:rPr>
            <w:noProof/>
            <w:webHidden/>
          </w:rPr>
          <w:fldChar w:fldCharType="end"/>
        </w:r>
      </w:hyperlink>
    </w:p>
    <w:p w14:paraId="2EC83018" w14:textId="1AC67D41" w:rsidR="00F03D5A" w:rsidRDefault="00F03D5A">
      <w:pPr>
        <w:pStyle w:val="Verzeichnis2"/>
        <w:rPr>
          <w:rFonts w:eastAsiaTheme="minorEastAsia" w:cstheme="minorBidi"/>
          <w:noProof/>
          <w:szCs w:val="22"/>
        </w:rPr>
      </w:pPr>
      <w:hyperlink w:anchor="_Toc51157294" w:history="1">
        <w:r w:rsidRPr="00470BF1">
          <w:rPr>
            <w:rStyle w:val="Hyperlink"/>
            <w:noProof/>
            <w:lang w:eastAsia="de-DE"/>
            <w14:scene3d>
              <w14:camera w14:prst="orthographicFront"/>
              <w14:lightRig w14:rig="threePt" w14:dir="t">
                <w14:rot w14:lat="0" w14:lon="0" w14:rev="0"/>
              </w14:lightRig>
            </w14:scene3d>
          </w:rPr>
          <w:t>5.1</w:t>
        </w:r>
        <w:r>
          <w:rPr>
            <w:rFonts w:eastAsiaTheme="minorEastAsia" w:cstheme="minorBidi"/>
            <w:noProof/>
            <w:szCs w:val="22"/>
          </w:rPr>
          <w:tab/>
        </w:r>
        <w:r w:rsidRPr="00470BF1">
          <w:rPr>
            <w:rStyle w:val="Hyperlink"/>
            <w:noProof/>
            <w:lang w:eastAsia="de-DE"/>
          </w:rPr>
          <w:t>Jobs auslösen und planen</w:t>
        </w:r>
        <w:r>
          <w:rPr>
            <w:noProof/>
            <w:webHidden/>
          </w:rPr>
          <w:tab/>
        </w:r>
        <w:r>
          <w:rPr>
            <w:noProof/>
            <w:webHidden/>
          </w:rPr>
          <w:fldChar w:fldCharType="begin"/>
        </w:r>
        <w:r>
          <w:rPr>
            <w:noProof/>
            <w:webHidden/>
          </w:rPr>
          <w:instrText xml:space="preserve"> PAGEREF _Toc51157294 \h </w:instrText>
        </w:r>
        <w:r>
          <w:rPr>
            <w:noProof/>
            <w:webHidden/>
          </w:rPr>
        </w:r>
        <w:r>
          <w:rPr>
            <w:noProof/>
            <w:webHidden/>
          </w:rPr>
          <w:fldChar w:fldCharType="separate"/>
        </w:r>
        <w:r>
          <w:rPr>
            <w:noProof/>
            <w:webHidden/>
          </w:rPr>
          <w:t>82</w:t>
        </w:r>
        <w:r>
          <w:rPr>
            <w:noProof/>
            <w:webHidden/>
          </w:rPr>
          <w:fldChar w:fldCharType="end"/>
        </w:r>
      </w:hyperlink>
    </w:p>
    <w:p w14:paraId="50E9CE40" w14:textId="1AF494A6" w:rsidR="00F03D5A" w:rsidRDefault="00F03D5A">
      <w:pPr>
        <w:pStyle w:val="Verzeichnis3"/>
        <w:tabs>
          <w:tab w:val="left" w:pos="1320"/>
          <w:tab w:val="right" w:leader="dot" w:pos="9771"/>
        </w:tabs>
        <w:rPr>
          <w:rFonts w:eastAsiaTheme="minorEastAsia" w:cstheme="minorBidi"/>
          <w:noProof/>
          <w:szCs w:val="22"/>
        </w:rPr>
      </w:pPr>
      <w:hyperlink w:anchor="_Toc51157295" w:history="1">
        <w:r w:rsidRPr="00470BF1">
          <w:rPr>
            <w:rStyle w:val="Hyperlink"/>
            <w:noProof/>
          </w:rPr>
          <w:t>5.1.1</w:t>
        </w:r>
        <w:r>
          <w:rPr>
            <w:rFonts w:eastAsiaTheme="minorEastAsia" w:cstheme="minorBidi"/>
            <w:noProof/>
            <w:szCs w:val="22"/>
          </w:rPr>
          <w:tab/>
        </w:r>
        <w:r w:rsidRPr="00470BF1">
          <w:rPr>
            <w:rStyle w:val="Hyperlink"/>
            <w:noProof/>
          </w:rPr>
          <w:t>Wake On LAN</w:t>
        </w:r>
        <w:r>
          <w:rPr>
            <w:noProof/>
            <w:webHidden/>
          </w:rPr>
          <w:tab/>
        </w:r>
        <w:r>
          <w:rPr>
            <w:noProof/>
            <w:webHidden/>
          </w:rPr>
          <w:fldChar w:fldCharType="begin"/>
        </w:r>
        <w:r>
          <w:rPr>
            <w:noProof/>
            <w:webHidden/>
          </w:rPr>
          <w:instrText xml:space="preserve"> PAGEREF _Toc51157295 \h </w:instrText>
        </w:r>
        <w:r>
          <w:rPr>
            <w:noProof/>
            <w:webHidden/>
          </w:rPr>
        </w:r>
        <w:r>
          <w:rPr>
            <w:noProof/>
            <w:webHidden/>
          </w:rPr>
          <w:fldChar w:fldCharType="separate"/>
        </w:r>
        <w:r>
          <w:rPr>
            <w:noProof/>
            <w:webHidden/>
          </w:rPr>
          <w:t>82</w:t>
        </w:r>
        <w:r>
          <w:rPr>
            <w:noProof/>
            <w:webHidden/>
          </w:rPr>
          <w:fldChar w:fldCharType="end"/>
        </w:r>
      </w:hyperlink>
    </w:p>
    <w:p w14:paraId="349A5CAB" w14:textId="06F359CA" w:rsidR="00F03D5A" w:rsidRDefault="00F03D5A">
      <w:pPr>
        <w:pStyle w:val="Verzeichnis3"/>
        <w:tabs>
          <w:tab w:val="left" w:pos="1320"/>
          <w:tab w:val="right" w:leader="dot" w:pos="9771"/>
        </w:tabs>
        <w:rPr>
          <w:rFonts w:eastAsiaTheme="minorEastAsia" w:cstheme="minorBidi"/>
          <w:noProof/>
          <w:szCs w:val="22"/>
        </w:rPr>
      </w:pPr>
      <w:hyperlink w:anchor="_Toc51157296" w:history="1">
        <w:r w:rsidRPr="00470BF1">
          <w:rPr>
            <w:rStyle w:val="Hyperlink"/>
            <w:noProof/>
          </w:rPr>
          <w:t>5.1.2</w:t>
        </w:r>
        <w:r>
          <w:rPr>
            <w:rFonts w:eastAsiaTheme="minorEastAsia" w:cstheme="minorBidi"/>
            <w:noProof/>
            <w:szCs w:val="22"/>
          </w:rPr>
          <w:tab/>
        </w:r>
        <w:r w:rsidRPr="00470BF1">
          <w:rPr>
            <w:rStyle w:val="Hyperlink"/>
            <w:noProof/>
          </w:rPr>
          <w:t>Herunterfahren nach Job Verarbeitung</w:t>
        </w:r>
        <w:r>
          <w:rPr>
            <w:noProof/>
            <w:webHidden/>
          </w:rPr>
          <w:tab/>
        </w:r>
        <w:r>
          <w:rPr>
            <w:noProof/>
            <w:webHidden/>
          </w:rPr>
          <w:fldChar w:fldCharType="begin"/>
        </w:r>
        <w:r>
          <w:rPr>
            <w:noProof/>
            <w:webHidden/>
          </w:rPr>
          <w:instrText xml:space="preserve"> PAGEREF _Toc51157296 \h </w:instrText>
        </w:r>
        <w:r>
          <w:rPr>
            <w:noProof/>
            <w:webHidden/>
          </w:rPr>
        </w:r>
        <w:r>
          <w:rPr>
            <w:noProof/>
            <w:webHidden/>
          </w:rPr>
          <w:fldChar w:fldCharType="separate"/>
        </w:r>
        <w:r>
          <w:rPr>
            <w:noProof/>
            <w:webHidden/>
          </w:rPr>
          <w:t>82</w:t>
        </w:r>
        <w:r>
          <w:rPr>
            <w:noProof/>
            <w:webHidden/>
          </w:rPr>
          <w:fldChar w:fldCharType="end"/>
        </w:r>
      </w:hyperlink>
    </w:p>
    <w:p w14:paraId="20E1E9C9" w14:textId="7EC1F561" w:rsidR="00F03D5A" w:rsidRDefault="00F03D5A">
      <w:pPr>
        <w:pStyle w:val="Verzeichnis2"/>
        <w:rPr>
          <w:rFonts w:eastAsiaTheme="minorEastAsia" w:cstheme="minorBidi"/>
          <w:noProof/>
          <w:szCs w:val="22"/>
        </w:rPr>
      </w:pPr>
      <w:hyperlink w:anchor="_Toc51157297" w:history="1">
        <w:r w:rsidRPr="00470BF1">
          <w:rPr>
            <w:rStyle w:val="Hyperlink"/>
            <w:noProof/>
            <w:lang w:eastAsia="de-DE"/>
            <w14:scene3d>
              <w14:camera w14:prst="orthographicFront"/>
              <w14:lightRig w14:rig="threePt" w14:dir="t">
                <w14:rot w14:lat="0" w14:lon="0" w14:rev="0"/>
              </w14:lightRig>
            </w14:scene3d>
          </w:rPr>
          <w:t>5.2</w:t>
        </w:r>
        <w:r>
          <w:rPr>
            <w:rFonts w:eastAsiaTheme="minorEastAsia" w:cstheme="minorBidi"/>
            <w:noProof/>
            <w:szCs w:val="22"/>
          </w:rPr>
          <w:tab/>
        </w:r>
        <w:r w:rsidRPr="00470BF1">
          <w:rPr>
            <w:rStyle w:val="Hyperlink"/>
            <w:noProof/>
            <w:lang w:eastAsia="de-DE"/>
          </w:rPr>
          <w:t>Backup und Restore</w:t>
        </w:r>
        <w:r>
          <w:rPr>
            <w:noProof/>
            <w:webHidden/>
          </w:rPr>
          <w:tab/>
        </w:r>
        <w:r>
          <w:rPr>
            <w:noProof/>
            <w:webHidden/>
          </w:rPr>
          <w:fldChar w:fldCharType="begin"/>
        </w:r>
        <w:r>
          <w:rPr>
            <w:noProof/>
            <w:webHidden/>
          </w:rPr>
          <w:instrText xml:space="preserve"> PAGEREF _Toc51157297 \h </w:instrText>
        </w:r>
        <w:r>
          <w:rPr>
            <w:noProof/>
            <w:webHidden/>
          </w:rPr>
        </w:r>
        <w:r>
          <w:rPr>
            <w:noProof/>
            <w:webHidden/>
          </w:rPr>
          <w:fldChar w:fldCharType="separate"/>
        </w:r>
        <w:r>
          <w:rPr>
            <w:noProof/>
            <w:webHidden/>
          </w:rPr>
          <w:t>82</w:t>
        </w:r>
        <w:r>
          <w:rPr>
            <w:noProof/>
            <w:webHidden/>
          </w:rPr>
          <w:fldChar w:fldCharType="end"/>
        </w:r>
      </w:hyperlink>
    </w:p>
    <w:p w14:paraId="15D27972" w14:textId="55844151" w:rsidR="00F03D5A" w:rsidRDefault="00F03D5A">
      <w:pPr>
        <w:pStyle w:val="Verzeichnis3"/>
        <w:tabs>
          <w:tab w:val="left" w:pos="1320"/>
          <w:tab w:val="right" w:leader="dot" w:pos="9771"/>
        </w:tabs>
        <w:rPr>
          <w:rFonts w:eastAsiaTheme="minorEastAsia" w:cstheme="minorBidi"/>
          <w:noProof/>
          <w:szCs w:val="22"/>
        </w:rPr>
      </w:pPr>
      <w:hyperlink w:anchor="_Toc51157298" w:history="1">
        <w:r w:rsidRPr="00470BF1">
          <w:rPr>
            <w:rStyle w:val="Hyperlink"/>
            <w:noProof/>
          </w:rPr>
          <w:t>5.2.1</w:t>
        </w:r>
        <w:r>
          <w:rPr>
            <w:rFonts w:eastAsiaTheme="minorEastAsia" w:cstheme="minorBidi"/>
            <w:noProof/>
            <w:szCs w:val="22"/>
          </w:rPr>
          <w:tab/>
        </w:r>
        <w:r w:rsidRPr="00470BF1">
          <w:rPr>
            <w:rStyle w:val="Hyperlink"/>
            <w:noProof/>
          </w:rPr>
          <w:t>Restore SQL Datenbank und netCIM Source</w:t>
        </w:r>
        <w:r>
          <w:rPr>
            <w:noProof/>
            <w:webHidden/>
          </w:rPr>
          <w:tab/>
        </w:r>
        <w:r>
          <w:rPr>
            <w:noProof/>
            <w:webHidden/>
          </w:rPr>
          <w:fldChar w:fldCharType="begin"/>
        </w:r>
        <w:r>
          <w:rPr>
            <w:noProof/>
            <w:webHidden/>
          </w:rPr>
          <w:instrText xml:space="preserve"> PAGEREF _Toc51157298 \h </w:instrText>
        </w:r>
        <w:r>
          <w:rPr>
            <w:noProof/>
            <w:webHidden/>
          </w:rPr>
        </w:r>
        <w:r>
          <w:rPr>
            <w:noProof/>
            <w:webHidden/>
          </w:rPr>
          <w:fldChar w:fldCharType="separate"/>
        </w:r>
        <w:r>
          <w:rPr>
            <w:noProof/>
            <w:webHidden/>
          </w:rPr>
          <w:t>83</w:t>
        </w:r>
        <w:r>
          <w:rPr>
            <w:noProof/>
            <w:webHidden/>
          </w:rPr>
          <w:fldChar w:fldCharType="end"/>
        </w:r>
      </w:hyperlink>
    </w:p>
    <w:p w14:paraId="4689D172" w14:textId="23D94785" w:rsidR="00F03D5A" w:rsidRDefault="00F03D5A">
      <w:pPr>
        <w:pStyle w:val="Verzeichnis4"/>
        <w:tabs>
          <w:tab w:val="left" w:pos="1540"/>
          <w:tab w:val="right" w:leader="dot" w:pos="9771"/>
        </w:tabs>
        <w:rPr>
          <w:rFonts w:eastAsiaTheme="minorEastAsia" w:cstheme="minorBidi"/>
          <w:noProof/>
          <w:szCs w:val="22"/>
        </w:rPr>
      </w:pPr>
      <w:hyperlink w:anchor="_Toc51157299" w:history="1">
        <w:r w:rsidRPr="00470BF1">
          <w:rPr>
            <w:rStyle w:val="Hyperlink"/>
            <w:noProof/>
            <w:lang w:eastAsia="de-DE"/>
          </w:rPr>
          <w:t>5.2.1.1</w:t>
        </w:r>
        <w:r>
          <w:rPr>
            <w:rFonts w:eastAsiaTheme="minorEastAsia" w:cstheme="minorBidi"/>
            <w:noProof/>
            <w:szCs w:val="22"/>
          </w:rPr>
          <w:tab/>
        </w:r>
        <w:r w:rsidRPr="00470BF1">
          <w:rPr>
            <w:rStyle w:val="Hyperlink"/>
            <w:noProof/>
            <w:lang w:eastAsia="de-DE"/>
          </w:rPr>
          <w:t>Windows Server 2016 / Windows Server 2019</w:t>
        </w:r>
        <w:r>
          <w:rPr>
            <w:noProof/>
            <w:webHidden/>
          </w:rPr>
          <w:tab/>
        </w:r>
        <w:r>
          <w:rPr>
            <w:noProof/>
            <w:webHidden/>
          </w:rPr>
          <w:fldChar w:fldCharType="begin"/>
        </w:r>
        <w:r>
          <w:rPr>
            <w:noProof/>
            <w:webHidden/>
          </w:rPr>
          <w:instrText xml:space="preserve"> PAGEREF _Toc51157299 \h </w:instrText>
        </w:r>
        <w:r>
          <w:rPr>
            <w:noProof/>
            <w:webHidden/>
          </w:rPr>
        </w:r>
        <w:r>
          <w:rPr>
            <w:noProof/>
            <w:webHidden/>
          </w:rPr>
          <w:fldChar w:fldCharType="separate"/>
        </w:r>
        <w:r>
          <w:rPr>
            <w:noProof/>
            <w:webHidden/>
          </w:rPr>
          <w:t>83</w:t>
        </w:r>
        <w:r>
          <w:rPr>
            <w:noProof/>
            <w:webHidden/>
          </w:rPr>
          <w:fldChar w:fldCharType="end"/>
        </w:r>
      </w:hyperlink>
    </w:p>
    <w:p w14:paraId="3034E3BF" w14:textId="0C1BC574" w:rsidR="00F03D5A" w:rsidRDefault="00F03D5A">
      <w:pPr>
        <w:pStyle w:val="Verzeichnis2"/>
        <w:rPr>
          <w:rFonts w:eastAsiaTheme="minorEastAsia" w:cstheme="minorBidi"/>
          <w:noProof/>
          <w:szCs w:val="22"/>
        </w:rPr>
      </w:pPr>
      <w:hyperlink w:anchor="_Toc51157300" w:history="1">
        <w:r w:rsidRPr="00470BF1">
          <w:rPr>
            <w:rStyle w:val="Hyperlink"/>
            <w:noProof/>
            <w14:scene3d>
              <w14:camera w14:prst="orthographicFront"/>
              <w14:lightRig w14:rig="threePt" w14:dir="t">
                <w14:rot w14:lat="0" w14:lon="0" w14:rev="0"/>
              </w14:lightRig>
            </w14:scene3d>
          </w:rPr>
          <w:t>5.3</w:t>
        </w:r>
        <w:r>
          <w:rPr>
            <w:rFonts w:eastAsiaTheme="minorEastAsia" w:cstheme="minorBidi"/>
            <w:noProof/>
            <w:szCs w:val="22"/>
          </w:rPr>
          <w:tab/>
        </w:r>
        <w:r w:rsidRPr="00470BF1">
          <w:rPr>
            <w:rStyle w:val="Hyperlink"/>
            <w:noProof/>
          </w:rPr>
          <w:t>Virenschutz Client</w:t>
        </w:r>
        <w:r>
          <w:rPr>
            <w:noProof/>
            <w:webHidden/>
          </w:rPr>
          <w:tab/>
        </w:r>
        <w:r>
          <w:rPr>
            <w:noProof/>
            <w:webHidden/>
          </w:rPr>
          <w:fldChar w:fldCharType="begin"/>
        </w:r>
        <w:r>
          <w:rPr>
            <w:noProof/>
            <w:webHidden/>
          </w:rPr>
          <w:instrText xml:space="preserve"> PAGEREF _Toc51157300 \h </w:instrText>
        </w:r>
        <w:r>
          <w:rPr>
            <w:noProof/>
            <w:webHidden/>
          </w:rPr>
        </w:r>
        <w:r>
          <w:rPr>
            <w:noProof/>
            <w:webHidden/>
          </w:rPr>
          <w:fldChar w:fldCharType="separate"/>
        </w:r>
        <w:r>
          <w:rPr>
            <w:noProof/>
            <w:webHidden/>
          </w:rPr>
          <w:t>84</w:t>
        </w:r>
        <w:r>
          <w:rPr>
            <w:noProof/>
            <w:webHidden/>
          </w:rPr>
          <w:fldChar w:fldCharType="end"/>
        </w:r>
      </w:hyperlink>
    </w:p>
    <w:p w14:paraId="7811EE59" w14:textId="393A55DD" w:rsidR="00F03D5A" w:rsidRDefault="00F03D5A">
      <w:pPr>
        <w:pStyle w:val="Verzeichnis1"/>
        <w:rPr>
          <w:rFonts w:eastAsiaTheme="minorEastAsia" w:cstheme="minorBidi"/>
          <w:noProof/>
          <w:szCs w:val="22"/>
        </w:rPr>
      </w:pPr>
      <w:hyperlink w:anchor="_Toc51157301" w:history="1">
        <w:r w:rsidRPr="00470BF1">
          <w:rPr>
            <w:rStyle w:val="Hyperlink"/>
            <w:noProof/>
          </w:rPr>
          <w:t>6</w:t>
        </w:r>
        <w:r>
          <w:rPr>
            <w:rFonts w:eastAsiaTheme="minorEastAsia" w:cstheme="minorBidi"/>
            <w:noProof/>
            <w:szCs w:val="22"/>
          </w:rPr>
          <w:tab/>
        </w:r>
        <w:r w:rsidRPr="00470BF1">
          <w:rPr>
            <w:rStyle w:val="Hyperlink"/>
            <w:noProof/>
          </w:rPr>
          <w:t>Troubleshooting</w:t>
        </w:r>
        <w:r>
          <w:rPr>
            <w:noProof/>
            <w:webHidden/>
          </w:rPr>
          <w:tab/>
        </w:r>
        <w:r>
          <w:rPr>
            <w:noProof/>
            <w:webHidden/>
          </w:rPr>
          <w:fldChar w:fldCharType="begin"/>
        </w:r>
        <w:r>
          <w:rPr>
            <w:noProof/>
            <w:webHidden/>
          </w:rPr>
          <w:instrText xml:space="preserve"> PAGEREF _Toc51157301 \h </w:instrText>
        </w:r>
        <w:r>
          <w:rPr>
            <w:noProof/>
            <w:webHidden/>
          </w:rPr>
        </w:r>
        <w:r>
          <w:rPr>
            <w:noProof/>
            <w:webHidden/>
          </w:rPr>
          <w:fldChar w:fldCharType="separate"/>
        </w:r>
        <w:r>
          <w:rPr>
            <w:noProof/>
            <w:webHidden/>
          </w:rPr>
          <w:t>85</w:t>
        </w:r>
        <w:r>
          <w:rPr>
            <w:noProof/>
            <w:webHidden/>
          </w:rPr>
          <w:fldChar w:fldCharType="end"/>
        </w:r>
      </w:hyperlink>
    </w:p>
    <w:p w14:paraId="62F1D5F9" w14:textId="49C5F372" w:rsidR="00F03D5A" w:rsidRDefault="00F03D5A">
      <w:pPr>
        <w:pStyle w:val="Verzeichnis2"/>
        <w:rPr>
          <w:rFonts w:eastAsiaTheme="minorEastAsia" w:cstheme="minorBidi"/>
          <w:noProof/>
          <w:szCs w:val="22"/>
        </w:rPr>
      </w:pPr>
      <w:hyperlink w:anchor="_Toc51157302" w:history="1">
        <w:r w:rsidRPr="00470BF1">
          <w:rPr>
            <w:rStyle w:val="Hyperlink"/>
            <w:noProof/>
            <w14:scene3d>
              <w14:camera w14:prst="orthographicFront"/>
              <w14:lightRig w14:rig="threePt" w14:dir="t">
                <w14:rot w14:lat="0" w14:lon="0" w14:rev="0"/>
              </w14:lightRig>
            </w14:scene3d>
          </w:rPr>
          <w:t>6.1</w:t>
        </w:r>
        <w:r>
          <w:rPr>
            <w:rFonts w:eastAsiaTheme="minorEastAsia" w:cstheme="minorBidi"/>
            <w:noProof/>
            <w:szCs w:val="22"/>
          </w:rPr>
          <w:tab/>
        </w:r>
        <w:r w:rsidRPr="00470BF1">
          <w:rPr>
            <w:rStyle w:val="Hyperlink"/>
            <w:noProof/>
          </w:rPr>
          <w:t>Allgemein</w:t>
        </w:r>
        <w:r>
          <w:rPr>
            <w:noProof/>
            <w:webHidden/>
          </w:rPr>
          <w:tab/>
        </w:r>
        <w:r>
          <w:rPr>
            <w:noProof/>
            <w:webHidden/>
          </w:rPr>
          <w:fldChar w:fldCharType="begin"/>
        </w:r>
        <w:r>
          <w:rPr>
            <w:noProof/>
            <w:webHidden/>
          </w:rPr>
          <w:instrText xml:space="preserve"> PAGEREF _Toc51157302 \h </w:instrText>
        </w:r>
        <w:r>
          <w:rPr>
            <w:noProof/>
            <w:webHidden/>
          </w:rPr>
        </w:r>
        <w:r>
          <w:rPr>
            <w:noProof/>
            <w:webHidden/>
          </w:rPr>
          <w:fldChar w:fldCharType="separate"/>
        </w:r>
        <w:r>
          <w:rPr>
            <w:noProof/>
            <w:webHidden/>
          </w:rPr>
          <w:t>85</w:t>
        </w:r>
        <w:r>
          <w:rPr>
            <w:noProof/>
            <w:webHidden/>
          </w:rPr>
          <w:fldChar w:fldCharType="end"/>
        </w:r>
      </w:hyperlink>
    </w:p>
    <w:p w14:paraId="72AAA538" w14:textId="5E9447DB" w:rsidR="00F03D5A" w:rsidRDefault="00F03D5A">
      <w:pPr>
        <w:pStyle w:val="Verzeichnis3"/>
        <w:tabs>
          <w:tab w:val="left" w:pos="1320"/>
          <w:tab w:val="right" w:leader="dot" w:pos="9771"/>
        </w:tabs>
        <w:rPr>
          <w:rFonts w:eastAsiaTheme="minorEastAsia" w:cstheme="minorBidi"/>
          <w:noProof/>
          <w:szCs w:val="22"/>
        </w:rPr>
      </w:pPr>
      <w:hyperlink w:anchor="_Toc51157303" w:history="1">
        <w:r w:rsidRPr="00470BF1">
          <w:rPr>
            <w:rStyle w:val="Hyperlink"/>
            <w:noProof/>
          </w:rPr>
          <w:t>6.1.1</w:t>
        </w:r>
        <w:r>
          <w:rPr>
            <w:rFonts w:eastAsiaTheme="minorEastAsia" w:cstheme="minorBidi"/>
            <w:noProof/>
            <w:szCs w:val="22"/>
          </w:rPr>
          <w:tab/>
        </w:r>
        <w:r w:rsidRPr="00470BF1">
          <w:rPr>
            <w:rStyle w:val="Hyperlink"/>
            <w:noProof/>
          </w:rPr>
          <w:t>Debug Logging aktivieren</w:t>
        </w:r>
        <w:r>
          <w:rPr>
            <w:noProof/>
            <w:webHidden/>
          </w:rPr>
          <w:tab/>
        </w:r>
        <w:r>
          <w:rPr>
            <w:noProof/>
            <w:webHidden/>
          </w:rPr>
          <w:fldChar w:fldCharType="begin"/>
        </w:r>
        <w:r>
          <w:rPr>
            <w:noProof/>
            <w:webHidden/>
          </w:rPr>
          <w:instrText xml:space="preserve"> PAGEREF _Toc51157303 \h </w:instrText>
        </w:r>
        <w:r>
          <w:rPr>
            <w:noProof/>
            <w:webHidden/>
          </w:rPr>
        </w:r>
        <w:r>
          <w:rPr>
            <w:noProof/>
            <w:webHidden/>
          </w:rPr>
          <w:fldChar w:fldCharType="separate"/>
        </w:r>
        <w:r>
          <w:rPr>
            <w:noProof/>
            <w:webHidden/>
          </w:rPr>
          <w:t>85</w:t>
        </w:r>
        <w:r>
          <w:rPr>
            <w:noProof/>
            <w:webHidden/>
          </w:rPr>
          <w:fldChar w:fldCharType="end"/>
        </w:r>
      </w:hyperlink>
    </w:p>
    <w:p w14:paraId="1791478A" w14:textId="0B22F785" w:rsidR="00F03D5A" w:rsidRDefault="00F03D5A">
      <w:pPr>
        <w:pStyle w:val="Verzeichnis3"/>
        <w:tabs>
          <w:tab w:val="left" w:pos="1320"/>
          <w:tab w:val="right" w:leader="dot" w:pos="9771"/>
        </w:tabs>
        <w:rPr>
          <w:rFonts w:eastAsiaTheme="minorEastAsia" w:cstheme="minorBidi"/>
          <w:noProof/>
          <w:szCs w:val="22"/>
        </w:rPr>
      </w:pPr>
      <w:hyperlink w:anchor="_Toc51157304" w:history="1">
        <w:r w:rsidRPr="00470BF1">
          <w:rPr>
            <w:rStyle w:val="Hyperlink"/>
            <w:noProof/>
          </w:rPr>
          <w:t>6.1.2</w:t>
        </w:r>
        <w:r>
          <w:rPr>
            <w:rFonts w:eastAsiaTheme="minorEastAsia" w:cstheme="minorBidi"/>
            <w:noProof/>
            <w:szCs w:val="22"/>
          </w:rPr>
          <w:tab/>
        </w:r>
        <w:r w:rsidRPr="00470BF1">
          <w:rPr>
            <w:rStyle w:val="Hyperlink"/>
            <w:noProof/>
          </w:rPr>
          <w:t>Log Dateien und Speicherorte</w:t>
        </w:r>
        <w:r>
          <w:rPr>
            <w:noProof/>
            <w:webHidden/>
          </w:rPr>
          <w:tab/>
        </w:r>
        <w:r>
          <w:rPr>
            <w:noProof/>
            <w:webHidden/>
          </w:rPr>
          <w:fldChar w:fldCharType="begin"/>
        </w:r>
        <w:r>
          <w:rPr>
            <w:noProof/>
            <w:webHidden/>
          </w:rPr>
          <w:instrText xml:space="preserve"> PAGEREF _Toc51157304 \h </w:instrText>
        </w:r>
        <w:r>
          <w:rPr>
            <w:noProof/>
            <w:webHidden/>
          </w:rPr>
        </w:r>
        <w:r>
          <w:rPr>
            <w:noProof/>
            <w:webHidden/>
          </w:rPr>
          <w:fldChar w:fldCharType="separate"/>
        </w:r>
        <w:r>
          <w:rPr>
            <w:noProof/>
            <w:webHidden/>
          </w:rPr>
          <w:t>86</w:t>
        </w:r>
        <w:r>
          <w:rPr>
            <w:noProof/>
            <w:webHidden/>
          </w:rPr>
          <w:fldChar w:fldCharType="end"/>
        </w:r>
      </w:hyperlink>
    </w:p>
    <w:p w14:paraId="3B7225B7" w14:textId="556ED147" w:rsidR="00F03D5A" w:rsidRDefault="00F03D5A">
      <w:pPr>
        <w:pStyle w:val="Verzeichnis3"/>
        <w:tabs>
          <w:tab w:val="left" w:pos="1320"/>
          <w:tab w:val="right" w:leader="dot" w:pos="9771"/>
        </w:tabs>
        <w:rPr>
          <w:rFonts w:eastAsiaTheme="minorEastAsia" w:cstheme="minorBidi"/>
          <w:noProof/>
          <w:szCs w:val="22"/>
        </w:rPr>
      </w:pPr>
      <w:hyperlink w:anchor="_Toc51157305" w:history="1">
        <w:r w:rsidRPr="00470BF1">
          <w:rPr>
            <w:rStyle w:val="Hyperlink"/>
            <w:noProof/>
          </w:rPr>
          <w:t>6.1.3</w:t>
        </w:r>
        <w:r>
          <w:rPr>
            <w:rFonts w:eastAsiaTheme="minorEastAsia" w:cstheme="minorBidi"/>
            <w:noProof/>
            <w:szCs w:val="22"/>
          </w:rPr>
          <w:tab/>
        </w:r>
        <w:r w:rsidRPr="00470BF1">
          <w:rPr>
            <w:rStyle w:val="Hyperlink"/>
            <w:noProof/>
          </w:rPr>
          <w:t>Arbeiten mit dem Log Viewer</w:t>
        </w:r>
        <w:r>
          <w:rPr>
            <w:noProof/>
            <w:webHidden/>
          </w:rPr>
          <w:tab/>
        </w:r>
        <w:r>
          <w:rPr>
            <w:noProof/>
            <w:webHidden/>
          </w:rPr>
          <w:fldChar w:fldCharType="begin"/>
        </w:r>
        <w:r>
          <w:rPr>
            <w:noProof/>
            <w:webHidden/>
          </w:rPr>
          <w:instrText xml:space="preserve"> PAGEREF _Toc51157305 \h </w:instrText>
        </w:r>
        <w:r>
          <w:rPr>
            <w:noProof/>
            <w:webHidden/>
          </w:rPr>
        </w:r>
        <w:r>
          <w:rPr>
            <w:noProof/>
            <w:webHidden/>
          </w:rPr>
          <w:fldChar w:fldCharType="separate"/>
        </w:r>
        <w:r>
          <w:rPr>
            <w:noProof/>
            <w:webHidden/>
          </w:rPr>
          <w:t>86</w:t>
        </w:r>
        <w:r>
          <w:rPr>
            <w:noProof/>
            <w:webHidden/>
          </w:rPr>
          <w:fldChar w:fldCharType="end"/>
        </w:r>
      </w:hyperlink>
    </w:p>
    <w:p w14:paraId="251DBA3E" w14:textId="25077E7F" w:rsidR="00F03D5A" w:rsidRDefault="00F03D5A">
      <w:pPr>
        <w:pStyle w:val="Verzeichnis2"/>
        <w:rPr>
          <w:rFonts w:eastAsiaTheme="minorEastAsia" w:cstheme="minorBidi"/>
          <w:noProof/>
          <w:szCs w:val="22"/>
        </w:rPr>
      </w:pPr>
      <w:hyperlink w:anchor="_Toc51157306" w:history="1">
        <w:r w:rsidRPr="00470BF1">
          <w:rPr>
            <w:rStyle w:val="Hyperlink"/>
            <w:noProof/>
            <w14:scene3d>
              <w14:camera w14:prst="orthographicFront"/>
              <w14:lightRig w14:rig="threePt" w14:dir="t">
                <w14:rot w14:lat="0" w14:lon="0" w14:rev="0"/>
              </w14:lightRig>
            </w14:scene3d>
          </w:rPr>
          <w:t>6.2</w:t>
        </w:r>
        <w:r>
          <w:rPr>
            <w:rFonts w:eastAsiaTheme="minorEastAsia" w:cstheme="minorBidi"/>
            <w:noProof/>
            <w:szCs w:val="22"/>
          </w:rPr>
          <w:tab/>
        </w:r>
        <w:r w:rsidRPr="00470BF1">
          <w:rPr>
            <w:rStyle w:val="Hyperlink"/>
            <w:noProof/>
          </w:rPr>
          <w:t>OS Deployment</w:t>
        </w:r>
        <w:r>
          <w:rPr>
            <w:noProof/>
            <w:webHidden/>
          </w:rPr>
          <w:tab/>
        </w:r>
        <w:r>
          <w:rPr>
            <w:noProof/>
            <w:webHidden/>
          </w:rPr>
          <w:fldChar w:fldCharType="begin"/>
        </w:r>
        <w:r>
          <w:rPr>
            <w:noProof/>
            <w:webHidden/>
          </w:rPr>
          <w:instrText xml:space="preserve"> PAGEREF _Toc51157306 \h </w:instrText>
        </w:r>
        <w:r>
          <w:rPr>
            <w:noProof/>
            <w:webHidden/>
          </w:rPr>
        </w:r>
        <w:r>
          <w:rPr>
            <w:noProof/>
            <w:webHidden/>
          </w:rPr>
          <w:fldChar w:fldCharType="separate"/>
        </w:r>
        <w:r>
          <w:rPr>
            <w:noProof/>
            <w:webHidden/>
          </w:rPr>
          <w:t>87</w:t>
        </w:r>
        <w:r>
          <w:rPr>
            <w:noProof/>
            <w:webHidden/>
          </w:rPr>
          <w:fldChar w:fldCharType="end"/>
        </w:r>
      </w:hyperlink>
    </w:p>
    <w:p w14:paraId="007EB16C" w14:textId="427F27B6" w:rsidR="00F03D5A" w:rsidRDefault="00F03D5A">
      <w:pPr>
        <w:pStyle w:val="Verzeichnis3"/>
        <w:tabs>
          <w:tab w:val="left" w:pos="1320"/>
          <w:tab w:val="right" w:leader="dot" w:pos="9771"/>
        </w:tabs>
        <w:rPr>
          <w:rFonts w:eastAsiaTheme="minorEastAsia" w:cstheme="minorBidi"/>
          <w:noProof/>
          <w:szCs w:val="22"/>
        </w:rPr>
      </w:pPr>
      <w:hyperlink w:anchor="_Toc51157307" w:history="1">
        <w:r w:rsidRPr="00470BF1">
          <w:rPr>
            <w:rStyle w:val="Hyperlink"/>
            <w:noProof/>
          </w:rPr>
          <w:t>6.2.1</w:t>
        </w:r>
        <w:r>
          <w:rPr>
            <w:rFonts w:eastAsiaTheme="minorEastAsia" w:cstheme="minorBidi"/>
            <w:noProof/>
            <w:szCs w:val="22"/>
          </w:rPr>
          <w:tab/>
        </w:r>
        <w:r w:rsidRPr="00470BF1">
          <w:rPr>
            <w:rStyle w:val="Hyperlink"/>
            <w:noProof/>
          </w:rPr>
          <w:t>Treiberinstallation im WinPE</w:t>
        </w:r>
        <w:r>
          <w:rPr>
            <w:noProof/>
            <w:webHidden/>
          </w:rPr>
          <w:tab/>
        </w:r>
        <w:r>
          <w:rPr>
            <w:noProof/>
            <w:webHidden/>
          </w:rPr>
          <w:fldChar w:fldCharType="begin"/>
        </w:r>
        <w:r>
          <w:rPr>
            <w:noProof/>
            <w:webHidden/>
          </w:rPr>
          <w:instrText xml:space="preserve"> PAGEREF _Toc51157307 \h </w:instrText>
        </w:r>
        <w:r>
          <w:rPr>
            <w:noProof/>
            <w:webHidden/>
          </w:rPr>
        </w:r>
        <w:r>
          <w:rPr>
            <w:noProof/>
            <w:webHidden/>
          </w:rPr>
          <w:fldChar w:fldCharType="separate"/>
        </w:r>
        <w:r>
          <w:rPr>
            <w:noProof/>
            <w:webHidden/>
          </w:rPr>
          <w:t>87</w:t>
        </w:r>
        <w:r>
          <w:rPr>
            <w:noProof/>
            <w:webHidden/>
          </w:rPr>
          <w:fldChar w:fldCharType="end"/>
        </w:r>
      </w:hyperlink>
    </w:p>
    <w:p w14:paraId="176927FF" w14:textId="0845617D" w:rsidR="00F03D5A" w:rsidRDefault="00F03D5A">
      <w:pPr>
        <w:pStyle w:val="Verzeichnis3"/>
        <w:tabs>
          <w:tab w:val="left" w:pos="1320"/>
          <w:tab w:val="right" w:leader="dot" w:pos="9771"/>
        </w:tabs>
        <w:rPr>
          <w:rFonts w:eastAsiaTheme="minorEastAsia" w:cstheme="minorBidi"/>
          <w:noProof/>
          <w:szCs w:val="22"/>
        </w:rPr>
      </w:pPr>
      <w:hyperlink w:anchor="_Toc51157308" w:history="1">
        <w:r w:rsidRPr="00470BF1">
          <w:rPr>
            <w:rStyle w:val="Hyperlink"/>
            <w:noProof/>
          </w:rPr>
          <w:t>6.2.2</w:t>
        </w:r>
        <w:r>
          <w:rPr>
            <w:rFonts w:eastAsiaTheme="minorEastAsia" w:cstheme="minorBidi"/>
            <w:noProof/>
            <w:szCs w:val="22"/>
          </w:rPr>
          <w:tab/>
        </w:r>
        <w:r w:rsidRPr="00470BF1">
          <w:rPr>
            <w:rStyle w:val="Hyperlink"/>
            <w:noProof/>
          </w:rPr>
          <w:t>Treiberinstallation im Windows Setup</w:t>
        </w:r>
        <w:r>
          <w:rPr>
            <w:noProof/>
            <w:webHidden/>
          </w:rPr>
          <w:tab/>
        </w:r>
        <w:r>
          <w:rPr>
            <w:noProof/>
            <w:webHidden/>
          </w:rPr>
          <w:fldChar w:fldCharType="begin"/>
        </w:r>
        <w:r>
          <w:rPr>
            <w:noProof/>
            <w:webHidden/>
          </w:rPr>
          <w:instrText xml:space="preserve"> PAGEREF _Toc51157308 \h </w:instrText>
        </w:r>
        <w:r>
          <w:rPr>
            <w:noProof/>
            <w:webHidden/>
          </w:rPr>
        </w:r>
        <w:r>
          <w:rPr>
            <w:noProof/>
            <w:webHidden/>
          </w:rPr>
          <w:fldChar w:fldCharType="separate"/>
        </w:r>
        <w:r>
          <w:rPr>
            <w:noProof/>
            <w:webHidden/>
          </w:rPr>
          <w:t>88</w:t>
        </w:r>
        <w:r>
          <w:rPr>
            <w:noProof/>
            <w:webHidden/>
          </w:rPr>
          <w:fldChar w:fldCharType="end"/>
        </w:r>
      </w:hyperlink>
    </w:p>
    <w:p w14:paraId="3830181D" w14:textId="4FE99E4A" w:rsidR="00F03D5A" w:rsidRDefault="00F03D5A">
      <w:pPr>
        <w:pStyle w:val="Verzeichnis3"/>
        <w:tabs>
          <w:tab w:val="left" w:pos="1320"/>
          <w:tab w:val="right" w:leader="dot" w:pos="9771"/>
        </w:tabs>
        <w:rPr>
          <w:rFonts w:eastAsiaTheme="minorEastAsia" w:cstheme="minorBidi"/>
          <w:noProof/>
          <w:szCs w:val="22"/>
        </w:rPr>
      </w:pPr>
      <w:hyperlink w:anchor="_Toc51157309" w:history="1">
        <w:r w:rsidRPr="00470BF1">
          <w:rPr>
            <w:rStyle w:val="Hyperlink"/>
            <w:noProof/>
          </w:rPr>
          <w:t>6.2.3</w:t>
        </w:r>
        <w:r>
          <w:rPr>
            <w:rFonts w:eastAsiaTheme="minorEastAsia" w:cstheme="minorBidi"/>
            <w:noProof/>
            <w:szCs w:val="22"/>
          </w:rPr>
          <w:tab/>
        </w:r>
        <w:r w:rsidRPr="00470BF1">
          <w:rPr>
            <w:rStyle w:val="Hyperlink"/>
            <w:noProof/>
          </w:rPr>
          <w:t>Domain Join</w:t>
        </w:r>
        <w:r>
          <w:rPr>
            <w:noProof/>
            <w:webHidden/>
          </w:rPr>
          <w:tab/>
        </w:r>
        <w:r>
          <w:rPr>
            <w:noProof/>
            <w:webHidden/>
          </w:rPr>
          <w:fldChar w:fldCharType="begin"/>
        </w:r>
        <w:r>
          <w:rPr>
            <w:noProof/>
            <w:webHidden/>
          </w:rPr>
          <w:instrText xml:space="preserve"> PAGEREF _Toc51157309 \h </w:instrText>
        </w:r>
        <w:r>
          <w:rPr>
            <w:noProof/>
            <w:webHidden/>
          </w:rPr>
        </w:r>
        <w:r>
          <w:rPr>
            <w:noProof/>
            <w:webHidden/>
          </w:rPr>
          <w:fldChar w:fldCharType="separate"/>
        </w:r>
        <w:r>
          <w:rPr>
            <w:noProof/>
            <w:webHidden/>
          </w:rPr>
          <w:t>88</w:t>
        </w:r>
        <w:r>
          <w:rPr>
            <w:noProof/>
            <w:webHidden/>
          </w:rPr>
          <w:fldChar w:fldCharType="end"/>
        </w:r>
      </w:hyperlink>
    </w:p>
    <w:p w14:paraId="2819D18A" w14:textId="5B0059A1" w:rsidR="00F03D5A" w:rsidRDefault="00F03D5A">
      <w:pPr>
        <w:pStyle w:val="Verzeichnis4"/>
        <w:tabs>
          <w:tab w:val="left" w:pos="1540"/>
          <w:tab w:val="right" w:leader="dot" w:pos="9771"/>
        </w:tabs>
        <w:rPr>
          <w:rFonts w:eastAsiaTheme="minorEastAsia" w:cstheme="minorBidi"/>
          <w:noProof/>
          <w:szCs w:val="22"/>
        </w:rPr>
      </w:pPr>
      <w:hyperlink w:anchor="_Toc51157310" w:history="1">
        <w:r w:rsidRPr="00470BF1">
          <w:rPr>
            <w:rStyle w:val="Hyperlink"/>
            <w:noProof/>
            <w:lang w:val="en"/>
          </w:rPr>
          <w:t>6.2.3.1</w:t>
        </w:r>
        <w:r>
          <w:rPr>
            <w:rFonts w:eastAsiaTheme="minorEastAsia" w:cstheme="minorBidi"/>
            <w:noProof/>
            <w:szCs w:val="22"/>
          </w:rPr>
          <w:tab/>
        </w:r>
        <w:r w:rsidRPr="00470BF1">
          <w:rPr>
            <w:rStyle w:val="Hyperlink"/>
            <w:noProof/>
            <w:lang w:val="en"/>
          </w:rPr>
          <w:t>Advanced debugging Setupact</w:t>
        </w:r>
        <w:r>
          <w:rPr>
            <w:noProof/>
            <w:webHidden/>
          </w:rPr>
          <w:tab/>
        </w:r>
        <w:r>
          <w:rPr>
            <w:noProof/>
            <w:webHidden/>
          </w:rPr>
          <w:fldChar w:fldCharType="begin"/>
        </w:r>
        <w:r>
          <w:rPr>
            <w:noProof/>
            <w:webHidden/>
          </w:rPr>
          <w:instrText xml:space="preserve"> PAGEREF _Toc51157310 \h </w:instrText>
        </w:r>
        <w:r>
          <w:rPr>
            <w:noProof/>
            <w:webHidden/>
          </w:rPr>
        </w:r>
        <w:r>
          <w:rPr>
            <w:noProof/>
            <w:webHidden/>
          </w:rPr>
          <w:fldChar w:fldCharType="separate"/>
        </w:r>
        <w:r>
          <w:rPr>
            <w:noProof/>
            <w:webHidden/>
          </w:rPr>
          <w:t>89</w:t>
        </w:r>
        <w:r>
          <w:rPr>
            <w:noProof/>
            <w:webHidden/>
          </w:rPr>
          <w:fldChar w:fldCharType="end"/>
        </w:r>
      </w:hyperlink>
    </w:p>
    <w:p w14:paraId="01885163" w14:textId="5B8907A5" w:rsidR="00F03D5A" w:rsidRDefault="00F03D5A">
      <w:pPr>
        <w:pStyle w:val="Verzeichnis4"/>
        <w:tabs>
          <w:tab w:val="left" w:pos="1540"/>
          <w:tab w:val="right" w:leader="dot" w:pos="9771"/>
        </w:tabs>
        <w:rPr>
          <w:rFonts w:eastAsiaTheme="minorEastAsia" w:cstheme="minorBidi"/>
          <w:noProof/>
          <w:szCs w:val="22"/>
        </w:rPr>
      </w:pPr>
      <w:hyperlink w:anchor="_Toc51157311" w:history="1">
        <w:r w:rsidRPr="00470BF1">
          <w:rPr>
            <w:rStyle w:val="Hyperlink"/>
            <w:noProof/>
            <w:lang w:val="en"/>
          </w:rPr>
          <w:t>6.2.3.2</w:t>
        </w:r>
        <w:r>
          <w:rPr>
            <w:rFonts w:eastAsiaTheme="minorEastAsia" w:cstheme="minorBidi"/>
            <w:noProof/>
            <w:szCs w:val="22"/>
          </w:rPr>
          <w:tab/>
        </w:r>
        <w:r w:rsidRPr="00470BF1">
          <w:rPr>
            <w:rStyle w:val="Hyperlink"/>
            <w:noProof/>
            <w:lang w:val="en"/>
          </w:rPr>
          <w:t>Advanced debugging Netsetup</w:t>
        </w:r>
        <w:r>
          <w:rPr>
            <w:noProof/>
            <w:webHidden/>
          </w:rPr>
          <w:tab/>
        </w:r>
        <w:r>
          <w:rPr>
            <w:noProof/>
            <w:webHidden/>
          </w:rPr>
          <w:fldChar w:fldCharType="begin"/>
        </w:r>
        <w:r>
          <w:rPr>
            <w:noProof/>
            <w:webHidden/>
          </w:rPr>
          <w:instrText xml:space="preserve"> PAGEREF _Toc51157311 \h </w:instrText>
        </w:r>
        <w:r>
          <w:rPr>
            <w:noProof/>
            <w:webHidden/>
          </w:rPr>
        </w:r>
        <w:r>
          <w:rPr>
            <w:noProof/>
            <w:webHidden/>
          </w:rPr>
          <w:fldChar w:fldCharType="separate"/>
        </w:r>
        <w:r>
          <w:rPr>
            <w:noProof/>
            <w:webHidden/>
          </w:rPr>
          <w:t>89</w:t>
        </w:r>
        <w:r>
          <w:rPr>
            <w:noProof/>
            <w:webHidden/>
          </w:rPr>
          <w:fldChar w:fldCharType="end"/>
        </w:r>
      </w:hyperlink>
    </w:p>
    <w:p w14:paraId="65A6E38F" w14:textId="7414F16F" w:rsidR="00F03D5A" w:rsidRDefault="00F03D5A">
      <w:pPr>
        <w:pStyle w:val="Verzeichnis4"/>
        <w:tabs>
          <w:tab w:val="left" w:pos="1540"/>
          <w:tab w:val="right" w:leader="dot" w:pos="9771"/>
        </w:tabs>
        <w:rPr>
          <w:rFonts w:eastAsiaTheme="minorEastAsia" w:cstheme="minorBidi"/>
          <w:noProof/>
          <w:szCs w:val="22"/>
        </w:rPr>
      </w:pPr>
      <w:hyperlink w:anchor="_Toc51157312" w:history="1">
        <w:r w:rsidRPr="00470BF1">
          <w:rPr>
            <w:rStyle w:val="Hyperlink"/>
            <w:noProof/>
            <w:lang w:val="en"/>
          </w:rPr>
          <w:t>6.2.3.3</w:t>
        </w:r>
        <w:r>
          <w:rPr>
            <w:rFonts w:eastAsiaTheme="minorEastAsia" w:cstheme="minorBidi"/>
            <w:noProof/>
            <w:szCs w:val="22"/>
          </w:rPr>
          <w:tab/>
        </w:r>
        <w:r w:rsidRPr="00470BF1">
          <w:rPr>
            <w:rStyle w:val="Hyperlink"/>
            <w:noProof/>
            <w:lang w:val="en"/>
          </w:rPr>
          <w:t>Use another approach to domain join</w:t>
        </w:r>
        <w:r>
          <w:rPr>
            <w:noProof/>
            <w:webHidden/>
          </w:rPr>
          <w:tab/>
        </w:r>
        <w:r>
          <w:rPr>
            <w:noProof/>
            <w:webHidden/>
          </w:rPr>
          <w:fldChar w:fldCharType="begin"/>
        </w:r>
        <w:r>
          <w:rPr>
            <w:noProof/>
            <w:webHidden/>
          </w:rPr>
          <w:instrText xml:space="preserve"> PAGEREF _Toc51157312 \h </w:instrText>
        </w:r>
        <w:r>
          <w:rPr>
            <w:noProof/>
            <w:webHidden/>
          </w:rPr>
        </w:r>
        <w:r>
          <w:rPr>
            <w:noProof/>
            <w:webHidden/>
          </w:rPr>
          <w:fldChar w:fldCharType="separate"/>
        </w:r>
        <w:r>
          <w:rPr>
            <w:noProof/>
            <w:webHidden/>
          </w:rPr>
          <w:t>92</w:t>
        </w:r>
        <w:r>
          <w:rPr>
            <w:noProof/>
            <w:webHidden/>
          </w:rPr>
          <w:fldChar w:fldCharType="end"/>
        </w:r>
      </w:hyperlink>
    </w:p>
    <w:p w14:paraId="4E74BF50" w14:textId="622B4E60" w:rsidR="00F03D5A" w:rsidRDefault="00F03D5A">
      <w:pPr>
        <w:pStyle w:val="Verzeichnis2"/>
        <w:rPr>
          <w:rFonts w:eastAsiaTheme="minorEastAsia" w:cstheme="minorBidi"/>
          <w:noProof/>
          <w:szCs w:val="22"/>
        </w:rPr>
      </w:pPr>
      <w:hyperlink w:anchor="_Toc51157313" w:history="1">
        <w:r w:rsidRPr="00470BF1">
          <w:rPr>
            <w:rStyle w:val="Hyperlink"/>
            <w:noProof/>
            <w:lang w:val="en"/>
            <w14:scene3d>
              <w14:camera w14:prst="orthographicFront"/>
              <w14:lightRig w14:rig="threePt" w14:dir="t">
                <w14:rot w14:lat="0" w14:lon="0" w14:rev="0"/>
              </w14:lightRig>
            </w14:scene3d>
          </w:rPr>
          <w:t>6.3</w:t>
        </w:r>
        <w:r>
          <w:rPr>
            <w:rFonts w:eastAsiaTheme="minorEastAsia" w:cstheme="minorBidi"/>
            <w:noProof/>
            <w:szCs w:val="22"/>
          </w:rPr>
          <w:tab/>
        </w:r>
        <w:r w:rsidRPr="00470BF1">
          <w:rPr>
            <w:rStyle w:val="Hyperlink"/>
            <w:noProof/>
            <w:lang w:val="en"/>
          </w:rPr>
          <w:t>Group Policies</w:t>
        </w:r>
        <w:r>
          <w:rPr>
            <w:noProof/>
            <w:webHidden/>
          </w:rPr>
          <w:tab/>
        </w:r>
        <w:r>
          <w:rPr>
            <w:noProof/>
            <w:webHidden/>
          </w:rPr>
          <w:fldChar w:fldCharType="begin"/>
        </w:r>
        <w:r>
          <w:rPr>
            <w:noProof/>
            <w:webHidden/>
          </w:rPr>
          <w:instrText xml:space="preserve"> PAGEREF _Toc51157313 \h </w:instrText>
        </w:r>
        <w:r>
          <w:rPr>
            <w:noProof/>
            <w:webHidden/>
          </w:rPr>
        </w:r>
        <w:r>
          <w:rPr>
            <w:noProof/>
            <w:webHidden/>
          </w:rPr>
          <w:fldChar w:fldCharType="separate"/>
        </w:r>
        <w:r>
          <w:rPr>
            <w:noProof/>
            <w:webHidden/>
          </w:rPr>
          <w:t>92</w:t>
        </w:r>
        <w:r>
          <w:rPr>
            <w:noProof/>
            <w:webHidden/>
          </w:rPr>
          <w:fldChar w:fldCharType="end"/>
        </w:r>
      </w:hyperlink>
    </w:p>
    <w:p w14:paraId="6FDC479C" w14:textId="44A9466B" w:rsidR="00F03D5A" w:rsidRDefault="00F03D5A">
      <w:pPr>
        <w:pStyle w:val="Verzeichnis1"/>
        <w:rPr>
          <w:rFonts w:eastAsiaTheme="minorEastAsia" w:cstheme="minorBidi"/>
          <w:noProof/>
          <w:szCs w:val="22"/>
        </w:rPr>
      </w:pPr>
      <w:hyperlink w:anchor="_Toc51157314" w:history="1">
        <w:r w:rsidRPr="00470BF1">
          <w:rPr>
            <w:rStyle w:val="Hyperlink"/>
            <w:noProof/>
          </w:rPr>
          <w:t>7</w:t>
        </w:r>
        <w:r>
          <w:rPr>
            <w:rFonts w:eastAsiaTheme="minorEastAsia" w:cstheme="minorBidi"/>
            <w:noProof/>
            <w:szCs w:val="22"/>
          </w:rPr>
          <w:tab/>
        </w:r>
        <w:r w:rsidRPr="00470BF1">
          <w:rPr>
            <w:rStyle w:val="Hyperlink"/>
            <w:noProof/>
          </w:rPr>
          <w:t>Best Practice – Deploy Actions</w:t>
        </w:r>
        <w:r>
          <w:rPr>
            <w:noProof/>
            <w:webHidden/>
          </w:rPr>
          <w:tab/>
        </w:r>
        <w:r>
          <w:rPr>
            <w:noProof/>
            <w:webHidden/>
          </w:rPr>
          <w:fldChar w:fldCharType="begin"/>
        </w:r>
        <w:r>
          <w:rPr>
            <w:noProof/>
            <w:webHidden/>
          </w:rPr>
          <w:instrText xml:space="preserve"> PAGEREF _Toc51157314 \h </w:instrText>
        </w:r>
        <w:r>
          <w:rPr>
            <w:noProof/>
            <w:webHidden/>
          </w:rPr>
        </w:r>
        <w:r>
          <w:rPr>
            <w:noProof/>
            <w:webHidden/>
          </w:rPr>
          <w:fldChar w:fldCharType="separate"/>
        </w:r>
        <w:r>
          <w:rPr>
            <w:noProof/>
            <w:webHidden/>
          </w:rPr>
          <w:t>93</w:t>
        </w:r>
        <w:r>
          <w:rPr>
            <w:noProof/>
            <w:webHidden/>
          </w:rPr>
          <w:fldChar w:fldCharType="end"/>
        </w:r>
      </w:hyperlink>
    </w:p>
    <w:p w14:paraId="70B42CEC" w14:textId="61C94525" w:rsidR="00F03D5A" w:rsidRDefault="00F03D5A">
      <w:pPr>
        <w:pStyle w:val="Verzeichnis1"/>
        <w:rPr>
          <w:rFonts w:eastAsiaTheme="minorEastAsia" w:cstheme="minorBidi"/>
          <w:noProof/>
          <w:szCs w:val="22"/>
        </w:rPr>
      </w:pPr>
      <w:hyperlink w:anchor="_Toc51157315" w:history="1">
        <w:r w:rsidRPr="00470BF1">
          <w:rPr>
            <w:rStyle w:val="Hyperlink"/>
            <w:noProof/>
          </w:rPr>
          <w:t>8</w:t>
        </w:r>
        <w:r>
          <w:rPr>
            <w:rFonts w:eastAsiaTheme="minorEastAsia" w:cstheme="minorBidi"/>
            <w:noProof/>
            <w:szCs w:val="22"/>
          </w:rPr>
          <w:tab/>
        </w:r>
        <w:r w:rsidRPr="00470BF1">
          <w:rPr>
            <w:rStyle w:val="Hyperlink"/>
            <w:noProof/>
          </w:rPr>
          <w:t>Best Practice – Treiber Engineering</w:t>
        </w:r>
        <w:r>
          <w:rPr>
            <w:noProof/>
            <w:webHidden/>
          </w:rPr>
          <w:tab/>
        </w:r>
        <w:r>
          <w:rPr>
            <w:noProof/>
            <w:webHidden/>
          </w:rPr>
          <w:fldChar w:fldCharType="begin"/>
        </w:r>
        <w:r>
          <w:rPr>
            <w:noProof/>
            <w:webHidden/>
          </w:rPr>
          <w:instrText xml:space="preserve"> PAGEREF _Toc51157315 \h </w:instrText>
        </w:r>
        <w:r>
          <w:rPr>
            <w:noProof/>
            <w:webHidden/>
          </w:rPr>
        </w:r>
        <w:r>
          <w:rPr>
            <w:noProof/>
            <w:webHidden/>
          </w:rPr>
          <w:fldChar w:fldCharType="separate"/>
        </w:r>
        <w:r>
          <w:rPr>
            <w:noProof/>
            <w:webHidden/>
          </w:rPr>
          <w:t>94</w:t>
        </w:r>
        <w:r>
          <w:rPr>
            <w:noProof/>
            <w:webHidden/>
          </w:rPr>
          <w:fldChar w:fldCharType="end"/>
        </w:r>
      </w:hyperlink>
    </w:p>
    <w:p w14:paraId="4B2C4050" w14:textId="10CA7A12" w:rsidR="00F03D5A" w:rsidRDefault="00F03D5A">
      <w:pPr>
        <w:pStyle w:val="Verzeichnis1"/>
        <w:rPr>
          <w:rFonts w:eastAsiaTheme="minorEastAsia" w:cstheme="minorBidi"/>
          <w:noProof/>
          <w:szCs w:val="22"/>
        </w:rPr>
      </w:pPr>
      <w:hyperlink w:anchor="_Toc51157316" w:history="1">
        <w:r w:rsidRPr="00470BF1">
          <w:rPr>
            <w:rStyle w:val="Hyperlink"/>
            <w:noProof/>
            <w:lang w:val="en-US"/>
          </w:rPr>
          <w:t>9</w:t>
        </w:r>
        <w:r>
          <w:rPr>
            <w:rFonts w:eastAsiaTheme="minorEastAsia" w:cstheme="minorBidi"/>
            <w:noProof/>
            <w:szCs w:val="22"/>
          </w:rPr>
          <w:tab/>
        </w:r>
        <w:r w:rsidRPr="00470BF1">
          <w:rPr>
            <w:rStyle w:val="Hyperlink"/>
            <w:noProof/>
            <w:lang w:val="en-US"/>
          </w:rPr>
          <w:t>Best Practice - Active Directory Machine Password</w:t>
        </w:r>
        <w:r>
          <w:rPr>
            <w:noProof/>
            <w:webHidden/>
          </w:rPr>
          <w:tab/>
        </w:r>
        <w:r>
          <w:rPr>
            <w:noProof/>
            <w:webHidden/>
          </w:rPr>
          <w:fldChar w:fldCharType="begin"/>
        </w:r>
        <w:r>
          <w:rPr>
            <w:noProof/>
            <w:webHidden/>
          </w:rPr>
          <w:instrText xml:space="preserve"> PAGEREF _Toc51157316 \h </w:instrText>
        </w:r>
        <w:r>
          <w:rPr>
            <w:noProof/>
            <w:webHidden/>
          </w:rPr>
        </w:r>
        <w:r>
          <w:rPr>
            <w:noProof/>
            <w:webHidden/>
          </w:rPr>
          <w:fldChar w:fldCharType="separate"/>
        </w:r>
        <w:r>
          <w:rPr>
            <w:noProof/>
            <w:webHidden/>
          </w:rPr>
          <w:t>95</w:t>
        </w:r>
        <w:r>
          <w:rPr>
            <w:noProof/>
            <w:webHidden/>
          </w:rPr>
          <w:fldChar w:fldCharType="end"/>
        </w:r>
      </w:hyperlink>
    </w:p>
    <w:p w14:paraId="4D103A54" w14:textId="7BAC0A29" w:rsidR="00CE7BA8" w:rsidRDefault="00B01B77">
      <w:pPr>
        <w:pStyle w:val="berschrift1"/>
      </w:pPr>
      <w:r w:rsidRPr="00FE6435">
        <w:rPr>
          <w:b w:val="0"/>
          <w:bCs w:val="0"/>
        </w:rPr>
        <w:lastRenderedPageBreak/>
        <w:fldChar w:fldCharType="end"/>
      </w:r>
      <w:bookmarkStart w:id="1" w:name="_Toc451767174"/>
      <w:bookmarkStart w:id="2" w:name="_Toc451767548"/>
      <w:bookmarkStart w:id="3" w:name="_Toc451773012"/>
      <w:bookmarkStart w:id="4" w:name="_Toc51157195"/>
      <w:bookmarkEnd w:id="1"/>
      <w:bookmarkEnd w:id="2"/>
      <w:bookmarkEnd w:id="3"/>
      <w:bookmarkEnd w:id="0"/>
      <w:r w:rsidR="006B6A4B">
        <w:t>Einleitung</w:t>
      </w:r>
      <w:bookmarkEnd w:id="4"/>
    </w:p>
    <w:p w14:paraId="5FD09D46" w14:textId="192E1F72" w:rsidR="00B83872" w:rsidRDefault="00A438A6" w:rsidP="004E6B82">
      <w:r>
        <w:t xml:space="preserve">Dieses Dokument beschreibt </w:t>
      </w:r>
      <w:r w:rsidR="004E6B82">
        <w:t xml:space="preserve">die wichtigsten Punkte von </w:t>
      </w:r>
      <w:r w:rsidR="00C34C1D">
        <w:t>netCIM</w:t>
      </w:r>
      <w:r w:rsidR="008E1234">
        <w:t xml:space="preserve"> in Bezug auf die Anforderungen, Installation, Konfiguration und Betrieb</w:t>
      </w:r>
      <w:r w:rsidR="00E53120">
        <w:t>.</w:t>
      </w:r>
      <w:r w:rsidR="001635D5">
        <w:t xml:space="preserve"> Es enthält zudem </w:t>
      </w:r>
      <w:r w:rsidR="003E5783" w:rsidRPr="003E5783">
        <w:t xml:space="preserve">Best Practices </w:t>
      </w:r>
      <w:r w:rsidR="001635D5">
        <w:t>Informationen und Troubleshooting Ansätze.</w:t>
      </w:r>
    </w:p>
    <w:p w14:paraId="183F0B38" w14:textId="236598B8" w:rsidR="001635D5" w:rsidRDefault="001635D5" w:rsidP="004E6B82">
      <w:r>
        <w:t>Das Dokument wird mit dem Versionszyklus von netCIM aktualisiert und gepflegt.</w:t>
      </w:r>
    </w:p>
    <w:p w14:paraId="68618736" w14:textId="3AFDBDB9" w:rsidR="00B83872" w:rsidRDefault="00B83872" w:rsidP="00B83872">
      <w:pPr>
        <w:pStyle w:val="berschrift2"/>
      </w:pPr>
      <w:bookmarkStart w:id="5" w:name="_Toc51157196"/>
      <w:r>
        <w:t>Änderungshistorie</w:t>
      </w:r>
      <w:bookmarkEnd w:id="5"/>
    </w:p>
    <w:tbl>
      <w:tblPr>
        <w:tblStyle w:val="Gitternetztabelle4Akzent1"/>
        <w:tblW w:w="0" w:type="auto"/>
        <w:tblLook w:val="0420" w:firstRow="1" w:lastRow="0" w:firstColumn="0" w:lastColumn="0" w:noHBand="0" w:noVBand="1"/>
      </w:tblPr>
      <w:tblGrid>
        <w:gridCol w:w="1413"/>
        <w:gridCol w:w="2268"/>
        <w:gridCol w:w="5528"/>
      </w:tblGrid>
      <w:tr w:rsidR="00A43785" w:rsidRPr="00A43785" w14:paraId="44182033" w14:textId="77777777" w:rsidTr="002F5B44">
        <w:trPr>
          <w:cnfStyle w:val="100000000000" w:firstRow="1" w:lastRow="0" w:firstColumn="0" w:lastColumn="0" w:oddVBand="0" w:evenVBand="0" w:oddHBand="0" w:evenHBand="0" w:firstRowFirstColumn="0" w:firstRowLastColumn="0" w:lastRowFirstColumn="0" w:lastRowLastColumn="0"/>
        </w:trPr>
        <w:tc>
          <w:tcPr>
            <w:tcW w:w="1413" w:type="dxa"/>
          </w:tcPr>
          <w:p w14:paraId="0415245F" w14:textId="7E71EDB7" w:rsidR="00B83872" w:rsidRPr="002F5B44" w:rsidRDefault="00B83872" w:rsidP="00B83872">
            <w:r w:rsidRPr="002F5B44">
              <w:t>Version</w:t>
            </w:r>
          </w:p>
        </w:tc>
        <w:tc>
          <w:tcPr>
            <w:tcW w:w="2268" w:type="dxa"/>
          </w:tcPr>
          <w:p w14:paraId="3A211299" w14:textId="149EE804" w:rsidR="00B83872" w:rsidRPr="002F5B44" w:rsidRDefault="00B83872" w:rsidP="00B83872">
            <w:r w:rsidRPr="002F5B44">
              <w:t xml:space="preserve">Autor </w:t>
            </w:r>
          </w:p>
        </w:tc>
        <w:tc>
          <w:tcPr>
            <w:tcW w:w="5528" w:type="dxa"/>
          </w:tcPr>
          <w:p w14:paraId="21D3595E" w14:textId="77A49898" w:rsidR="00B83872" w:rsidRPr="002F5B44" w:rsidRDefault="002D1E42" w:rsidP="00B83872">
            <w:r w:rsidRPr="002F5B44">
              <w:t>Anpassungen</w:t>
            </w:r>
          </w:p>
        </w:tc>
      </w:tr>
      <w:tr w:rsidR="00A43785" w:rsidRPr="00A43785" w14:paraId="1B8F19D1" w14:textId="77777777" w:rsidTr="002F5B44">
        <w:trPr>
          <w:cnfStyle w:val="000000100000" w:firstRow="0" w:lastRow="0" w:firstColumn="0" w:lastColumn="0" w:oddVBand="0" w:evenVBand="0" w:oddHBand="1" w:evenHBand="0" w:firstRowFirstColumn="0" w:firstRowLastColumn="0" w:lastRowFirstColumn="0" w:lastRowLastColumn="0"/>
        </w:trPr>
        <w:tc>
          <w:tcPr>
            <w:tcW w:w="1413" w:type="dxa"/>
          </w:tcPr>
          <w:p w14:paraId="6C980F14" w14:textId="472803CE" w:rsidR="00B83872" w:rsidRPr="002F5B44" w:rsidRDefault="002D1E42" w:rsidP="00B83872">
            <w:r w:rsidRPr="002F5B44">
              <w:t>2.6</w:t>
            </w:r>
            <w:r w:rsidR="0080663D" w:rsidRPr="002F5B44">
              <w:t>2</w:t>
            </w:r>
          </w:p>
        </w:tc>
        <w:tc>
          <w:tcPr>
            <w:tcW w:w="2268" w:type="dxa"/>
          </w:tcPr>
          <w:p w14:paraId="20876834" w14:textId="728DDCE4" w:rsidR="00B83872" w:rsidRPr="002F5B44" w:rsidRDefault="00B83872" w:rsidP="00B83872">
            <w:r w:rsidRPr="002F5B44">
              <w:t>Nicola Suter</w:t>
            </w:r>
          </w:p>
        </w:tc>
        <w:tc>
          <w:tcPr>
            <w:tcW w:w="5528" w:type="dxa"/>
          </w:tcPr>
          <w:p w14:paraId="05B56923" w14:textId="0EC4E501" w:rsidR="00B83872" w:rsidRPr="002F5B44" w:rsidRDefault="002D1E42" w:rsidP="00EE57AE">
            <w:r w:rsidRPr="002F5B44">
              <w:t xml:space="preserve">netCIM Q1 Neuerungen, </w:t>
            </w:r>
            <w:r w:rsidR="00EE57AE" w:rsidRPr="002F5B44">
              <w:t>Windows 10 Secure Time ergänzt</w:t>
            </w:r>
          </w:p>
        </w:tc>
      </w:tr>
      <w:tr w:rsidR="00E92F2A" w:rsidRPr="00E92F2A" w14:paraId="2B92C73C" w14:textId="77777777" w:rsidTr="002F5B44">
        <w:tc>
          <w:tcPr>
            <w:tcW w:w="1413" w:type="dxa"/>
          </w:tcPr>
          <w:p w14:paraId="7C53B214" w14:textId="2E694775" w:rsidR="00E92F2A" w:rsidRPr="002F5B44" w:rsidRDefault="00E92F2A" w:rsidP="00B83872">
            <w:r>
              <w:t>2.63</w:t>
            </w:r>
          </w:p>
        </w:tc>
        <w:tc>
          <w:tcPr>
            <w:tcW w:w="2268" w:type="dxa"/>
          </w:tcPr>
          <w:p w14:paraId="31E3940A" w14:textId="17765F8C" w:rsidR="00E92F2A" w:rsidRPr="002F5B44" w:rsidRDefault="00E92F2A" w:rsidP="00B83872">
            <w:r>
              <w:t>Nicola Suter</w:t>
            </w:r>
          </w:p>
        </w:tc>
        <w:tc>
          <w:tcPr>
            <w:tcW w:w="5528" w:type="dxa"/>
          </w:tcPr>
          <w:p w14:paraId="02B31755" w14:textId="38F23817" w:rsidR="00E92F2A" w:rsidRPr="00E92F2A" w:rsidRDefault="00E92F2A" w:rsidP="00EE57AE">
            <w:r w:rsidRPr="00E92F2A">
              <w:t xml:space="preserve">netCIM Q2 User Logon und Shutdown Feature </w:t>
            </w:r>
            <w:r w:rsidRPr="00602526">
              <w:t>hinzugefügt</w:t>
            </w:r>
            <w:r w:rsidR="00E764C8">
              <w:t>, vOS Tool Beispiele ergänzt</w:t>
            </w:r>
            <w:r w:rsidR="00F94145">
              <w:t>, Konfiguration Domainjoin und CopyProfile hinzugefügt</w:t>
            </w:r>
          </w:p>
        </w:tc>
      </w:tr>
      <w:tr w:rsidR="00DF252C" w:rsidRPr="00E92F2A" w14:paraId="59A471EA" w14:textId="77777777" w:rsidTr="002F5B44">
        <w:trPr>
          <w:cnfStyle w:val="000000100000" w:firstRow="0" w:lastRow="0" w:firstColumn="0" w:lastColumn="0" w:oddVBand="0" w:evenVBand="0" w:oddHBand="1" w:evenHBand="0" w:firstRowFirstColumn="0" w:firstRowLastColumn="0" w:lastRowFirstColumn="0" w:lastRowLastColumn="0"/>
        </w:trPr>
        <w:tc>
          <w:tcPr>
            <w:tcW w:w="1413" w:type="dxa"/>
          </w:tcPr>
          <w:p w14:paraId="47CE47C6" w14:textId="600091B8" w:rsidR="00DF252C" w:rsidRDefault="00DF252C" w:rsidP="00B83872">
            <w:r>
              <w:t>2.64</w:t>
            </w:r>
          </w:p>
        </w:tc>
        <w:tc>
          <w:tcPr>
            <w:tcW w:w="2268" w:type="dxa"/>
          </w:tcPr>
          <w:p w14:paraId="4FA43F62" w14:textId="0465E0DE" w:rsidR="00DF252C" w:rsidRDefault="00DF252C" w:rsidP="00B83872">
            <w:r>
              <w:t>Sandro Anderes</w:t>
            </w:r>
          </w:p>
        </w:tc>
        <w:tc>
          <w:tcPr>
            <w:tcW w:w="5528" w:type="dxa"/>
          </w:tcPr>
          <w:p w14:paraId="6B20853D" w14:textId="37652781" w:rsidR="00DF252C" w:rsidRPr="00E92F2A" w:rsidRDefault="00DF252C" w:rsidP="001D6410">
            <w:r>
              <w:t xml:space="preserve">netCIM Q3 </w:t>
            </w:r>
            <w:r w:rsidRPr="00DF252C">
              <w:t>Datenpartition während dem Deployment</w:t>
            </w:r>
            <w:r w:rsidR="001D6410">
              <w:t xml:space="preserve"> verwenden hinzugefügt</w:t>
            </w:r>
          </w:p>
        </w:tc>
      </w:tr>
      <w:tr w:rsidR="00991B58" w:rsidRPr="00E92F2A" w14:paraId="24FA7541" w14:textId="77777777" w:rsidTr="002F5B44">
        <w:tc>
          <w:tcPr>
            <w:tcW w:w="1413" w:type="dxa"/>
          </w:tcPr>
          <w:p w14:paraId="63F3E5D8" w14:textId="185A2F32" w:rsidR="00991B58" w:rsidRDefault="00991B58" w:rsidP="00B83872">
            <w:r>
              <w:t>2.64.1</w:t>
            </w:r>
          </w:p>
        </w:tc>
        <w:tc>
          <w:tcPr>
            <w:tcW w:w="2268" w:type="dxa"/>
          </w:tcPr>
          <w:p w14:paraId="1EC57825" w14:textId="2FE26704" w:rsidR="00991B58" w:rsidRDefault="00991B58" w:rsidP="00B83872">
            <w:r>
              <w:t>Sandro Anderes</w:t>
            </w:r>
          </w:p>
        </w:tc>
        <w:tc>
          <w:tcPr>
            <w:tcW w:w="5528" w:type="dxa"/>
          </w:tcPr>
          <w:p w14:paraId="189EF3C4" w14:textId="54CCE4F1" w:rsidR="00991B58" w:rsidRDefault="00991B58" w:rsidP="001D6410">
            <w:r>
              <w:t>Anpassungen vOS Tool Befehle</w:t>
            </w:r>
          </w:p>
        </w:tc>
      </w:tr>
      <w:tr w:rsidR="00114EEC" w:rsidRPr="00E92F2A" w14:paraId="34C9C66C" w14:textId="77777777" w:rsidTr="002F5B44">
        <w:trPr>
          <w:cnfStyle w:val="000000100000" w:firstRow="0" w:lastRow="0" w:firstColumn="0" w:lastColumn="0" w:oddVBand="0" w:evenVBand="0" w:oddHBand="1" w:evenHBand="0" w:firstRowFirstColumn="0" w:firstRowLastColumn="0" w:lastRowFirstColumn="0" w:lastRowLastColumn="0"/>
        </w:trPr>
        <w:tc>
          <w:tcPr>
            <w:tcW w:w="1413" w:type="dxa"/>
          </w:tcPr>
          <w:p w14:paraId="4B4E8CF5" w14:textId="6E82AA69" w:rsidR="00114EEC" w:rsidRDefault="00114EEC" w:rsidP="00B83872">
            <w:r>
              <w:t>2.66</w:t>
            </w:r>
          </w:p>
        </w:tc>
        <w:tc>
          <w:tcPr>
            <w:tcW w:w="2268" w:type="dxa"/>
          </w:tcPr>
          <w:p w14:paraId="1F827892" w14:textId="1259FF1F" w:rsidR="00114EEC" w:rsidRDefault="00114EEC" w:rsidP="00B83872">
            <w:r>
              <w:t>Danilo Dattilo</w:t>
            </w:r>
          </w:p>
        </w:tc>
        <w:tc>
          <w:tcPr>
            <w:tcW w:w="5528" w:type="dxa"/>
          </w:tcPr>
          <w:p w14:paraId="6B5847DC" w14:textId="6983327D" w:rsidR="00114EEC" w:rsidRDefault="00114EEC" w:rsidP="001D6410">
            <w:r>
              <w:t>Anpassung an Server 2016</w:t>
            </w:r>
          </w:p>
        </w:tc>
      </w:tr>
      <w:tr w:rsidR="00DD2F28" w:rsidRPr="00E92F2A" w14:paraId="23160B1E" w14:textId="77777777" w:rsidTr="00E21F91">
        <w:tc>
          <w:tcPr>
            <w:tcW w:w="1413" w:type="dxa"/>
          </w:tcPr>
          <w:p w14:paraId="35552EF3" w14:textId="77777777" w:rsidR="00DD2F28" w:rsidRDefault="00DD2F28" w:rsidP="00E21F91">
            <w:r>
              <w:t>2.69</w:t>
            </w:r>
          </w:p>
        </w:tc>
        <w:tc>
          <w:tcPr>
            <w:tcW w:w="2268" w:type="dxa"/>
          </w:tcPr>
          <w:p w14:paraId="1FF6FB05" w14:textId="77777777" w:rsidR="00DD2F28" w:rsidRDefault="00DD2F28" w:rsidP="00E21F91">
            <w:r>
              <w:t>Sandro Anderes</w:t>
            </w:r>
          </w:p>
        </w:tc>
        <w:tc>
          <w:tcPr>
            <w:tcW w:w="5528" w:type="dxa"/>
          </w:tcPr>
          <w:p w14:paraId="6108A104" w14:textId="77777777" w:rsidR="00DD2F28" w:rsidRDefault="00DD2F28" w:rsidP="00E21F91">
            <w:r>
              <w:t>Anpassungen Copy Profile</w:t>
            </w:r>
          </w:p>
        </w:tc>
      </w:tr>
      <w:tr w:rsidR="004A0E1B" w:rsidRPr="00E92F2A" w14:paraId="35C5E771" w14:textId="77777777" w:rsidTr="002F5B44">
        <w:trPr>
          <w:cnfStyle w:val="000000100000" w:firstRow="0" w:lastRow="0" w:firstColumn="0" w:lastColumn="0" w:oddVBand="0" w:evenVBand="0" w:oddHBand="1" w:evenHBand="0" w:firstRowFirstColumn="0" w:firstRowLastColumn="0" w:lastRowFirstColumn="0" w:lastRowLastColumn="0"/>
        </w:trPr>
        <w:tc>
          <w:tcPr>
            <w:tcW w:w="1413" w:type="dxa"/>
          </w:tcPr>
          <w:p w14:paraId="3F5097BA" w14:textId="57DEADA7" w:rsidR="004A0E1B" w:rsidRPr="00D176C7" w:rsidRDefault="004A0E1B" w:rsidP="00B83872">
            <w:r w:rsidRPr="00D176C7">
              <w:t>2.</w:t>
            </w:r>
            <w:r w:rsidR="00DD2F28" w:rsidRPr="00D176C7">
              <w:t>70</w:t>
            </w:r>
          </w:p>
        </w:tc>
        <w:tc>
          <w:tcPr>
            <w:tcW w:w="2268" w:type="dxa"/>
          </w:tcPr>
          <w:p w14:paraId="11D99503" w14:textId="3798A05F" w:rsidR="004A0E1B" w:rsidRPr="00D176C7" w:rsidRDefault="00D176C7" w:rsidP="00B83872">
            <w:r w:rsidRPr="00D176C7">
              <w:t>Remo Schenk</w:t>
            </w:r>
            <w:r w:rsidR="00851573">
              <w:t xml:space="preserve"> / Giuliano Donatiello</w:t>
            </w:r>
          </w:p>
        </w:tc>
        <w:tc>
          <w:tcPr>
            <w:tcW w:w="5528" w:type="dxa"/>
          </w:tcPr>
          <w:p w14:paraId="633650C8" w14:textId="57AAC56D" w:rsidR="004A0E1B" w:rsidRDefault="00D176C7" w:rsidP="001D6410">
            <w:r>
              <w:t>Anpassung an Server 2019</w:t>
            </w:r>
            <w:r w:rsidR="00851573">
              <w:t xml:space="preserve"> und Überarbeitung komplettes Handbuch</w:t>
            </w:r>
          </w:p>
        </w:tc>
      </w:tr>
    </w:tbl>
    <w:p w14:paraId="35078036" w14:textId="77777777" w:rsidR="00B83872" w:rsidRPr="00E92F2A" w:rsidRDefault="00B83872" w:rsidP="00B83872"/>
    <w:p w14:paraId="5B5D19DC" w14:textId="77777777" w:rsidR="004E6B82" w:rsidRPr="003208A1" w:rsidRDefault="004E6B82" w:rsidP="004E6B82">
      <w:pPr>
        <w:pStyle w:val="berschrift2"/>
        <w:keepLines/>
        <w:tabs>
          <w:tab w:val="clear" w:pos="851"/>
        </w:tabs>
        <w:spacing w:before="200" w:line="260" w:lineRule="atLeast"/>
        <w:ind w:left="578" w:hanging="578"/>
      </w:pPr>
      <w:bookmarkStart w:id="6" w:name="_Toc314061947"/>
      <w:bookmarkStart w:id="7" w:name="_Toc328980900"/>
      <w:bookmarkStart w:id="8" w:name="_Toc348952732"/>
      <w:bookmarkStart w:id="9" w:name="_Toc367367511"/>
      <w:bookmarkStart w:id="10" w:name="_Toc371694104"/>
      <w:bookmarkStart w:id="11" w:name="_Toc51157197"/>
      <w:r w:rsidRPr="003208A1">
        <w:t>Definitionen</w:t>
      </w:r>
      <w:bookmarkEnd w:id="6"/>
      <w:bookmarkEnd w:id="7"/>
      <w:bookmarkEnd w:id="8"/>
      <w:bookmarkEnd w:id="9"/>
      <w:bookmarkEnd w:id="10"/>
      <w:bookmarkEnd w:id="11"/>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E6B82" w:rsidRPr="004324DD" w14:paraId="6B1E1DE1" w14:textId="77777777" w:rsidTr="004E6B82">
        <w:tc>
          <w:tcPr>
            <w:tcW w:w="9074" w:type="dxa"/>
            <w:shd w:val="clear" w:color="auto" w:fill="CCCCFF"/>
            <w:vAlign w:val="center"/>
          </w:tcPr>
          <w:p w14:paraId="1DB60658" w14:textId="77777777" w:rsidR="004E6B82" w:rsidRPr="004324DD" w:rsidRDefault="004E6B82" w:rsidP="004E6B82">
            <w:pPr>
              <w:pStyle w:val="TabelleFett"/>
              <w:spacing w:before="36" w:after="36" w:line="240" w:lineRule="auto"/>
            </w:pPr>
            <w:r w:rsidRPr="004324DD">
              <w:t>Hinweis</w:t>
            </w:r>
          </w:p>
        </w:tc>
      </w:tr>
      <w:tr w:rsidR="004E6B82" w:rsidRPr="004324DD" w14:paraId="6308133B" w14:textId="77777777" w:rsidTr="004E6B82">
        <w:tc>
          <w:tcPr>
            <w:tcW w:w="9074" w:type="dxa"/>
            <w:shd w:val="clear" w:color="auto" w:fill="DDDDDD"/>
          </w:tcPr>
          <w:p w14:paraId="7D6D3E9D" w14:textId="77777777" w:rsidR="004E6B82" w:rsidRPr="004324DD" w:rsidRDefault="004E6B82" w:rsidP="004E6B82">
            <w:pPr>
              <w:pStyle w:val="Tabelle"/>
              <w:spacing w:before="36" w:after="36"/>
            </w:pPr>
            <w:r w:rsidRPr="004324DD">
              <w:t>Zusätzliche Informationen und Links.</w:t>
            </w:r>
          </w:p>
        </w:tc>
      </w:tr>
    </w:tbl>
    <w:p w14:paraId="47D6A490" w14:textId="77777777" w:rsidR="004E6B82" w:rsidRPr="004324DD" w:rsidRDefault="004E6B82" w:rsidP="004E6B82">
      <w:pPr>
        <w:pStyle w:val="Absatz1"/>
        <w:rPr>
          <w:lang w:eastAsia="en-US"/>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E6B82" w:rsidRPr="004324DD" w14:paraId="4B139FE7" w14:textId="77777777" w:rsidTr="004E6B82">
        <w:trPr>
          <w:trHeight w:hRule="exact" w:val="432"/>
        </w:trPr>
        <w:tc>
          <w:tcPr>
            <w:tcW w:w="9074" w:type="dxa"/>
            <w:shd w:val="clear" w:color="auto" w:fill="FFCC99"/>
            <w:vAlign w:val="center"/>
          </w:tcPr>
          <w:p w14:paraId="1073F1E5" w14:textId="77777777" w:rsidR="004E6B82" w:rsidRPr="004324DD" w:rsidRDefault="004E6B82" w:rsidP="004E6B82">
            <w:pPr>
              <w:pStyle w:val="TabelleFett"/>
              <w:spacing w:before="36" w:after="36" w:line="240" w:lineRule="auto"/>
            </w:pPr>
            <w:r w:rsidRPr="004324DD">
              <w:t>Wichtig</w:t>
            </w:r>
          </w:p>
        </w:tc>
      </w:tr>
      <w:tr w:rsidR="004E6B82" w:rsidRPr="004324DD" w14:paraId="1894C25D" w14:textId="77777777" w:rsidTr="004E6B82">
        <w:tc>
          <w:tcPr>
            <w:tcW w:w="9074" w:type="dxa"/>
            <w:shd w:val="clear" w:color="auto" w:fill="FFFFCC"/>
          </w:tcPr>
          <w:p w14:paraId="4AEA4638" w14:textId="77777777" w:rsidR="004E6B82" w:rsidRPr="004324DD" w:rsidRDefault="004E6B82" w:rsidP="004E6B82">
            <w:pPr>
              <w:pStyle w:val="Tabelle"/>
              <w:spacing w:before="36" w:after="36"/>
            </w:pPr>
            <w:r w:rsidRPr="004324DD">
              <w:t>Wichtige Informationen.</w:t>
            </w:r>
          </w:p>
        </w:tc>
      </w:tr>
    </w:tbl>
    <w:p w14:paraId="1DF13278" w14:textId="77777777" w:rsidR="004E6B82" w:rsidRPr="004324DD" w:rsidRDefault="004E6B82" w:rsidP="004E6B82">
      <w:pPr>
        <w:pStyle w:val="Absatz1"/>
        <w:rPr>
          <w:lang w:eastAsia="en-US"/>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E6B82" w:rsidRPr="004324DD" w14:paraId="66930C89" w14:textId="77777777" w:rsidTr="004E6B82">
        <w:trPr>
          <w:trHeight w:hRule="exact" w:val="432"/>
        </w:trPr>
        <w:tc>
          <w:tcPr>
            <w:tcW w:w="9074" w:type="dxa"/>
            <w:shd w:val="clear" w:color="auto" w:fill="CCFFCC"/>
            <w:vAlign w:val="center"/>
          </w:tcPr>
          <w:p w14:paraId="4929E06A" w14:textId="77777777" w:rsidR="004E6B82" w:rsidRPr="004324DD" w:rsidRDefault="004E6B82" w:rsidP="004E6B82">
            <w:pPr>
              <w:pStyle w:val="TabelleFett"/>
              <w:spacing w:before="36" w:after="36" w:line="240" w:lineRule="auto"/>
            </w:pPr>
            <w:r w:rsidRPr="004324DD">
              <w:t>Schlussfolgerung</w:t>
            </w:r>
          </w:p>
        </w:tc>
      </w:tr>
      <w:tr w:rsidR="004E6B82" w:rsidRPr="004324DD" w14:paraId="7AA13CD2" w14:textId="77777777" w:rsidTr="004E6B82">
        <w:tc>
          <w:tcPr>
            <w:tcW w:w="9074" w:type="dxa"/>
            <w:shd w:val="clear" w:color="auto" w:fill="E7FFFF"/>
          </w:tcPr>
          <w:p w14:paraId="3254CF4B" w14:textId="77777777" w:rsidR="004E6B82" w:rsidRPr="004324DD" w:rsidRDefault="004E6B82" w:rsidP="004E6B82">
            <w:pPr>
              <w:pStyle w:val="Tabelle"/>
              <w:spacing w:before="36" w:after="36"/>
            </w:pPr>
            <w:r w:rsidRPr="004324DD">
              <w:t>Gründe für eine gewählte Lösung.</w:t>
            </w:r>
          </w:p>
        </w:tc>
      </w:tr>
    </w:tbl>
    <w:p w14:paraId="16A7368F" w14:textId="77777777" w:rsidR="004E6B82" w:rsidRPr="004324DD" w:rsidRDefault="004E6B82" w:rsidP="004E6B82">
      <w:pPr>
        <w:pStyle w:val="Absatz1"/>
        <w:rPr>
          <w:lang w:eastAsia="en-US"/>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E6B82" w:rsidRPr="004324DD" w14:paraId="0D964A04" w14:textId="77777777" w:rsidTr="004E6B82">
        <w:trPr>
          <w:trHeight w:hRule="exact" w:val="432"/>
        </w:trPr>
        <w:tc>
          <w:tcPr>
            <w:tcW w:w="9074" w:type="dxa"/>
            <w:shd w:val="clear" w:color="auto" w:fill="C00000"/>
            <w:vAlign w:val="center"/>
          </w:tcPr>
          <w:p w14:paraId="27E4BF94" w14:textId="77777777" w:rsidR="004E6B82" w:rsidRPr="004324DD" w:rsidRDefault="004E6B82" w:rsidP="004E6B82">
            <w:pPr>
              <w:pStyle w:val="TabelleFett"/>
              <w:spacing w:before="36" w:after="36" w:line="240" w:lineRule="auto"/>
            </w:pPr>
            <w:r w:rsidRPr="004324DD">
              <w:t>Abklärung</w:t>
            </w:r>
          </w:p>
        </w:tc>
      </w:tr>
      <w:tr w:rsidR="004E6B82" w:rsidRPr="004324DD" w14:paraId="3CA1C123" w14:textId="77777777" w:rsidTr="004E6B82">
        <w:tc>
          <w:tcPr>
            <w:tcW w:w="9074" w:type="dxa"/>
            <w:shd w:val="clear" w:color="auto" w:fill="FABF8F"/>
          </w:tcPr>
          <w:p w14:paraId="59A2263C" w14:textId="77777777" w:rsidR="004E6B82" w:rsidRPr="004324DD" w:rsidRDefault="004E6B82" w:rsidP="004E6B82">
            <w:pPr>
              <w:pStyle w:val="Tabelle"/>
              <w:spacing w:before="36" w:after="36"/>
            </w:pPr>
            <w:r w:rsidRPr="004324DD">
              <w:t>Muss noch abgeklärt werden.</w:t>
            </w:r>
          </w:p>
        </w:tc>
      </w:tr>
    </w:tbl>
    <w:p w14:paraId="1ED74B2F" w14:textId="0BDD9069" w:rsidR="004E6B82" w:rsidRDefault="004E6B82" w:rsidP="004E6B82"/>
    <w:p w14:paraId="4DF9BDD2" w14:textId="15F4217D" w:rsidR="000856A2" w:rsidRDefault="000856A2">
      <w:r>
        <w:br w:type="page"/>
      </w:r>
    </w:p>
    <w:p w14:paraId="4D103A62" w14:textId="77777777" w:rsidR="00817FC3" w:rsidRDefault="006B6A4B" w:rsidP="00B3597E">
      <w:pPr>
        <w:pStyle w:val="berschrift2"/>
      </w:pPr>
      <w:bookmarkStart w:id="12" w:name="_Toc51157198"/>
      <w:r w:rsidRPr="00A438A6">
        <w:lastRenderedPageBreak/>
        <w:t>B</w:t>
      </w:r>
      <w:r w:rsidR="00A438A6" w:rsidRPr="00A438A6">
        <w:t>egriffsdefinition</w:t>
      </w:r>
      <w:bookmarkEnd w:id="12"/>
    </w:p>
    <w:tbl>
      <w:tblPr>
        <w:tblStyle w:val="Gitternetztabelle4Akzent1"/>
        <w:tblW w:w="0" w:type="auto"/>
        <w:tblLook w:val="04A0" w:firstRow="1" w:lastRow="0" w:firstColumn="1" w:lastColumn="0" w:noHBand="0" w:noVBand="1"/>
      </w:tblPr>
      <w:tblGrid>
        <w:gridCol w:w="2972"/>
        <w:gridCol w:w="6799"/>
      </w:tblGrid>
      <w:tr w:rsidR="0085411C" w14:paraId="7394DB04" w14:textId="77777777" w:rsidTr="00B35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2DB38B2" w14:textId="4C70D882" w:rsidR="0085411C" w:rsidRDefault="00B3597E" w:rsidP="0085411C">
            <w:r>
              <w:t>Begriff</w:t>
            </w:r>
          </w:p>
        </w:tc>
        <w:tc>
          <w:tcPr>
            <w:tcW w:w="6799" w:type="dxa"/>
          </w:tcPr>
          <w:p w14:paraId="6F1AD61C" w14:textId="202EBF95" w:rsidR="0085411C" w:rsidRDefault="00B3597E" w:rsidP="0085411C">
            <w:pPr>
              <w:cnfStyle w:val="100000000000" w:firstRow="1" w:lastRow="0" w:firstColumn="0" w:lastColumn="0" w:oddVBand="0" w:evenVBand="0" w:oddHBand="0" w:evenHBand="0" w:firstRowFirstColumn="0" w:firstRowLastColumn="0" w:lastRowFirstColumn="0" w:lastRowLastColumn="0"/>
            </w:pPr>
            <w:r>
              <w:t>Beschreibung</w:t>
            </w:r>
          </w:p>
        </w:tc>
      </w:tr>
      <w:tr w:rsidR="007D3F60" w14:paraId="512D43FF"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4816B21" w14:textId="57D07937" w:rsidR="007D3F60" w:rsidRDefault="007D3F60" w:rsidP="0085411C">
            <w:r>
              <w:t>netCIM Server Rolle</w:t>
            </w:r>
          </w:p>
        </w:tc>
        <w:tc>
          <w:tcPr>
            <w:tcW w:w="6799" w:type="dxa"/>
          </w:tcPr>
          <w:p w14:paraId="03F7B6D2" w14:textId="4109A4F9" w:rsidR="007D3F60" w:rsidRDefault="007D3F60" w:rsidP="007D3F60">
            <w:pPr>
              <w:cnfStyle w:val="000000100000" w:firstRow="0" w:lastRow="0" w:firstColumn="0" w:lastColumn="0" w:oddVBand="0" w:evenVBand="0" w:oddHBand="1" w:evenHBand="0" w:firstRowFirstColumn="0" w:firstRowLastColumn="0" w:lastRowFirstColumn="0" w:lastRowLastColumn="0"/>
            </w:pPr>
            <w:r>
              <w:t>Zentraler Server welcher die Source Daten für die Content Server und das netCIM Cockpit bereitstellt.</w:t>
            </w:r>
          </w:p>
        </w:tc>
      </w:tr>
      <w:tr w:rsidR="007D3F60" w14:paraId="7F75DA16"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1FD6AFA1" w14:textId="081990B1" w:rsidR="007D3F60" w:rsidRDefault="007D3F60" w:rsidP="0085411C">
            <w:r>
              <w:t>netCIM Content Server Rolle</w:t>
            </w:r>
          </w:p>
        </w:tc>
        <w:tc>
          <w:tcPr>
            <w:tcW w:w="6799" w:type="dxa"/>
          </w:tcPr>
          <w:p w14:paraId="0A1C6C5D" w14:textId="6E09AE40" w:rsidR="007D3F60" w:rsidRDefault="00E53120" w:rsidP="00E53120">
            <w:pPr>
              <w:cnfStyle w:val="000000000000" w:firstRow="0" w:lastRow="0" w:firstColumn="0" w:lastColumn="0" w:oddVBand="0" w:evenVBand="0" w:oddHBand="0" w:evenHBand="0" w:firstRowFirstColumn="0" w:firstRowLastColumn="0" w:lastRowFirstColumn="0" w:lastRowLastColumn="0"/>
            </w:pPr>
            <w:r>
              <w:t xml:space="preserve">Diese Rolle stellt den </w:t>
            </w:r>
            <w:r w:rsidR="007D3F60">
              <w:t>Content für Clients bereit und</w:t>
            </w:r>
            <w:r>
              <w:t xml:space="preserve"> kann an einem Aussenstandort helfen</w:t>
            </w:r>
            <w:r w:rsidR="007D3F60">
              <w:t xml:space="preserve"> zur Entlastung der WAN Verbindungen beizutragen. Meist</w:t>
            </w:r>
            <w:r>
              <w:t xml:space="preserve"> wird diese Rolle auch auf dem z</w:t>
            </w:r>
            <w:r w:rsidR="007D3F60">
              <w:t>entralen netCIM Server installiert.</w:t>
            </w:r>
          </w:p>
        </w:tc>
      </w:tr>
      <w:tr w:rsidR="007D3F60" w14:paraId="18F82375"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B7C6EA" w14:textId="3A1269CA" w:rsidR="007D3F60" w:rsidRDefault="007D3F60" w:rsidP="0085411C">
            <w:r>
              <w:t>netCIM Boot Image Management Rolle</w:t>
            </w:r>
          </w:p>
        </w:tc>
        <w:tc>
          <w:tcPr>
            <w:tcW w:w="6799" w:type="dxa"/>
          </w:tcPr>
          <w:p w14:paraId="2C56CCB6" w14:textId="046ED074" w:rsidR="007D3F60" w:rsidRDefault="008753A9" w:rsidP="007D3F60">
            <w:pPr>
              <w:cnfStyle w:val="000000100000" w:firstRow="0" w:lastRow="0" w:firstColumn="0" w:lastColumn="0" w:oddVBand="0" w:evenVBand="0" w:oddHBand="1" w:evenHBand="0" w:firstRowFirstColumn="0" w:firstRowLastColumn="0" w:lastRowFirstColumn="0" w:lastRowLastColumn="0"/>
            </w:pPr>
            <w:r>
              <w:t>Die dadurch zur Verfügung stehenden Tools ermöglichen das Erstellen eines Boot Images</w:t>
            </w:r>
            <w:r w:rsidR="00E53120">
              <w:t xml:space="preserve"> </w:t>
            </w:r>
            <w:r>
              <w:t>(WinPE) für netCIM.</w:t>
            </w:r>
          </w:p>
        </w:tc>
      </w:tr>
      <w:tr w:rsidR="007D3F60" w14:paraId="458C64C9"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72525D15" w14:textId="0463EA20" w:rsidR="007D3F60" w:rsidRDefault="007D3F60" w:rsidP="007D3F60">
            <w:r>
              <w:t>netCIM vOS Management Rolle</w:t>
            </w:r>
          </w:p>
        </w:tc>
        <w:tc>
          <w:tcPr>
            <w:tcW w:w="6799" w:type="dxa"/>
          </w:tcPr>
          <w:p w14:paraId="5CC9D20F" w14:textId="1A406EE2" w:rsidR="007D3F60" w:rsidRDefault="008753A9" w:rsidP="00BB24FA">
            <w:pPr>
              <w:cnfStyle w:val="000000000000" w:firstRow="0" w:lastRow="0" w:firstColumn="0" w:lastColumn="0" w:oddVBand="0" w:evenVBand="0" w:oddHBand="0" w:evenHBand="0" w:firstRowFirstColumn="0" w:firstRowLastColumn="0" w:lastRowFirstColumn="0" w:lastRowLastColumn="0"/>
            </w:pPr>
            <w:r>
              <w:t xml:space="preserve">Diese Rolle muss zwingend auf einem </w:t>
            </w:r>
            <w:r w:rsidR="00BB24FA">
              <w:t>p</w:t>
            </w:r>
            <w:r>
              <w:t>hysikalischen Gerät mit aktivierter Hyper-V Rolle installiert werden. Es wird dadurch möglich</w:t>
            </w:r>
            <w:r w:rsidR="008C6BEC">
              <w:t>,</w:t>
            </w:r>
            <w:r>
              <w:t xml:space="preserve"> neue vOS zu erstellen und bestehende anzupassen.</w:t>
            </w:r>
          </w:p>
        </w:tc>
      </w:tr>
      <w:tr w:rsidR="0085411C" w14:paraId="439B5757"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750A3B0" w14:textId="0E6920CF" w:rsidR="0085411C" w:rsidRDefault="0085411C" w:rsidP="0085411C">
            <w:r>
              <w:t>Deploy Action</w:t>
            </w:r>
          </w:p>
          <w:p w14:paraId="30A3298E" w14:textId="77777777" w:rsidR="0085411C" w:rsidRDefault="0085411C" w:rsidP="0085411C"/>
        </w:tc>
        <w:tc>
          <w:tcPr>
            <w:tcW w:w="6799" w:type="dxa"/>
          </w:tcPr>
          <w:p w14:paraId="7E7E0539" w14:textId="76F29C48" w:rsidR="0085411C" w:rsidRDefault="008C6BEC" w:rsidP="008C6BEC">
            <w:pPr>
              <w:cnfStyle w:val="000000100000" w:firstRow="0" w:lastRow="0" w:firstColumn="0" w:lastColumn="0" w:oddVBand="0" w:evenVBand="0" w:oddHBand="1" w:evenHBand="0" w:firstRowFirstColumn="0" w:firstRowLastColumn="0" w:lastRowFirstColumn="0" w:lastRowLastColumn="0"/>
            </w:pPr>
            <w:r>
              <w:t xml:space="preserve">Eine Deploy Action kann während dem Deployment Prozess (nach dem OS Setup) ausgeführt werden. Sie wird durch ein </w:t>
            </w:r>
            <w:r w:rsidR="00902F0B">
              <w:t>PowerShell</w:t>
            </w:r>
            <w:r>
              <w:t xml:space="preserve"> Script definiert und kann Content aufweisen, um beispielsweise ein Programm während dem Deployment zu installieren oder Einstellungen vorzunehmen.</w:t>
            </w:r>
          </w:p>
        </w:tc>
      </w:tr>
      <w:tr w:rsidR="0085411C" w14:paraId="486CC690"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3972735B" w14:textId="781BE708" w:rsidR="0085411C" w:rsidRDefault="0085411C" w:rsidP="00BC08B9">
            <w:r>
              <w:t xml:space="preserve">Driver </w:t>
            </w:r>
            <w:r w:rsidR="00BC08B9">
              <w:t>Collection</w:t>
            </w:r>
          </w:p>
        </w:tc>
        <w:tc>
          <w:tcPr>
            <w:tcW w:w="6799" w:type="dxa"/>
          </w:tcPr>
          <w:p w14:paraId="76C04039" w14:textId="60AD7B60" w:rsidR="0085411C" w:rsidRPr="0085411C" w:rsidRDefault="0085411C" w:rsidP="0085411C">
            <w:pPr>
              <w:cnfStyle w:val="000000000000" w:firstRow="0" w:lastRow="0" w:firstColumn="0" w:lastColumn="0" w:oddVBand="0" w:evenVBand="0" w:oddHBand="0" w:evenHBand="0" w:firstRowFirstColumn="0" w:firstRowLastColumn="0" w:lastRowFirstColumn="0" w:lastRowLastColumn="0"/>
              <w:rPr>
                <w:rFonts w:cstheme="minorHAnsi"/>
              </w:rPr>
            </w:pPr>
            <w:r w:rsidRPr="007D65BA">
              <w:rPr>
                <w:rFonts w:cstheme="minorHAnsi"/>
                <w:color w:val="000000"/>
                <w:szCs w:val="22"/>
              </w:rPr>
              <w:t>Pro HardwareType, OSVersion und OSArchitektur kann ein Treiber-Paket erstellt werden. Dadurch lässt sich das anzuwendende Treiber-Paket eindeutig identifizieren.</w:t>
            </w:r>
          </w:p>
        </w:tc>
      </w:tr>
      <w:tr w:rsidR="0085411C" w14:paraId="17DA7849"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523D964" w14:textId="1E3E28C4" w:rsidR="0085411C" w:rsidRDefault="0085411C" w:rsidP="0085411C">
            <w:r>
              <w:t>vOS</w:t>
            </w:r>
          </w:p>
          <w:p w14:paraId="100A65E5" w14:textId="77777777" w:rsidR="0085411C" w:rsidRDefault="0085411C" w:rsidP="0085411C"/>
        </w:tc>
        <w:tc>
          <w:tcPr>
            <w:tcW w:w="6799" w:type="dxa"/>
          </w:tcPr>
          <w:p w14:paraId="79F3C506" w14:textId="2B488095" w:rsidR="0085411C" w:rsidRPr="0085411C" w:rsidRDefault="0085411C" w:rsidP="00D679BD">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D617E">
              <w:rPr>
                <w:rFonts w:cstheme="minorHAnsi"/>
                <w:color w:val="000000"/>
                <w:szCs w:val="22"/>
              </w:rPr>
              <w:t xml:space="preserve">Basis VHD/VHDX eines Betriebssystems oder Version welche nicht </w:t>
            </w:r>
            <w:r w:rsidR="00D679BD">
              <w:rPr>
                <w:rFonts w:cstheme="minorHAnsi"/>
                <w:color w:val="000000"/>
                <w:szCs w:val="22"/>
              </w:rPr>
              <w:t>generalisiert</w:t>
            </w:r>
            <w:r w:rsidRPr="00FD617E">
              <w:rPr>
                <w:rFonts w:cstheme="minorHAnsi"/>
                <w:color w:val="000000"/>
                <w:szCs w:val="22"/>
              </w:rPr>
              <w:t xml:space="preserve"> ist.</w:t>
            </w:r>
          </w:p>
        </w:tc>
      </w:tr>
      <w:tr w:rsidR="0085411C" w14:paraId="0E564CD7"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33453ACC" w14:textId="7A11AAB4" w:rsidR="0085411C" w:rsidRDefault="0085411C" w:rsidP="0085411C">
            <w:r w:rsidRPr="00CC0D32">
              <w:rPr>
                <w:rFonts w:cstheme="minorHAnsi"/>
                <w:color w:val="000000"/>
                <w:szCs w:val="22"/>
              </w:rPr>
              <w:t>vOS Generalized Checkpoint</w:t>
            </w:r>
          </w:p>
        </w:tc>
        <w:tc>
          <w:tcPr>
            <w:tcW w:w="6799" w:type="dxa"/>
          </w:tcPr>
          <w:p w14:paraId="01ED7962" w14:textId="2E56FC99" w:rsidR="0085411C" w:rsidRPr="0085411C" w:rsidRDefault="00D679BD" w:rsidP="00D679BD">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Ein Checkpoint der ei</w:t>
            </w:r>
            <w:r w:rsidR="0085411C" w:rsidRPr="00CC0D32">
              <w:rPr>
                <w:rFonts w:cstheme="minorHAnsi"/>
                <w:color w:val="000000"/>
                <w:szCs w:val="22"/>
              </w:rPr>
              <w:t xml:space="preserve">n mit Sysprep </w:t>
            </w:r>
            <w:r>
              <w:rPr>
                <w:rFonts w:cstheme="minorHAnsi"/>
                <w:color w:val="000000"/>
                <w:szCs w:val="22"/>
              </w:rPr>
              <w:t>g</w:t>
            </w:r>
            <w:r w:rsidR="0085411C" w:rsidRPr="00CC0D32">
              <w:rPr>
                <w:rFonts w:cstheme="minorHAnsi"/>
                <w:color w:val="000000"/>
                <w:szCs w:val="22"/>
              </w:rPr>
              <w:t>eneralisiert</w:t>
            </w:r>
            <w:r>
              <w:rPr>
                <w:rFonts w:cstheme="minorHAnsi"/>
                <w:color w:val="000000"/>
                <w:szCs w:val="22"/>
              </w:rPr>
              <w:t>es</w:t>
            </w:r>
            <w:r w:rsidR="0085411C" w:rsidRPr="00CC0D32">
              <w:rPr>
                <w:rFonts w:cstheme="minorHAnsi"/>
                <w:color w:val="000000"/>
                <w:szCs w:val="22"/>
              </w:rPr>
              <w:t xml:space="preserve"> Betriebssystems enthält.</w:t>
            </w:r>
          </w:p>
        </w:tc>
      </w:tr>
      <w:tr w:rsidR="0085411C" w14:paraId="2FE40DE0"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CE9C57" w14:textId="79946E11" w:rsidR="0085411C" w:rsidRDefault="0085411C" w:rsidP="0085411C">
            <w:r w:rsidRPr="00CC0D32">
              <w:rPr>
                <w:rFonts w:cstheme="minorHAnsi"/>
                <w:color w:val="000000"/>
                <w:szCs w:val="22"/>
              </w:rPr>
              <w:t>vOS Customized Checkpoint</w:t>
            </w:r>
          </w:p>
        </w:tc>
        <w:tc>
          <w:tcPr>
            <w:tcW w:w="6799" w:type="dxa"/>
          </w:tcPr>
          <w:p w14:paraId="545083FB" w14:textId="3FCCA3A5" w:rsidR="0085411C" w:rsidRDefault="0085411C" w:rsidP="0085411C">
            <w:pPr>
              <w:cnfStyle w:val="000000100000" w:firstRow="0" w:lastRow="0" w:firstColumn="0" w:lastColumn="0" w:oddVBand="0" w:evenVBand="0" w:oddHBand="1" w:evenHBand="0" w:firstRowFirstColumn="0" w:firstRowLastColumn="0" w:lastRowFirstColumn="0" w:lastRowLastColumn="0"/>
            </w:pPr>
            <w:r w:rsidRPr="00753332">
              <w:rPr>
                <w:rFonts w:cstheme="minorHAnsi"/>
                <w:color w:val="000000"/>
                <w:szCs w:val="22"/>
              </w:rPr>
              <w:t>Ein Checkpoint der ein Betriebssystem enthält</w:t>
            </w:r>
            <w:r w:rsidR="008A7541">
              <w:rPr>
                <w:rFonts w:cstheme="minorHAnsi"/>
                <w:color w:val="000000"/>
                <w:szCs w:val="22"/>
              </w:rPr>
              <w:t>,</w:t>
            </w:r>
            <w:r w:rsidRPr="00753332">
              <w:rPr>
                <w:rFonts w:cstheme="minorHAnsi"/>
                <w:color w:val="000000"/>
                <w:szCs w:val="22"/>
              </w:rPr>
              <w:t xml:space="preserve"> welches den Setup Prozess durchlaufen hat und </w:t>
            </w:r>
            <w:r>
              <w:rPr>
                <w:rFonts w:cstheme="minorHAnsi"/>
                <w:color w:val="000000"/>
                <w:szCs w:val="22"/>
              </w:rPr>
              <w:t>auf dem</w:t>
            </w:r>
            <w:r w:rsidRPr="00753332">
              <w:rPr>
                <w:rFonts w:cstheme="minorHAnsi"/>
                <w:color w:val="000000"/>
                <w:szCs w:val="22"/>
              </w:rPr>
              <w:t xml:space="preserve"> alle Deploy Actions ausgeführt wurden.</w:t>
            </w:r>
          </w:p>
        </w:tc>
      </w:tr>
      <w:tr w:rsidR="0085411C" w14:paraId="40EF9150"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5AF50E1C" w14:textId="555E7167" w:rsidR="0085411C" w:rsidRDefault="0085411C" w:rsidP="0085411C">
            <w:r w:rsidRPr="00753332">
              <w:rPr>
                <w:rFonts w:cstheme="minorHAnsi"/>
                <w:color w:val="000000"/>
                <w:szCs w:val="22"/>
              </w:rPr>
              <w:t>vOS Work Checkpoint</w:t>
            </w:r>
          </w:p>
        </w:tc>
        <w:tc>
          <w:tcPr>
            <w:tcW w:w="6799" w:type="dxa"/>
          </w:tcPr>
          <w:p w14:paraId="1320E025" w14:textId="3660E393" w:rsidR="0085411C" w:rsidRPr="00753332" w:rsidRDefault="0085411C" w:rsidP="0085411C">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Dieser</w:t>
            </w:r>
            <w:r w:rsidRPr="00753332">
              <w:rPr>
                <w:rFonts w:cstheme="minorHAnsi"/>
                <w:color w:val="000000"/>
                <w:szCs w:val="22"/>
              </w:rPr>
              <w:t xml:space="preserve"> Checkpoint </w:t>
            </w:r>
            <w:r>
              <w:rPr>
                <w:rFonts w:cstheme="minorHAnsi"/>
                <w:color w:val="000000"/>
                <w:szCs w:val="22"/>
              </w:rPr>
              <w:t>enthält</w:t>
            </w:r>
            <w:r w:rsidRPr="00753332">
              <w:rPr>
                <w:rFonts w:cstheme="minorHAnsi"/>
                <w:color w:val="000000"/>
                <w:szCs w:val="22"/>
              </w:rPr>
              <w:t xml:space="preserve"> alle </w:t>
            </w:r>
            <w:r w:rsidR="00D679BD">
              <w:rPr>
                <w:rFonts w:cstheme="minorHAnsi"/>
                <w:color w:val="000000"/>
                <w:szCs w:val="22"/>
              </w:rPr>
              <w:t>Änderungen</w:t>
            </w:r>
            <w:r w:rsidRPr="00753332">
              <w:rPr>
                <w:rFonts w:cstheme="minorHAnsi"/>
                <w:color w:val="000000"/>
                <w:szCs w:val="22"/>
              </w:rPr>
              <w:t xml:space="preserve"> </w:t>
            </w:r>
            <w:r w:rsidR="00BA2868" w:rsidRPr="00753332">
              <w:rPr>
                <w:rFonts w:cstheme="minorHAnsi"/>
                <w:color w:val="000000"/>
                <w:szCs w:val="22"/>
              </w:rPr>
              <w:t>seitdem</w:t>
            </w:r>
            <w:r w:rsidRPr="00753332">
              <w:rPr>
                <w:rFonts w:cstheme="minorHAnsi"/>
                <w:color w:val="000000"/>
                <w:szCs w:val="22"/>
              </w:rPr>
              <w:t xml:space="preserve"> letzten </w:t>
            </w:r>
          </w:p>
          <w:p w14:paraId="062B29CF" w14:textId="66823053" w:rsidR="0085411C" w:rsidRPr="0085411C" w:rsidRDefault="0085411C" w:rsidP="0085411C">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53332">
              <w:rPr>
                <w:rFonts w:cstheme="minorHAnsi"/>
                <w:color w:val="000000"/>
                <w:szCs w:val="22"/>
              </w:rPr>
              <w:t>vOS Customized Checkpoint. Diese werden bei einem Rapid Recovery gelöscht</w:t>
            </w:r>
            <w:r w:rsidR="00D679BD">
              <w:rPr>
                <w:rFonts w:cstheme="minorHAnsi"/>
                <w:color w:val="000000"/>
                <w:szCs w:val="22"/>
              </w:rPr>
              <w:t xml:space="preserve"> und auf den Stand des Customized Checkpoint zurückgesetzt</w:t>
            </w:r>
            <w:r w:rsidRPr="00753332">
              <w:rPr>
                <w:rFonts w:cstheme="minorHAnsi"/>
                <w:color w:val="000000"/>
                <w:szCs w:val="22"/>
              </w:rPr>
              <w:t>.</w:t>
            </w:r>
          </w:p>
        </w:tc>
      </w:tr>
      <w:tr w:rsidR="0085411C" w14:paraId="3F71C686"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FE950D3" w14:textId="134E2A83" w:rsidR="0085411C" w:rsidRDefault="0085411C" w:rsidP="0085411C">
            <w:r>
              <w:t>OSD Sequence</w:t>
            </w:r>
          </w:p>
          <w:p w14:paraId="41A67CDC" w14:textId="77777777" w:rsidR="0085411C" w:rsidRDefault="0085411C" w:rsidP="0085411C"/>
        </w:tc>
        <w:tc>
          <w:tcPr>
            <w:tcW w:w="6799" w:type="dxa"/>
          </w:tcPr>
          <w:p w14:paraId="0B277504" w14:textId="77777777" w:rsidR="0085411C" w:rsidRPr="00CC0D32" w:rsidRDefault="0085411C" w:rsidP="0085411C">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C0D32">
              <w:rPr>
                <w:rFonts w:cstheme="minorHAnsi"/>
                <w:color w:val="000000"/>
                <w:szCs w:val="22"/>
              </w:rPr>
              <w:t>Definiert den OS Deployment Prozess für ein Image.</w:t>
            </w:r>
          </w:p>
          <w:p w14:paraId="2B10D2BF" w14:textId="77777777" w:rsidR="0085411C" w:rsidRDefault="0085411C" w:rsidP="0085411C">
            <w:pPr>
              <w:cnfStyle w:val="000000100000" w:firstRow="0" w:lastRow="0" w:firstColumn="0" w:lastColumn="0" w:oddVBand="0" w:evenVBand="0" w:oddHBand="1" w:evenHBand="0" w:firstRowFirstColumn="0" w:firstRowLastColumn="0" w:lastRowFirstColumn="0" w:lastRowLastColumn="0"/>
            </w:pPr>
          </w:p>
        </w:tc>
      </w:tr>
      <w:tr w:rsidR="0085411C" w14:paraId="47E664C0"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361D015A" w14:textId="4208F237" w:rsidR="0085411C" w:rsidRDefault="0085411C" w:rsidP="0085411C">
            <w:r>
              <w:t>Host Groups</w:t>
            </w:r>
          </w:p>
          <w:p w14:paraId="6EDCF514" w14:textId="77777777" w:rsidR="0085411C" w:rsidRDefault="0085411C" w:rsidP="0085411C"/>
        </w:tc>
        <w:tc>
          <w:tcPr>
            <w:tcW w:w="6799" w:type="dxa"/>
          </w:tcPr>
          <w:p w14:paraId="2DB3057D" w14:textId="70315A5F" w:rsidR="0085411C" w:rsidRPr="00CC0D32" w:rsidRDefault="0085411C" w:rsidP="0085411C">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Logische Gruppierung von mehreren Hosts. Diese Gruppe definiert z.B. die angewendeten</w:t>
            </w:r>
            <w:r w:rsidR="00630679">
              <w:rPr>
                <w:rFonts w:cstheme="minorHAnsi"/>
                <w:color w:val="000000"/>
                <w:szCs w:val="22"/>
              </w:rPr>
              <w:t xml:space="preserve"> OSD Sequenz</w:t>
            </w:r>
            <w:r>
              <w:rPr>
                <w:rFonts w:cstheme="minorHAnsi"/>
                <w:color w:val="000000"/>
                <w:szCs w:val="22"/>
              </w:rPr>
              <w:t xml:space="preserve">en und die verwendeten Content Server. </w:t>
            </w:r>
          </w:p>
        </w:tc>
      </w:tr>
      <w:tr w:rsidR="0085411C" w14:paraId="2688CE05"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63DEE5D" w14:textId="3A3BF72C" w:rsidR="0085411C" w:rsidRDefault="0085411C" w:rsidP="0085411C">
            <w:r>
              <w:t xml:space="preserve">Jobs - </w:t>
            </w:r>
            <w:r w:rsidRPr="00CC0D32">
              <w:rPr>
                <w:rFonts w:cstheme="minorHAnsi"/>
                <w:color w:val="000000"/>
                <w:szCs w:val="22"/>
              </w:rPr>
              <w:t>Full Deployment</w:t>
            </w:r>
          </w:p>
          <w:p w14:paraId="4258F6DF" w14:textId="77777777" w:rsidR="0085411C" w:rsidRDefault="0085411C" w:rsidP="0085411C"/>
        </w:tc>
        <w:tc>
          <w:tcPr>
            <w:tcW w:w="6799" w:type="dxa"/>
          </w:tcPr>
          <w:p w14:paraId="6A039570" w14:textId="04C1C7C5" w:rsidR="0085411C" w:rsidRPr="00CC0D32" w:rsidRDefault="00630679" w:rsidP="00630679">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lang w:val="en-US"/>
              </w:rPr>
              <w:t>Full Deployment oder i</w:t>
            </w:r>
            <w:r w:rsidR="0085411C" w:rsidRPr="0085411C">
              <w:rPr>
                <w:rFonts w:cstheme="minorHAnsi"/>
                <w:color w:val="000000"/>
                <w:szCs w:val="22"/>
                <w:lang w:val="en-US"/>
              </w:rPr>
              <w:t xml:space="preserve">nitiales Deployment. </w:t>
            </w:r>
            <w:r w:rsidRPr="00630679">
              <w:rPr>
                <w:rFonts w:cstheme="minorHAnsi"/>
                <w:color w:val="000000"/>
                <w:szCs w:val="22"/>
                <w:lang w:val="de-DE"/>
              </w:rPr>
              <w:t xml:space="preserve">Die Festplatte des Hosts wird neu formatiert und </w:t>
            </w:r>
            <w:r>
              <w:rPr>
                <w:rFonts w:cstheme="minorHAnsi"/>
                <w:color w:val="000000"/>
                <w:szCs w:val="22"/>
                <w:lang w:val="de-DE"/>
              </w:rPr>
              <w:t>sämtlicher Content</w:t>
            </w:r>
            <w:r w:rsidR="0085411C" w:rsidRPr="00CC0D32">
              <w:rPr>
                <w:rFonts w:cstheme="minorHAnsi"/>
                <w:color w:val="000000"/>
                <w:szCs w:val="22"/>
              </w:rPr>
              <w:t xml:space="preserve"> </w:t>
            </w:r>
            <w:r>
              <w:rPr>
                <w:rFonts w:cstheme="minorHAnsi"/>
                <w:color w:val="000000"/>
                <w:szCs w:val="22"/>
              </w:rPr>
              <w:t>wird</w:t>
            </w:r>
            <w:r w:rsidR="0085411C" w:rsidRPr="00CC0D32">
              <w:rPr>
                <w:rFonts w:cstheme="minorHAnsi"/>
                <w:color w:val="000000"/>
                <w:szCs w:val="22"/>
              </w:rPr>
              <w:t xml:space="preserve"> neu heruntergeladen und eingerichtet.</w:t>
            </w:r>
          </w:p>
        </w:tc>
      </w:tr>
      <w:tr w:rsidR="0085411C" w14:paraId="3E3EB3E3" w14:textId="77777777" w:rsidTr="00B3597E">
        <w:tc>
          <w:tcPr>
            <w:cnfStyle w:val="001000000000" w:firstRow="0" w:lastRow="0" w:firstColumn="1" w:lastColumn="0" w:oddVBand="0" w:evenVBand="0" w:oddHBand="0" w:evenHBand="0" w:firstRowFirstColumn="0" w:firstRowLastColumn="0" w:lastRowFirstColumn="0" w:lastRowLastColumn="0"/>
            <w:tcW w:w="2972" w:type="dxa"/>
          </w:tcPr>
          <w:p w14:paraId="399B61A0" w14:textId="5A38AF91" w:rsidR="0085411C" w:rsidRDefault="0085411C" w:rsidP="0085411C">
            <w:r>
              <w:t xml:space="preserve">Jobs - </w:t>
            </w:r>
            <w:r w:rsidRPr="00CC0D32">
              <w:rPr>
                <w:rFonts w:cstheme="minorHAnsi"/>
                <w:color w:val="000000"/>
                <w:szCs w:val="22"/>
              </w:rPr>
              <w:t>Update Deployment</w:t>
            </w:r>
          </w:p>
        </w:tc>
        <w:tc>
          <w:tcPr>
            <w:tcW w:w="6799" w:type="dxa"/>
          </w:tcPr>
          <w:p w14:paraId="48482F74" w14:textId="0B3C31C2" w:rsidR="00B3597E" w:rsidRDefault="00B3597E" w:rsidP="00B3597E">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C0D32">
              <w:rPr>
                <w:rFonts w:cstheme="minorHAnsi"/>
                <w:color w:val="000000"/>
                <w:szCs w:val="22"/>
              </w:rPr>
              <w:t>Bei diesem Deployment Typ werden nur die benötigten Daten neu heruntergeladen sowie die Konfigurationsschritte ausgeführt die noch nicht abgeschlossen sind.</w:t>
            </w:r>
          </w:p>
          <w:p w14:paraId="18FD0893" w14:textId="77777777" w:rsidR="0085411C" w:rsidRPr="00CC0D32" w:rsidRDefault="0085411C" w:rsidP="0085411C">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p>
        </w:tc>
      </w:tr>
      <w:tr w:rsidR="00B3597E" w14:paraId="7A1CB92C" w14:textId="77777777" w:rsidTr="00B35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C5A7F7" w14:textId="27DFB652" w:rsidR="00B3597E" w:rsidRDefault="00B3597E" w:rsidP="0085411C">
            <w:r>
              <w:t xml:space="preserve">Jobs - </w:t>
            </w:r>
            <w:r w:rsidRPr="00FD617E">
              <w:rPr>
                <w:rFonts w:cstheme="minorHAnsi"/>
                <w:color w:val="000000"/>
                <w:szCs w:val="22"/>
              </w:rPr>
              <w:t>Rapid Recovery</w:t>
            </w:r>
          </w:p>
        </w:tc>
        <w:tc>
          <w:tcPr>
            <w:tcW w:w="6799" w:type="dxa"/>
          </w:tcPr>
          <w:p w14:paraId="65C96461" w14:textId="1F4DA28A" w:rsidR="00B3597E" w:rsidRPr="00CC0D32" w:rsidRDefault="00B3597E" w:rsidP="00B3597E">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FD617E">
              <w:rPr>
                <w:rFonts w:cstheme="minorHAnsi"/>
                <w:color w:val="000000"/>
                <w:szCs w:val="22"/>
              </w:rPr>
              <w:t xml:space="preserve">Schnelles zurücksetzen eines Computers. Ist Offline möglich. Es werden nur die Änderungen seit dem letzten </w:t>
            </w:r>
            <w:r>
              <w:rPr>
                <w:rFonts w:cstheme="minorHAnsi"/>
                <w:color w:val="000000"/>
                <w:szCs w:val="22"/>
              </w:rPr>
              <w:t>Aufsetzen</w:t>
            </w:r>
            <w:r w:rsidRPr="00FD617E">
              <w:rPr>
                <w:rFonts w:cstheme="minorHAnsi"/>
                <w:color w:val="000000"/>
                <w:szCs w:val="22"/>
              </w:rPr>
              <w:t xml:space="preserve"> verworfen.</w:t>
            </w:r>
          </w:p>
        </w:tc>
      </w:tr>
    </w:tbl>
    <w:p w14:paraId="5AD9C0C4" w14:textId="71DDFE4D" w:rsidR="0085411C" w:rsidRDefault="0085411C" w:rsidP="0085411C"/>
    <w:p w14:paraId="6C71BF9D" w14:textId="6811A8A5" w:rsidR="000856A2" w:rsidRDefault="000856A2">
      <w:r>
        <w:br w:type="page"/>
      </w:r>
    </w:p>
    <w:p w14:paraId="4BA8CCCD" w14:textId="03A2947D" w:rsidR="00B3597E" w:rsidRPr="0085411C" w:rsidRDefault="00B3597E" w:rsidP="00B3597E">
      <w:pPr>
        <w:pStyle w:val="berschrift2"/>
      </w:pPr>
      <w:bookmarkStart w:id="13" w:name="_Ref420005558"/>
      <w:bookmarkStart w:id="14" w:name="_Toc51157199"/>
      <w:r>
        <w:lastRenderedPageBreak/>
        <w:t>Kompatibilitätsmatrix</w:t>
      </w:r>
      <w:bookmarkEnd w:id="13"/>
      <w:bookmarkEnd w:id="14"/>
    </w:p>
    <w:p w14:paraId="138F2892" w14:textId="77777777" w:rsidR="00093D83" w:rsidRDefault="00093D83" w:rsidP="00093D83">
      <w:pPr>
        <w:pStyle w:val="StandardWeb"/>
        <w:spacing w:before="0" w:beforeAutospacing="0" w:after="0" w:afterAutospacing="0"/>
        <w:rPr>
          <w:rFonts w:asciiTheme="minorHAnsi" w:hAnsiTheme="minorHAnsi" w:cstheme="minorHAnsi"/>
          <w:color w:val="000000"/>
          <w:sz w:val="22"/>
          <w:szCs w:val="22"/>
        </w:rPr>
      </w:pPr>
    </w:p>
    <w:tbl>
      <w:tblPr>
        <w:tblStyle w:val="Tabellenraster"/>
        <w:tblW w:w="6842" w:type="dxa"/>
        <w:tblLayout w:type="fixed"/>
        <w:tblLook w:val="04A0" w:firstRow="1" w:lastRow="0" w:firstColumn="1" w:lastColumn="0" w:noHBand="0" w:noVBand="1"/>
      </w:tblPr>
      <w:tblGrid>
        <w:gridCol w:w="699"/>
        <w:gridCol w:w="1985"/>
        <w:gridCol w:w="732"/>
        <w:gridCol w:w="733"/>
        <w:gridCol w:w="2693"/>
      </w:tblGrid>
      <w:tr w:rsidR="00DB2404" w:rsidRPr="00B3597E" w14:paraId="76987E94" w14:textId="77777777" w:rsidTr="00DB2404">
        <w:trPr>
          <w:trHeight w:val="1850"/>
        </w:trPr>
        <w:tc>
          <w:tcPr>
            <w:tcW w:w="699" w:type="dxa"/>
            <w:tcBorders>
              <w:bottom w:val="single" w:sz="4" w:space="0" w:color="auto"/>
            </w:tcBorders>
            <w:hideMark/>
          </w:tcPr>
          <w:p w14:paraId="76142E6B" w14:textId="77777777" w:rsidR="00DB2404" w:rsidRPr="00B3597E" w:rsidRDefault="00DB2404" w:rsidP="00D838BF">
            <w:pPr>
              <w:rPr>
                <w:rFonts w:ascii="Calibri" w:hAnsi="Calibri"/>
                <w:b/>
                <w:szCs w:val="22"/>
              </w:rPr>
            </w:pPr>
            <w:r w:rsidRPr="00B3597E">
              <w:rPr>
                <w:rFonts w:ascii="Calibri" w:hAnsi="Calibri"/>
                <w:b/>
                <w:szCs w:val="22"/>
              </w:rPr>
              <w:t> </w:t>
            </w:r>
          </w:p>
        </w:tc>
        <w:tc>
          <w:tcPr>
            <w:tcW w:w="1985" w:type="dxa"/>
            <w:tcBorders>
              <w:bottom w:val="single" w:sz="4" w:space="0" w:color="auto"/>
            </w:tcBorders>
            <w:hideMark/>
          </w:tcPr>
          <w:p w14:paraId="7F45C6B6" w14:textId="77777777" w:rsidR="00DB2404" w:rsidRPr="00B3597E" w:rsidRDefault="00DB2404" w:rsidP="00D838BF">
            <w:pPr>
              <w:rPr>
                <w:rFonts w:ascii="Calibri" w:hAnsi="Calibri"/>
                <w:b/>
                <w:szCs w:val="22"/>
              </w:rPr>
            </w:pPr>
          </w:p>
        </w:tc>
        <w:tc>
          <w:tcPr>
            <w:tcW w:w="732" w:type="dxa"/>
            <w:tcBorders>
              <w:bottom w:val="single" w:sz="4" w:space="0" w:color="auto"/>
            </w:tcBorders>
            <w:textDirection w:val="btLr"/>
            <w:hideMark/>
          </w:tcPr>
          <w:p w14:paraId="7F200A38" w14:textId="77777777" w:rsidR="00DB2404" w:rsidRPr="00B3597E" w:rsidRDefault="00DB2404" w:rsidP="00D838BF">
            <w:pPr>
              <w:ind w:left="94" w:right="94"/>
              <w:rPr>
                <w:rFonts w:ascii="Calibri" w:hAnsi="Calibri"/>
                <w:b/>
                <w:szCs w:val="22"/>
              </w:rPr>
            </w:pPr>
            <w:r w:rsidRPr="00B3597E">
              <w:rPr>
                <w:rFonts w:ascii="Calibri" w:hAnsi="Calibri"/>
                <w:b/>
                <w:szCs w:val="22"/>
              </w:rPr>
              <w:t>Windows 10 x86</w:t>
            </w:r>
          </w:p>
        </w:tc>
        <w:tc>
          <w:tcPr>
            <w:tcW w:w="733" w:type="dxa"/>
            <w:tcBorders>
              <w:bottom w:val="single" w:sz="4" w:space="0" w:color="auto"/>
            </w:tcBorders>
            <w:textDirection w:val="btLr"/>
            <w:hideMark/>
          </w:tcPr>
          <w:p w14:paraId="0B3503C7" w14:textId="77777777" w:rsidR="00DB2404" w:rsidRPr="00B3597E" w:rsidRDefault="00DB2404" w:rsidP="00D838BF">
            <w:pPr>
              <w:ind w:left="94" w:right="94"/>
              <w:rPr>
                <w:rFonts w:ascii="Calibri" w:hAnsi="Calibri"/>
                <w:b/>
                <w:szCs w:val="22"/>
              </w:rPr>
            </w:pPr>
            <w:r w:rsidRPr="00B3597E">
              <w:rPr>
                <w:rFonts w:ascii="Calibri" w:hAnsi="Calibri"/>
                <w:b/>
                <w:szCs w:val="22"/>
              </w:rPr>
              <w:t>Windows 10 x64</w:t>
            </w:r>
          </w:p>
        </w:tc>
        <w:tc>
          <w:tcPr>
            <w:tcW w:w="2693" w:type="dxa"/>
            <w:tcBorders>
              <w:bottom w:val="single" w:sz="4" w:space="0" w:color="auto"/>
            </w:tcBorders>
            <w:vAlign w:val="bottom"/>
            <w:hideMark/>
          </w:tcPr>
          <w:p w14:paraId="0BDE9F78" w14:textId="77777777" w:rsidR="00DB2404" w:rsidRPr="00B3597E" w:rsidRDefault="00DB2404" w:rsidP="00D838BF">
            <w:pPr>
              <w:rPr>
                <w:rFonts w:ascii="Calibri" w:hAnsi="Calibri"/>
                <w:b/>
                <w:szCs w:val="22"/>
              </w:rPr>
            </w:pPr>
            <w:r w:rsidRPr="00B3597E">
              <w:rPr>
                <w:rFonts w:ascii="Calibri" w:hAnsi="Calibri"/>
                <w:b/>
                <w:szCs w:val="22"/>
              </w:rPr>
              <w:t>Comment</w:t>
            </w:r>
          </w:p>
        </w:tc>
      </w:tr>
      <w:tr w:rsidR="00DB2404" w:rsidRPr="00B3597E" w14:paraId="7C49703E" w14:textId="77777777" w:rsidTr="00DB2404">
        <w:trPr>
          <w:trHeight w:val="397"/>
        </w:trPr>
        <w:tc>
          <w:tcPr>
            <w:tcW w:w="699" w:type="dxa"/>
            <w:vMerge w:val="restart"/>
            <w:textDirection w:val="btLr"/>
            <w:hideMark/>
          </w:tcPr>
          <w:p w14:paraId="533CF89D" w14:textId="77777777" w:rsidR="00DB2404" w:rsidRPr="00B3597E" w:rsidRDefault="00DB2404" w:rsidP="00D838BF">
            <w:pPr>
              <w:ind w:left="94" w:right="94"/>
              <w:jc w:val="center"/>
              <w:rPr>
                <w:rFonts w:ascii="Calibri" w:hAnsi="Calibri"/>
                <w:szCs w:val="22"/>
              </w:rPr>
            </w:pPr>
            <w:r>
              <w:rPr>
                <w:rFonts w:ascii="Calibri" w:hAnsi="Calibri"/>
                <w:szCs w:val="22"/>
              </w:rPr>
              <w:t>Firmware Type</w:t>
            </w:r>
          </w:p>
        </w:tc>
        <w:tc>
          <w:tcPr>
            <w:tcW w:w="1985" w:type="dxa"/>
            <w:hideMark/>
          </w:tcPr>
          <w:p w14:paraId="651A7AD2" w14:textId="77777777" w:rsidR="00DB2404" w:rsidRPr="00B3597E" w:rsidRDefault="00DB2404" w:rsidP="00D838BF">
            <w:pPr>
              <w:rPr>
                <w:rFonts w:ascii="Calibri" w:hAnsi="Calibri"/>
                <w:szCs w:val="22"/>
              </w:rPr>
            </w:pPr>
            <w:r w:rsidRPr="00B3597E">
              <w:rPr>
                <w:rFonts w:ascii="Calibri" w:hAnsi="Calibri"/>
                <w:szCs w:val="22"/>
              </w:rPr>
              <w:t>UEFI</w:t>
            </w:r>
          </w:p>
        </w:tc>
        <w:tc>
          <w:tcPr>
            <w:tcW w:w="732" w:type="dxa"/>
            <w:hideMark/>
          </w:tcPr>
          <w:p w14:paraId="4A452806" w14:textId="77777777" w:rsidR="00DB2404" w:rsidRPr="00B3597E" w:rsidRDefault="00DB2404" w:rsidP="00D838BF">
            <w:pPr>
              <w:jc w:val="center"/>
              <w:rPr>
                <w:rFonts w:ascii="Calibri" w:hAnsi="Calibri"/>
                <w:szCs w:val="22"/>
              </w:rPr>
            </w:pPr>
          </w:p>
        </w:tc>
        <w:tc>
          <w:tcPr>
            <w:tcW w:w="733" w:type="dxa"/>
            <w:hideMark/>
          </w:tcPr>
          <w:p w14:paraId="5A1D3A01"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hideMark/>
          </w:tcPr>
          <w:p w14:paraId="2E4731AC" w14:textId="77777777" w:rsidR="00DB2404" w:rsidRPr="00B3597E" w:rsidRDefault="00DB2404" w:rsidP="00D838BF">
            <w:pPr>
              <w:rPr>
                <w:rFonts w:ascii="Calibri" w:hAnsi="Calibri"/>
                <w:szCs w:val="22"/>
              </w:rPr>
            </w:pPr>
            <w:r w:rsidRPr="00B3597E">
              <w:rPr>
                <w:rFonts w:ascii="Calibri" w:hAnsi="Calibri"/>
                <w:szCs w:val="22"/>
              </w:rPr>
              <w:t>Limitation by UEFI</w:t>
            </w:r>
          </w:p>
        </w:tc>
      </w:tr>
      <w:tr w:rsidR="00DB2404" w:rsidRPr="00B3597E" w14:paraId="58FE5FEA" w14:textId="77777777" w:rsidTr="00DB2404">
        <w:trPr>
          <w:trHeight w:val="397"/>
        </w:trPr>
        <w:tc>
          <w:tcPr>
            <w:tcW w:w="699" w:type="dxa"/>
            <w:vMerge/>
            <w:hideMark/>
          </w:tcPr>
          <w:p w14:paraId="2863F5C8" w14:textId="77777777" w:rsidR="00DB2404" w:rsidRPr="00B3597E" w:rsidRDefault="00DB2404" w:rsidP="00D838BF">
            <w:pPr>
              <w:jc w:val="center"/>
              <w:rPr>
                <w:rFonts w:ascii="Calibri" w:hAnsi="Calibri"/>
                <w:szCs w:val="22"/>
              </w:rPr>
            </w:pPr>
          </w:p>
        </w:tc>
        <w:tc>
          <w:tcPr>
            <w:tcW w:w="1985" w:type="dxa"/>
            <w:hideMark/>
          </w:tcPr>
          <w:p w14:paraId="1DD8CBDB" w14:textId="77777777" w:rsidR="00DB2404" w:rsidRPr="00B3597E" w:rsidRDefault="00DB2404" w:rsidP="00D838BF">
            <w:pPr>
              <w:rPr>
                <w:rFonts w:ascii="Calibri" w:hAnsi="Calibri"/>
                <w:szCs w:val="22"/>
              </w:rPr>
            </w:pPr>
            <w:r w:rsidRPr="00B3597E">
              <w:rPr>
                <w:rFonts w:ascii="Calibri" w:hAnsi="Calibri"/>
                <w:szCs w:val="22"/>
              </w:rPr>
              <w:t>UEFI Secure Boot</w:t>
            </w:r>
          </w:p>
        </w:tc>
        <w:tc>
          <w:tcPr>
            <w:tcW w:w="732" w:type="dxa"/>
            <w:hideMark/>
          </w:tcPr>
          <w:p w14:paraId="60FC5D1F" w14:textId="77777777" w:rsidR="00DB2404" w:rsidRPr="00B3597E" w:rsidRDefault="00DB2404" w:rsidP="00D838BF">
            <w:pPr>
              <w:jc w:val="center"/>
              <w:rPr>
                <w:rFonts w:ascii="Calibri" w:hAnsi="Calibri"/>
                <w:szCs w:val="22"/>
              </w:rPr>
            </w:pPr>
          </w:p>
        </w:tc>
        <w:tc>
          <w:tcPr>
            <w:tcW w:w="733" w:type="dxa"/>
            <w:hideMark/>
          </w:tcPr>
          <w:p w14:paraId="4C8D4FE5" w14:textId="77777777" w:rsidR="00DB2404" w:rsidRPr="00B3597E" w:rsidRDefault="00DB2404" w:rsidP="00D838BF">
            <w:pPr>
              <w:jc w:val="center"/>
              <w:rPr>
                <w:rFonts w:ascii="Calibri" w:hAnsi="Calibri"/>
                <w:szCs w:val="22"/>
              </w:rPr>
            </w:pPr>
          </w:p>
        </w:tc>
        <w:tc>
          <w:tcPr>
            <w:tcW w:w="2693" w:type="dxa"/>
            <w:hideMark/>
          </w:tcPr>
          <w:p w14:paraId="643ED1AA" w14:textId="77777777" w:rsidR="00DB2404" w:rsidRPr="00B3597E" w:rsidRDefault="00DB2404" w:rsidP="00D838BF">
            <w:pPr>
              <w:rPr>
                <w:rFonts w:ascii="Calibri" w:hAnsi="Calibri"/>
                <w:szCs w:val="22"/>
              </w:rPr>
            </w:pPr>
            <w:r w:rsidRPr="00B3597E">
              <w:rPr>
                <w:rFonts w:ascii="Calibri" w:hAnsi="Calibri"/>
                <w:szCs w:val="22"/>
              </w:rPr>
              <w:t>Not Supported by netCIM</w:t>
            </w:r>
          </w:p>
        </w:tc>
      </w:tr>
      <w:tr w:rsidR="00DB2404" w:rsidRPr="00B3597E" w14:paraId="696CFFA9" w14:textId="77777777" w:rsidTr="00DB2404">
        <w:trPr>
          <w:trHeight w:val="397"/>
        </w:trPr>
        <w:tc>
          <w:tcPr>
            <w:tcW w:w="699" w:type="dxa"/>
            <w:vMerge/>
            <w:tcBorders>
              <w:bottom w:val="single" w:sz="4" w:space="0" w:color="auto"/>
            </w:tcBorders>
            <w:hideMark/>
          </w:tcPr>
          <w:p w14:paraId="31B28932" w14:textId="77777777" w:rsidR="00DB2404" w:rsidRPr="00B3597E" w:rsidRDefault="00DB2404" w:rsidP="00D838BF">
            <w:pPr>
              <w:jc w:val="center"/>
              <w:rPr>
                <w:rFonts w:ascii="Calibri" w:hAnsi="Calibri"/>
                <w:szCs w:val="22"/>
              </w:rPr>
            </w:pPr>
          </w:p>
        </w:tc>
        <w:tc>
          <w:tcPr>
            <w:tcW w:w="1985" w:type="dxa"/>
            <w:tcBorders>
              <w:bottom w:val="single" w:sz="4" w:space="0" w:color="auto"/>
            </w:tcBorders>
            <w:hideMark/>
          </w:tcPr>
          <w:p w14:paraId="2946204D" w14:textId="77777777" w:rsidR="00DB2404" w:rsidRPr="00B3597E" w:rsidRDefault="00DB2404" w:rsidP="00D838BF">
            <w:pPr>
              <w:rPr>
                <w:rFonts w:ascii="Calibri" w:hAnsi="Calibri"/>
                <w:szCs w:val="22"/>
              </w:rPr>
            </w:pPr>
            <w:r w:rsidRPr="00B3597E">
              <w:rPr>
                <w:rFonts w:ascii="Calibri" w:hAnsi="Calibri"/>
                <w:szCs w:val="22"/>
              </w:rPr>
              <w:t>Legacy BIOS</w:t>
            </w:r>
          </w:p>
        </w:tc>
        <w:tc>
          <w:tcPr>
            <w:tcW w:w="732" w:type="dxa"/>
            <w:tcBorders>
              <w:bottom w:val="single" w:sz="4" w:space="0" w:color="auto"/>
            </w:tcBorders>
            <w:hideMark/>
          </w:tcPr>
          <w:p w14:paraId="7D458342"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733" w:type="dxa"/>
            <w:tcBorders>
              <w:bottom w:val="single" w:sz="4" w:space="0" w:color="auto"/>
            </w:tcBorders>
            <w:hideMark/>
          </w:tcPr>
          <w:p w14:paraId="6EC97050"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tcBorders>
              <w:bottom w:val="single" w:sz="4" w:space="0" w:color="auto"/>
            </w:tcBorders>
            <w:hideMark/>
          </w:tcPr>
          <w:p w14:paraId="40E69849"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3B00F239" w14:textId="77777777" w:rsidTr="00DB2404">
        <w:tc>
          <w:tcPr>
            <w:tcW w:w="699"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1598D9C1" w14:textId="77777777" w:rsidR="00DB2404" w:rsidRPr="00B3597E" w:rsidRDefault="00DB2404" w:rsidP="00D838BF">
            <w:pPr>
              <w:jc w:val="center"/>
              <w:rPr>
                <w:rFonts w:ascii="Calibri" w:hAnsi="Calibri"/>
                <w:szCs w:val="22"/>
              </w:rPr>
            </w:pPr>
          </w:p>
        </w:tc>
        <w:tc>
          <w:tcPr>
            <w:tcW w:w="1985"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23E66F0C" w14:textId="77777777" w:rsidR="00DB2404" w:rsidRPr="00B3597E" w:rsidRDefault="00DB2404" w:rsidP="00D838BF">
            <w:pPr>
              <w:rPr>
                <w:rFonts w:ascii="Calibri" w:hAnsi="Calibri"/>
                <w:szCs w:val="22"/>
              </w:rPr>
            </w:pPr>
            <w:r w:rsidRPr="00B3597E">
              <w:rPr>
                <w:rFonts w:ascii="Calibri" w:hAnsi="Calibri"/>
                <w:szCs w:val="22"/>
              </w:rPr>
              <w:t> </w:t>
            </w:r>
          </w:p>
        </w:tc>
        <w:tc>
          <w:tcPr>
            <w:tcW w:w="732"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7F6771B8" w14:textId="77777777" w:rsidR="00DB2404" w:rsidRPr="00B3597E" w:rsidRDefault="00DB2404" w:rsidP="00D838BF">
            <w:pPr>
              <w:jc w:val="center"/>
              <w:rPr>
                <w:rFonts w:ascii="Calibri" w:hAnsi="Calibri"/>
                <w:szCs w:val="22"/>
              </w:rPr>
            </w:pPr>
          </w:p>
        </w:tc>
        <w:tc>
          <w:tcPr>
            <w:tcW w:w="73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3E828F90" w14:textId="77777777" w:rsidR="00DB2404" w:rsidRPr="00B3597E" w:rsidRDefault="00DB2404" w:rsidP="00D838BF">
            <w:pPr>
              <w:jc w:val="center"/>
              <w:rPr>
                <w:rFonts w:ascii="Calibri" w:hAnsi="Calibri"/>
                <w:szCs w:val="22"/>
              </w:rPr>
            </w:pPr>
          </w:p>
        </w:tc>
        <w:tc>
          <w:tcPr>
            <w:tcW w:w="269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31CA5A8F"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3BD25F12" w14:textId="77777777" w:rsidTr="00DB2404">
        <w:trPr>
          <w:trHeight w:val="507"/>
        </w:trPr>
        <w:tc>
          <w:tcPr>
            <w:tcW w:w="699" w:type="dxa"/>
            <w:vMerge w:val="restart"/>
            <w:tcBorders>
              <w:top w:val="single" w:sz="4" w:space="0" w:color="auto"/>
            </w:tcBorders>
            <w:textDirection w:val="btLr"/>
            <w:hideMark/>
          </w:tcPr>
          <w:p w14:paraId="2E59391E" w14:textId="77777777" w:rsidR="00DB2404" w:rsidRPr="00B3597E" w:rsidRDefault="00DB2404" w:rsidP="00D838BF">
            <w:pPr>
              <w:ind w:left="94" w:right="94"/>
              <w:jc w:val="center"/>
              <w:rPr>
                <w:rFonts w:ascii="Calibri" w:hAnsi="Calibri"/>
                <w:szCs w:val="22"/>
              </w:rPr>
            </w:pPr>
            <w:r>
              <w:rPr>
                <w:rFonts w:ascii="Calibri" w:hAnsi="Calibri"/>
                <w:szCs w:val="22"/>
              </w:rPr>
              <w:t>Harddisk</w:t>
            </w:r>
          </w:p>
        </w:tc>
        <w:tc>
          <w:tcPr>
            <w:tcW w:w="1985" w:type="dxa"/>
            <w:tcBorders>
              <w:top w:val="single" w:sz="4" w:space="0" w:color="auto"/>
            </w:tcBorders>
            <w:hideMark/>
          </w:tcPr>
          <w:p w14:paraId="2FF10785" w14:textId="77777777" w:rsidR="00DB2404" w:rsidRPr="00B3597E" w:rsidRDefault="00DB2404" w:rsidP="00D838BF">
            <w:pPr>
              <w:rPr>
                <w:rFonts w:ascii="Calibri" w:hAnsi="Calibri"/>
                <w:szCs w:val="22"/>
              </w:rPr>
            </w:pPr>
            <w:r w:rsidRPr="00B3597E">
              <w:rPr>
                <w:rFonts w:ascii="Calibri" w:hAnsi="Calibri"/>
                <w:szCs w:val="22"/>
              </w:rPr>
              <w:t>VHD</w:t>
            </w:r>
          </w:p>
        </w:tc>
        <w:tc>
          <w:tcPr>
            <w:tcW w:w="732" w:type="dxa"/>
            <w:tcBorders>
              <w:top w:val="single" w:sz="4" w:space="0" w:color="auto"/>
            </w:tcBorders>
            <w:hideMark/>
          </w:tcPr>
          <w:p w14:paraId="1FEAC7BF"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733" w:type="dxa"/>
            <w:tcBorders>
              <w:top w:val="single" w:sz="4" w:space="0" w:color="auto"/>
            </w:tcBorders>
            <w:hideMark/>
          </w:tcPr>
          <w:p w14:paraId="0CFDA2E3"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tcBorders>
              <w:top w:val="single" w:sz="4" w:space="0" w:color="auto"/>
            </w:tcBorders>
            <w:hideMark/>
          </w:tcPr>
          <w:p w14:paraId="795E904A"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60BC5E5C" w14:textId="77777777" w:rsidTr="00DB2404">
        <w:trPr>
          <w:trHeight w:val="529"/>
        </w:trPr>
        <w:tc>
          <w:tcPr>
            <w:tcW w:w="699" w:type="dxa"/>
            <w:vMerge/>
            <w:tcBorders>
              <w:bottom w:val="single" w:sz="4" w:space="0" w:color="auto"/>
            </w:tcBorders>
            <w:textDirection w:val="btLr"/>
            <w:hideMark/>
          </w:tcPr>
          <w:p w14:paraId="1095F681" w14:textId="77777777" w:rsidR="00DB2404" w:rsidRPr="00B3597E" w:rsidRDefault="00DB2404" w:rsidP="00D838BF">
            <w:pPr>
              <w:ind w:left="94" w:right="94"/>
              <w:jc w:val="center"/>
              <w:rPr>
                <w:rFonts w:ascii="Calibri" w:hAnsi="Calibri"/>
                <w:szCs w:val="22"/>
              </w:rPr>
            </w:pPr>
          </w:p>
        </w:tc>
        <w:tc>
          <w:tcPr>
            <w:tcW w:w="1985" w:type="dxa"/>
            <w:tcBorders>
              <w:bottom w:val="single" w:sz="4" w:space="0" w:color="auto"/>
            </w:tcBorders>
            <w:hideMark/>
          </w:tcPr>
          <w:p w14:paraId="641E78D8" w14:textId="77777777" w:rsidR="00DB2404" w:rsidRPr="00B3597E" w:rsidRDefault="00DB2404" w:rsidP="00D838BF">
            <w:pPr>
              <w:rPr>
                <w:rFonts w:ascii="Calibri" w:hAnsi="Calibri"/>
                <w:szCs w:val="22"/>
              </w:rPr>
            </w:pPr>
            <w:r w:rsidRPr="00B3597E">
              <w:rPr>
                <w:rFonts w:ascii="Calibri" w:hAnsi="Calibri"/>
                <w:szCs w:val="22"/>
              </w:rPr>
              <w:t>VHDX</w:t>
            </w:r>
          </w:p>
        </w:tc>
        <w:tc>
          <w:tcPr>
            <w:tcW w:w="732" w:type="dxa"/>
            <w:tcBorders>
              <w:bottom w:val="single" w:sz="4" w:space="0" w:color="auto"/>
            </w:tcBorders>
            <w:hideMark/>
          </w:tcPr>
          <w:p w14:paraId="63804DE6"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733" w:type="dxa"/>
            <w:tcBorders>
              <w:bottom w:val="single" w:sz="4" w:space="0" w:color="auto"/>
            </w:tcBorders>
            <w:hideMark/>
          </w:tcPr>
          <w:p w14:paraId="4C3964FE"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tcBorders>
              <w:bottom w:val="single" w:sz="4" w:space="0" w:color="auto"/>
            </w:tcBorders>
            <w:hideMark/>
          </w:tcPr>
          <w:p w14:paraId="50E44874"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316D51B2" w14:textId="77777777" w:rsidTr="00DB2404">
        <w:tc>
          <w:tcPr>
            <w:tcW w:w="699"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357CCF8E" w14:textId="77777777" w:rsidR="00DB2404" w:rsidRPr="00B3597E" w:rsidRDefault="00DB2404" w:rsidP="00D838BF">
            <w:pPr>
              <w:jc w:val="center"/>
              <w:rPr>
                <w:rFonts w:ascii="Calibri" w:hAnsi="Calibri"/>
                <w:szCs w:val="22"/>
              </w:rPr>
            </w:pPr>
          </w:p>
        </w:tc>
        <w:tc>
          <w:tcPr>
            <w:tcW w:w="1985"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10335627" w14:textId="77777777" w:rsidR="00DB2404" w:rsidRPr="00B3597E" w:rsidRDefault="00DB2404" w:rsidP="00D838BF">
            <w:pPr>
              <w:rPr>
                <w:rFonts w:ascii="Calibri" w:hAnsi="Calibri"/>
                <w:szCs w:val="22"/>
              </w:rPr>
            </w:pPr>
            <w:r w:rsidRPr="00B3597E">
              <w:rPr>
                <w:rFonts w:ascii="Calibri" w:hAnsi="Calibri"/>
                <w:szCs w:val="22"/>
              </w:rPr>
              <w:t> </w:t>
            </w:r>
          </w:p>
        </w:tc>
        <w:tc>
          <w:tcPr>
            <w:tcW w:w="732"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1F2A0CA3" w14:textId="77777777" w:rsidR="00DB2404" w:rsidRPr="00B3597E" w:rsidRDefault="00DB2404" w:rsidP="00D838BF">
            <w:pPr>
              <w:jc w:val="center"/>
              <w:rPr>
                <w:rFonts w:ascii="Calibri" w:hAnsi="Calibri"/>
                <w:szCs w:val="22"/>
              </w:rPr>
            </w:pPr>
          </w:p>
        </w:tc>
        <w:tc>
          <w:tcPr>
            <w:tcW w:w="73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2B338456" w14:textId="77777777" w:rsidR="00DB2404" w:rsidRPr="00B3597E" w:rsidRDefault="00DB2404" w:rsidP="00D838BF">
            <w:pPr>
              <w:jc w:val="center"/>
              <w:rPr>
                <w:rFonts w:ascii="Calibri" w:hAnsi="Calibri"/>
                <w:szCs w:val="22"/>
              </w:rPr>
            </w:pPr>
          </w:p>
        </w:tc>
        <w:tc>
          <w:tcPr>
            <w:tcW w:w="269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726896C7"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115B3894" w14:textId="77777777" w:rsidTr="00DB2404">
        <w:trPr>
          <w:trHeight w:val="737"/>
        </w:trPr>
        <w:tc>
          <w:tcPr>
            <w:tcW w:w="699" w:type="dxa"/>
            <w:vMerge w:val="restart"/>
            <w:tcBorders>
              <w:top w:val="single" w:sz="4" w:space="0" w:color="auto"/>
            </w:tcBorders>
            <w:textDirection w:val="btLr"/>
            <w:hideMark/>
          </w:tcPr>
          <w:p w14:paraId="49E3E7D0" w14:textId="77777777" w:rsidR="00DB2404" w:rsidRPr="00B3597E" w:rsidRDefault="00DB2404" w:rsidP="00D838BF">
            <w:pPr>
              <w:ind w:left="94" w:right="94"/>
              <w:jc w:val="center"/>
              <w:rPr>
                <w:rFonts w:ascii="Calibri" w:hAnsi="Calibri"/>
                <w:szCs w:val="22"/>
              </w:rPr>
            </w:pPr>
            <w:r>
              <w:rPr>
                <w:rFonts w:ascii="Calibri" w:hAnsi="Calibri"/>
                <w:szCs w:val="22"/>
              </w:rPr>
              <w:t>VM used for Maintenance</w:t>
            </w:r>
          </w:p>
        </w:tc>
        <w:tc>
          <w:tcPr>
            <w:tcW w:w="1985" w:type="dxa"/>
            <w:tcBorders>
              <w:top w:val="single" w:sz="4" w:space="0" w:color="auto"/>
            </w:tcBorders>
            <w:hideMark/>
          </w:tcPr>
          <w:p w14:paraId="474101B6" w14:textId="77777777" w:rsidR="00DB2404" w:rsidRPr="00B3597E" w:rsidRDefault="00DB2404" w:rsidP="00D838BF">
            <w:pPr>
              <w:rPr>
                <w:rFonts w:ascii="Calibri" w:hAnsi="Calibri"/>
                <w:szCs w:val="22"/>
              </w:rPr>
            </w:pPr>
            <w:r w:rsidRPr="00B3597E">
              <w:rPr>
                <w:rFonts w:ascii="Calibri" w:hAnsi="Calibri"/>
                <w:szCs w:val="22"/>
              </w:rPr>
              <w:t>VM Gen 1</w:t>
            </w:r>
          </w:p>
        </w:tc>
        <w:tc>
          <w:tcPr>
            <w:tcW w:w="732" w:type="dxa"/>
            <w:tcBorders>
              <w:top w:val="single" w:sz="4" w:space="0" w:color="auto"/>
            </w:tcBorders>
            <w:hideMark/>
          </w:tcPr>
          <w:p w14:paraId="664E87BF"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733" w:type="dxa"/>
            <w:tcBorders>
              <w:top w:val="single" w:sz="4" w:space="0" w:color="auto"/>
            </w:tcBorders>
            <w:hideMark/>
          </w:tcPr>
          <w:p w14:paraId="6DBA95FB"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tcBorders>
              <w:top w:val="single" w:sz="4" w:space="0" w:color="auto"/>
            </w:tcBorders>
            <w:hideMark/>
          </w:tcPr>
          <w:p w14:paraId="2A18B818"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2BAED7F1" w14:textId="77777777" w:rsidTr="00DB2404">
        <w:trPr>
          <w:trHeight w:val="737"/>
        </w:trPr>
        <w:tc>
          <w:tcPr>
            <w:tcW w:w="699" w:type="dxa"/>
            <w:vMerge/>
            <w:tcBorders>
              <w:bottom w:val="single" w:sz="4" w:space="0" w:color="auto"/>
            </w:tcBorders>
            <w:hideMark/>
          </w:tcPr>
          <w:p w14:paraId="739640A8" w14:textId="77777777" w:rsidR="00DB2404" w:rsidRPr="00B3597E" w:rsidRDefault="00DB2404" w:rsidP="00D838BF">
            <w:pPr>
              <w:jc w:val="center"/>
              <w:rPr>
                <w:rFonts w:ascii="Calibri" w:hAnsi="Calibri"/>
                <w:szCs w:val="22"/>
              </w:rPr>
            </w:pPr>
          </w:p>
        </w:tc>
        <w:tc>
          <w:tcPr>
            <w:tcW w:w="1985" w:type="dxa"/>
            <w:tcBorders>
              <w:bottom w:val="single" w:sz="4" w:space="0" w:color="auto"/>
            </w:tcBorders>
            <w:hideMark/>
          </w:tcPr>
          <w:p w14:paraId="663B6464" w14:textId="77777777" w:rsidR="00DB2404" w:rsidRPr="00B3597E" w:rsidRDefault="00DB2404" w:rsidP="00D838BF">
            <w:pPr>
              <w:rPr>
                <w:rFonts w:ascii="Calibri" w:hAnsi="Calibri"/>
                <w:szCs w:val="22"/>
              </w:rPr>
            </w:pPr>
            <w:r w:rsidRPr="00B3597E">
              <w:rPr>
                <w:rFonts w:ascii="Calibri" w:hAnsi="Calibri"/>
                <w:szCs w:val="22"/>
              </w:rPr>
              <w:t>VM Gen 2</w:t>
            </w:r>
          </w:p>
        </w:tc>
        <w:tc>
          <w:tcPr>
            <w:tcW w:w="732" w:type="dxa"/>
            <w:tcBorders>
              <w:bottom w:val="single" w:sz="4" w:space="0" w:color="auto"/>
            </w:tcBorders>
            <w:hideMark/>
          </w:tcPr>
          <w:p w14:paraId="48DE25F6" w14:textId="77777777" w:rsidR="00DB2404" w:rsidRPr="00B3597E" w:rsidRDefault="00DB2404" w:rsidP="00D838BF">
            <w:pPr>
              <w:jc w:val="center"/>
              <w:rPr>
                <w:rFonts w:ascii="Calibri" w:hAnsi="Calibri"/>
                <w:szCs w:val="22"/>
              </w:rPr>
            </w:pPr>
          </w:p>
        </w:tc>
        <w:tc>
          <w:tcPr>
            <w:tcW w:w="733" w:type="dxa"/>
            <w:tcBorders>
              <w:bottom w:val="single" w:sz="4" w:space="0" w:color="auto"/>
            </w:tcBorders>
            <w:hideMark/>
          </w:tcPr>
          <w:p w14:paraId="0D6323CA" w14:textId="77777777" w:rsidR="00DB2404" w:rsidRPr="00B3597E" w:rsidRDefault="00DB2404" w:rsidP="00D838BF">
            <w:pPr>
              <w:jc w:val="center"/>
              <w:rPr>
                <w:rFonts w:ascii="Calibri" w:hAnsi="Calibri"/>
                <w:szCs w:val="22"/>
              </w:rPr>
            </w:pPr>
            <w:r w:rsidRPr="00B3597E">
              <w:rPr>
                <w:rFonts w:ascii="Calibri" w:hAnsi="Calibri"/>
                <w:szCs w:val="22"/>
              </w:rPr>
              <w:t>X</w:t>
            </w:r>
          </w:p>
        </w:tc>
        <w:tc>
          <w:tcPr>
            <w:tcW w:w="2693" w:type="dxa"/>
            <w:tcBorders>
              <w:bottom w:val="single" w:sz="4" w:space="0" w:color="auto"/>
            </w:tcBorders>
            <w:hideMark/>
          </w:tcPr>
          <w:p w14:paraId="2F60B28F" w14:textId="15B58C51" w:rsidR="00DB2404" w:rsidRPr="00B3597E" w:rsidRDefault="00DB2404" w:rsidP="00D838BF">
            <w:pPr>
              <w:rPr>
                <w:rFonts w:ascii="Calibri" w:hAnsi="Calibri"/>
                <w:szCs w:val="22"/>
              </w:rPr>
            </w:pPr>
          </w:p>
        </w:tc>
      </w:tr>
      <w:tr w:rsidR="00DB2404" w:rsidRPr="00B3597E" w14:paraId="78A45892" w14:textId="77777777" w:rsidTr="00DB2404">
        <w:tc>
          <w:tcPr>
            <w:tcW w:w="699"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6D9EF0AB" w14:textId="77777777" w:rsidR="00DB2404" w:rsidRPr="00B3597E" w:rsidRDefault="00DB2404" w:rsidP="00D838BF">
            <w:pPr>
              <w:jc w:val="center"/>
              <w:rPr>
                <w:rFonts w:ascii="Calibri" w:hAnsi="Calibri"/>
                <w:szCs w:val="22"/>
              </w:rPr>
            </w:pPr>
          </w:p>
        </w:tc>
        <w:tc>
          <w:tcPr>
            <w:tcW w:w="1985"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0583D233" w14:textId="77777777" w:rsidR="00DB2404" w:rsidRPr="00B3597E" w:rsidRDefault="00DB2404" w:rsidP="00D838BF">
            <w:pPr>
              <w:rPr>
                <w:rFonts w:ascii="Calibri" w:hAnsi="Calibri"/>
                <w:szCs w:val="22"/>
              </w:rPr>
            </w:pPr>
            <w:r w:rsidRPr="00B3597E">
              <w:rPr>
                <w:rFonts w:ascii="Calibri" w:hAnsi="Calibri"/>
                <w:szCs w:val="22"/>
              </w:rPr>
              <w:t> </w:t>
            </w:r>
          </w:p>
        </w:tc>
        <w:tc>
          <w:tcPr>
            <w:tcW w:w="732"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02C74E82" w14:textId="77777777" w:rsidR="00DB2404" w:rsidRPr="00B3597E" w:rsidRDefault="00DB2404" w:rsidP="00D838BF">
            <w:pPr>
              <w:jc w:val="center"/>
              <w:rPr>
                <w:rFonts w:ascii="Calibri" w:hAnsi="Calibri"/>
                <w:szCs w:val="22"/>
              </w:rPr>
            </w:pPr>
          </w:p>
        </w:tc>
        <w:tc>
          <w:tcPr>
            <w:tcW w:w="73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331B9437" w14:textId="77777777" w:rsidR="00DB2404" w:rsidRPr="00B3597E" w:rsidRDefault="00DB2404" w:rsidP="00D838BF">
            <w:pPr>
              <w:jc w:val="center"/>
              <w:rPr>
                <w:rFonts w:ascii="Calibri" w:hAnsi="Calibri"/>
                <w:szCs w:val="22"/>
              </w:rPr>
            </w:pPr>
          </w:p>
        </w:tc>
        <w:tc>
          <w:tcPr>
            <w:tcW w:w="2693" w:type="dxa"/>
            <w:tcBorders>
              <w:top w:val="single" w:sz="4" w:space="0" w:color="auto"/>
              <w:left w:val="single" w:sz="4" w:space="0" w:color="A6A6A6" w:themeColor="background1" w:themeShade="A6"/>
              <w:bottom w:val="single" w:sz="4" w:space="0" w:color="auto"/>
              <w:right w:val="single" w:sz="4" w:space="0" w:color="A6A6A6" w:themeColor="background1" w:themeShade="A6"/>
            </w:tcBorders>
            <w:hideMark/>
          </w:tcPr>
          <w:p w14:paraId="4411C44B" w14:textId="77777777" w:rsidR="00DB2404" w:rsidRPr="00B3597E" w:rsidRDefault="00DB2404" w:rsidP="00D838BF">
            <w:pPr>
              <w:rPr>
                <w:rFonts w:ascii="Calibri" w:hAnsi="Calibri"/>
                <w:szCs w:val="22"/>
              </w:rPr>
            </w:pPr>
            <w:r w:rsidRPr="00B3597E">
              <w:rPr>
                <w:rFonts w:ascii="Calibri" w:hAnsi="Calibri"/>
                <w:szCs w:val="22"/>
              </w:rPr>
              <w:t> </w:t>
            </w:r>
          </w:p>
        </w:tc>
      </w:tr>
      <w:tr w:rsidR="00DB2404" w:rsidRPr="00B3597E" w14:paraId="5B30598F" w14:textId="77777777" w:rsidTr="00DB2404">
        <w:tc>
          <w:tcPr>
            <w:tcW w:w="699" w:type="dxa"/>
            <w:vMerge w:val="restart"/>
            <w:textDirection w:val="btLr"/>
            <w:vAlign w:val="center"/>
            <w:hideMark/>
          </w:tcPr>
          <w:p w14:paraId="53E6C562" w14:textId="77777777" w:rsidR="00DB2404" w:rsidRPr="00B3597E" w:rsidRDefault="00DB2404" w:rsidP="00D838BF">
            <w:pPr>
              <w:ind w:left="113" w:right="113"/>
              <w:jc w:val="center"/>
              <w:rPr>
                <w:rFonts w:ascii="Calibri" w:hAnsi="Calibri"/>
                <w:szCs w:val="22"/>
              </w:rPr>
            </w:pPr>
            <w:r>
              <w:rPr>
                <w:rFonts w:ascii="Calibri" w:hAnsi="Calibri"/>
                <w:szCs w:val="22"/>
              </w:rPr>
              <w:t>WinPE</w:t>
            </w:r>
          </w:p>
        </w:tc>
        <w:tc>
          <w:tcPr>
            <w:tcW w:w="1985" w:type="dxa"/>
            <w:hideMark/>
          </w:tcPr>
          <w:p w14:paraId="572F339E" w14:textId="67A00F0F" w:rsidR="00DB2404" w:rsidRPr="00B3597E" w:rsidRDefault="00DB2404" w:rsidP="00D838BF">
            <w:pPr>
              <w:rPr>
                <w:rFonts w:ascii="Calibri" w:hAnsi="Calibri"/>
                <w:szCs w:val="22"/>
              </w:rPr>
            </w:pPr>
            <w:r w:rsidRPr="00B3597E">
              <w:rPr>
                <w:rFonts w:ascii="Calibri" w:hAnsi="Calibri"/>
                <w:szCs w:val="22"/>
              </w:rPr>
              <w:t>WinPE 10 x86</w:t>
            </w:r>
          </w:p>
        </w:tc>
        <w:tc>
          <w:tcPr>
            <w:tcW w:w="732" w:type="dxa"/>
            <w:hideMark/>
          </w:tcPr>
          <w:p w14:paraId="5B683C2E" w14:textId="4B03620B" w:rsidR="00DB2404" w:rsidRPr="00B3597E" w:rsidRDefault="00DB2404" w:rsidP="00D838BF">
            <w:pPr>
              <w:jc w:val="center"/>
              <w:rPr>
                <w:rFonts w:ascii="Calibri" w:hAnsi="Calibri"/>
                <w:szCs w:val="22"/>
              </w:rPr>
            </w:pPr>
            <w:r>
              <w:rPr>
                <w:rFonts w:ascii="Calibri" w:hAnsi="Calibri"/>
                <w:szCs w:val="22"/>
              </w:rPr>
              <w:t>x</w:t>
            </w:r>
          </w:p>
        </w:tc>
        <w:tc>
          <w:tcPr>
            <w:tcW w:w="733" w:type="dxa"/>
            <w:hideMark/>
          </w:tcPr>
          <w:p w14:paraId="48D9A12E" w14:textId="5BD520A7" w:rsidR="00DB2404" w:rsidRPr="00B3597E" w:rsidRDefault="00DB2404" w:rsidP="00D838BF">
            <w:pPr>
              <w:jc w:val="center"/>
              <w:rPr>
                <w:rFonts w:ascii="Calibri" w:hAnsi="Calibri"/>
                <w:szCs w:val="22"/>
              </w:rPr>
            </w:pPr>
            <w:r>
              <w:rPr>
                <w:rFonts w:ascii="Calibri" w:hAnsi="Calibri"/>
                <w:szCs w:val="22"/>
              </w:rPr>
              <w:t>x</w:t>
            </w:r>
          </w:p>
        </w:tc>
        <w:tc>
          <w:tcPr>
            <w:tcW w:w="2693" w:type="dxa"/>
            <w:hideMark/>
          </w:tcPr>
          <w:p w14:paraId="60092DD6" w14:textId="77777777" w:rsidR="00DB2404" w:rsidRPr="00B3597E" w:rsidRDefault="00DB2404" w:rsidP="00D838BF">
            <w:pPr>
              <w:rPr>
                <w:rFonts w:ascii="Calibri" w:hAnsi="Calibri"/>
                <w:szCs w:val="22"/>
              </w:rPr>
            </w:pPr>
            <w:r w:rsidRPr="00B3597E">
              <w:rPr>
                <w:rFonts w:ascii="Calibri" w:hAnsi="Calibri"/>
                <w:szCs w:val="22"/>
              </w:rPr>
              <w:t>Not Supported on UEFI</w:t>
            </w:r>
          </w:p>
        </w:tc>
      </w:tr>
      <w:tr w:rsidR="00DB2404" w:rsidRPr="00B3597E" w14:paraId="78907793" w14:textId="77777777" w:rsidTr="00DB2404">
        <w:trPr>
          <w:trHeight w:val="575"/>
        </w:trPr>
        <w:tc>
          <w:tcPr>
            <w:tcW w:w="699" w:type="dxa"/>
            <w:vMerge/>
            <w:hideMark/>
          </w:tcPr>
          <w:p w14:paraId="68E8B596" w14:textId="77777777" w:rsidR="00DB2404" w:rsidRPr="00B3597E" w:rsidRDefault="00DB2404" w:rsidP="00D838BF">
            <w:pPr>
              <w:rPr>
                <w:rFonts w:ascii="Calibri" w:hAnsi="Calibri"/>
                <w:szCs w:val="22"/>
              </w:rPr>
            </w:pPr>
          </w:p>
        </w:tc>
        <w:tc>
          <w:tcPr>
            <w:tcW w:w="1985" w:type="dxa"/>
            <w:hideMark/>
          </w:tcPr>
          <w:p w14:paraId="428B383F" w14:textId="63741CF1" w:rsidR="00DB2404" w:rsidRPr="00B3597E" w:rsidRDefault="00DB2404" w:rsidP="00DB2404">
            <w:pPr>
              <w:jc w:val="both"/>
              <w:rPr>
                <w:rFonts w:ascii="Calibri" w:hAnsi="Calibri"/>
                <w:szCs w:val="22"/>
              </w:rPr>
            </w:pPr>
            <w:r w:rsidRPr="00B3597E">
              <w:rPr>
                <w:rFonts w:ascii="Calibri" w:hAnsi="Calibri"/>
                <w:szCs w:val="22"/>
              </w:rPr>
              <w:t>WinPE 10 x64</w:t>
            </w:r>
          </w:p>
        </w:tc>
        <w:tc>
          <w:tcPr>
            <w:tcW w:w="732" w:type="dxa"/>
            <w:hideMark/>
          </w:tcPr>
          <w:p w14:paraId="68FB54FC" w14:textId="77777777" w:rsidR="00DB2404" w:rsidRPr="00B3597E" w:rsidRDefault="00DB2404" w:rsidP="00D838BF">
            <w:pPr>
              <w:jc w:val="center"/>
              <w:rPr>
                <w:rFonts w:ascii="Calibri" w:hAnsi="Calibri"/>
                <w:szCs w:val="22"/>
              </w:rPr>
            </w:pPr>
          </w:p>
        </w:tc>
        <w:tc>
          <w:tcPr>
            <w:tcW w:w="733" w:type="dxa"/>
            <w:hideMark/>
          </w:tcPr>
          <w:p w14:paraId="0CF845BB" w14:textId="1A528CA6" w:rsidR="00DB2404" w:rsidRPr="00B3597E" w:rsidRDefault="00DB2404" w:rsidP="00D838BF">
            <w:pPr>
              <w:jc w:val="center"/>
              <w:rPr>
                <w:rFonts w:ascii="Calibri" w:hAnsi="Calibri"/>
                <w:szCs w:val="22"/>
              </w:rPr>
            </w:pPr>
            <w:r>
              <w:rPr>
                <w:rFonts w:ascii="Calibri" w:hAnsi="Calibri"/>
                <w:szCs w:val="22"/>
              </w:rPr>
              <w:t>x</w:t>
            </w:r>
          </w:p>
        </w:tc>
        <w:tc>
          <w:tcPr>
            <w:tcW w:w="2693" w:type="dxa"/>
            <w:hideMark/>
          </w:tcPr>
          <w:p w14:paraId="2B97C5EA" w14:textId="77777777" w:rsidR="00DB2404" w:rsidRPr="00B3597E" w:rsidRDefault="00DB2404" w:rsidP="00D838BF">
            <w:pPr>
              <w:rPr>
                <w:rFonts w:ascii="Calibri" w:hAnsi="Calibri"/>
                <w:szCs w:val="22"/>
              </w:rPr>
            </w:pPr>
            <w:r w:rsidRPr="00B3597E">
              <w:rPr>
                <w:rFonts w:ascii="Calibri" w:hAnsi="Calibri"/>
                <w:szCs w:val="22"/>
              </w:rPr>
              <w:t> </w:t>
            </w:r>
          </w:p>
        </w:tc>
      </w:tr>
    </w:tbl>
    <w:p w14:paraId="68B889A3" w14:textId="183A732A" w:rsidR="000856A2" w:rsidRDefault="000856A2">
      <w:pPr>
        <w:rPr>
          <w:rFonts w:cstheme="minorHAnsi"/>
          <w:color w:val="000000"/>
          <w:szCs w:val="22"/>
        </w:rPr>
      </w:pPr>
    </w:p>
    <w:p w14:paraId="3299ADA0" w14:textId="5076BF7F" w:rsidR="000856A2" w:rsidRPr="0085411C" w:rsidRDefault="000856A2" w:rsidP="000856A2">
      <w:pPr>
        <w:pStyle w:val="berschrift3"/>
      </w:pPr>
      <w:bookmarkStart w:id="15" w:name="_Toc51157200"/>
      <w:r>
        <w:t>Hinweise</w:t>
      </w:r>
      <w:bookmarkEnd w:id="15"/>
    </w:p>
    <w:p w14:paraId="3848008E" w14:textId="77777777" w:rsidR="000856A2" w:rsidRDefault="000856A2" w:rsidP="00093D83">
      <w:pPr>
        <w:pStyle w:val="StandardWeb"/>
        <w:spacing w:before="0" w:beforeAutospacing="0" w:after="0" w:afterAutospacing="0"/>
        <w:rPr>
          <w:rFonts w:asciiTheme="minorHAnsi" w:hAnsiTheme="minorHAnsi" w:cstheme="minorHAnsi"/>
          <w:color w:val="000000"/>
          <w:sz w:val="22"/>
          <w:szCs w:val="22"/>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093D83" w:rsidRPr="004324DD" w14:paraId="5BA15B74" w14:textId="77777777" w:rsidTr="00D838BF">
        <w:trPr>
          <w:trHeight w:hRule="exact" w:val="432"/>
        </w:trPr>
        <w:tc>
          <w:tcPr>
            <w:tcW w:w="9074" w:type="dxa"/>
            <w:shd w:val="clear" w:color="auto" w:fill="FFCC99"/>
            <w:vAlign w:val="center"/>
          </w:tcPr>
          <w:p w14:paraId="6BB00AF5" w14:textId="77777777" w:rsidR="00093D83" w:rsidRPr="004324DD" w:rsidRDefault="00093D83" w:rsidP="00D838BF">
            <w:pPr>
              <w:pStyle w:val="TabelleFett"/>
              <w:spacing w:before="36" w:after="36" w:line="240" w:lineRule="auto"/>
            </w:pPr>
            <w:r w:rsidRPr="004324DD">
              <w:t>Wichtig</w:t>
            </w:r>
          </w:p>
        </w:tc>
      </w:tr>
      <w:tr w:rsidR="00093D83" w:rsidRPr="004324DD" w14:paraId="359E61E1" w14:textId="77777777" w:rsidTr="00D838BF">
        <w:tc>
          <w:tcPr>
            <w:tcW w:w="9074" w:type="dxa"/>
            <w:shd w:val="clear" w:color="auto" w:fill="FFFFCC"/>
          </w:tcPr>
          <w:p w14:paraId="0A9155E7" w14:textId="77777777" w:rsidR="00093D83" w:rsidRPr="004F3E6F" w:rsidRDefault="00093D83" w:rsidP="00D838BF">
            <w:pPr>
              <w:pStyle w:val="Tabelle"/>
              <w:spacing w:before="36" w:after="36"/>
              <w:rPr>
                <w:b/>
              </w:rPr>
            </w:pPr>
            <w:r w:rsidRPr="004F3E6F">
              <w:rPr>
                <w:b/>
              </w:rPr>
              <w:t xml:space="preserve">Windows </w:t>
            </w:r>
            <w:r>
              <w:rPr>
                <w:b/>
              </w:rPr>
              <w:t>10</w:t>
            </w:r>
            <w:r w:rsidRPr="004F3E6F">
              <w:rPr>
                <w:b/>
              </w:rPr>
              <w:t xml:space="preserve"> x64/x86</w:t>
            </w:r>
          </w:p>
          <w:p w14:paraId="04992E0E" w14:textId="77777777" w:rsidR="00093D83" w:rsidRDefault="00093D83" w:rsidP="00D838BF">
            <w:pPr>
              <w:pStyle w:val="Tabelle"/>
              <w:spacing w:before="36" w:after="36"/>
            </w:pPr>
            <w:r>
              <w:t>Windows 10 Pro, Enterprise und Education Editionen werden unterstützt.</w:t>
            </w:r>
          </w:p>
          <w:p w14:paraId="0388715F" w14:textId="77777777" w:rsidR="00093D83" w:rsidRPr="004F3E6F" w:rsidRDefault="00093D83" w:rsidP="00D838BF">
            <w:pPr>
              <w:pStyle w:val="Tabelle"/>
              <w:spacing w:before="36" w:after="36"/>
            </w:pPr>
          </w:p>
          <w:p w14:paraId="2471EDAB" w14:textId="77777777" w:rsidR="00093D83" w:rsidRPr="004F3E6F" w:rsidRDefault="00093D83" w:rsidP="00D838BF">
            <w:pPr>
              <w:pStyle w:val="Tabelle"/>
              <w:spacing w:before="36" w:after="36"/>
              <w:rPr>
                <w:b/>
              </w:rPr>
            </w:pPr>
            <w:r w:rsidRPr="004F3E6F">
              <w:rPr>
                <w:b/>
              </w:rPr>
              <w:t>UEFI Compatibility Mode</w:t>
            </w:r>
          </w:p>
          <w:p w14:paraId="41B77208" w14:textId="77777777" w:rsidR="00093D83" w:rsidRPr="004324DD" w:rsidRDefault="00093D83" w:rsidP="00D838BF">
            <w:pPr>
              <w:pStyle w:val="Tabelle"/>
              <w:spacing w:before="36" w:after="36"/>
            </w:pPr>
            <w:r>
              <w:t>Einige Hardwarehersteller bieten im BIOS einen sogenannten „UEFI Compatibility Mode“ an, welcher beim PXE Bootvorgang im Legacy Mode bootet. Diese Einstellung wird von netCIM nicht unterstützt.</w:t>
            </w:r>
          </w:p>
        </w:tc>
      </w:tr>
    </w:tbl>
    <w:p w14:paraId="31EF80E9" w14:textId="77777777" w:rsidR="00093D83" w:rsidRDefault="00093D83" w:rsidP="00FD617E">
      <w:pPr>
        <w:pStyle w:val="StandardWeb"/>
        <w:spacing w:before="0" w:beforeAutospacing="0" w:after="0" w:afterAutospacing="0"/>
        <w:rPr>
          <w:rFonts w:asciiTheme="minorHAnsi" w:hAnsiTheme="minorHAnsi" w:cstheme="minorHAnsi"/>
          <w:color w:val="000000"/>
          <w:sz w:val="22"/>
          <w:szCs w:val="22"/>
        </w:rPr>
      </w:pPr>
    </w:p>
    <w:p w14:paraId="4D103A94" w14:textId="77777777" w:rsidR="00553C37" w:rsidRDefault="00553C37" w:rsidP="00553C37">
      <w:pPr>
        <w:pStyle w:val="berschrift1"/>
        <w:rPr>
          <w:lang w:eastAsia="de-DE"/>
        </w:rPr>
      </w:pPr>
      <w:bookmarkStart w:id="16" w:name="_Ref421785415"/>
      <w:bookmarkStart w:id="17" w:name="_Toc51157201"/>
      <w:r w:rsidRPr="00553C37">
        <w:rPr>
          <w:lang w:eastAsia="de-DE"/>
        </w:rPr>
        <w:lastRenderedPageBreak/>
        <w:t>Prerequisites</w:t>
      </w:r>
      <w:bookmarkEnd w:id="16"/>
      <w:bookmarkEnd w:id="17"/>
    </w:p>
    <w:p w14:paraId="4D103A99" w14:textId="77777777" w:rsidR="00FE6B0C" w:rsidRDefault="00FE6B0C" w:rsidP="00FE6B0C">
      <w:pPr>
        <w:pStyle w:val="berschrift2"/>
        <w:rPr>
          <w:lang w:eastAsia="de-DE"/>
        </w:rPr>
      </w:pPr>
      <w:bookmarkStart w:id="18" w:name="_Toc51157202"/>
      <w:r>
        <w:rPr>
          <w:lang w:eastAsia="de-DE"/>
        </w:rPr>
        <w:t>Hardware</w:t>
      </w:r>
      <w:bookmarkEnd w:id="18"/>
    </w:p>
    <w:p w14:paraId="1BDC755B" w14:textId="712B38BA" w:rsidR="0043770B" w:rsidRDefault="0043770B" w:rsidP="0043770B">
      <w:pPr>
        <w:rPr>
          <w:lang w:eastAsia="de-DE"/>
        </w:rPr>
      </w:pPr>
      <w:r>
        <w:rPr>
          <w:lang w:eastAsia="de-DE"/>
        </w:rPr>
        <w:t xml:space="preserve">Der netCIM Server sollte folgenden Anforderungen genügen um optimale Leistung zu gewährleisten. </w:t>
      </w:r>
      <w:r w:rsidR="00C5716F">
        <w:rPr>
          <w:lang w:eastAsia="de-DE"/>
        </w:rPr>
        <w:t>Je</w:t>
      </w:r>
      <w:r>
        <w:rPr>
          <w:lang w:eastAsia="de-DE"/>
        </w:rPr>
        <w:t xml:space="preserve"> mehr Clients verwaltet werden</w:t>
      </w:r>
      <w:r w:rsidR="00C5716F">
        <w:rPr>
          <w:lang w:eastAsia="de-DE"/>
        </w:rPr>
        <w:t>,</w:t>
      </w:r>
      <w:r>
        <w:rPr>
          <w:lang w:eastAsia="de-DE"/>
        </w:rPr>
        <w:t xml:space="preserve"> desto besser sollte der Server bezüglich Netzwerk</w:t>
      </w:r>
      <w:r w:rsidR="00C5716F">
        <w:rPr>
          <w:lang w:eastAsia="de-DE"/>
        </w:rPr>
        <w:t>- und Harddisk-</w:t>
      </w:r>
      <w:r>
        <w:rPr>
          <w:lang w:eastAsia="de-DE"/>
        </w:rPr>
        <w:t>Performance ausgestattet sein.</w:t>
      </w:r>
    </w:p>
    <w:p w14:paraId="738EF43B" w14:textId="77777777" w:rsidR="0043770B" w:rsidRDefault="0043770B" w:rsidP="0043770B">
      <w:pPr>
        <w:rPr>
          <w:lang w:eastAsia="de-DE"/>
        </w:rPr>
      </w:pPr>
    </w:p>
    <w:p w14:paraId="4E3C62E9" w14:textId="3D9E3962" w:rsidR="0043770B" w:rsidRDefault="0043770B" w:rsidP="0043770B">
      <w:pPr>
        <w:rPr>
          <w:lang w:eastAsia="de-DE"/>
        </w:rPr>
      </w:pPr>
      <w:r>
        <w:rPr>
          <w:lang w:eastAsia="de-DE"/>
        </w:rPr>
        <w:t>Grundsätzlich empfehlen wir die Rollen Server, Content Server und Boot Image Management auf einem Server zu</w:t>
      </w:r>
      <w:r w:rsidR="00E93C55">
        <w:rPr>
          <w:lang w:eastAsia="de-DE"/>
        </w:rPr>
        <w:t xml:space="preserve"> installieren. Sofern dies ein p</w:t>
      </w:r>
      <w:r>
        <w:rPr>
          <w:lang w:eastAsia="de-DE"/>
        </w:rPr>
        <w:t xml:space="preserve">hysikalischer Host ist, kann auch die vOS Management Rolle installiert werden. </w:t>
      </w:r>
    </w:p>
    <w:p w14:paraId="4D103A9B" w14:textId="61BE0B43" w:rsidR="003D3C03" w:rsidRDefault="008753A9" w:rsidP="00E16D12">
      <w:pPr>
        <w:pStyle w:val="berschrift3"/>
      </w:pPr>
      <w:bookmarkStart w:id="19" w:name="_Toc51157203"/>
      <w:r>
        <w:t xml:space="preserve">netCIM </w:t>
      </w:r>
      <w:r w:rsidR="007D65BA" w:rsidRPr="007D65BA">
        <w:t>Server</w:t>
      </w:r>
      <w:bookmarkEnd w:id="19"/>
    </w:p>
    <w:tbl>
      <w:tblPr>
        <w:tblStyle w:val="Gitternetztabelle4Akzent1"/>
        <w:tblW w:w="0" w:type="auto"/>
        <w:tblLook w:val="04A0" w:firstRow="1" w:lastRow="0" w:firstColumn="1" w:lastColumn="0" w:noHBand="0" w:noVBand="1"/>
      </w:tblPr>
      <w:tblGrid>
        <w:gridCol w:w="3257"/>
        <w:gridCol w:w="3257"/>
        <w:gridCol w:w="3257"/>
      </w:tblGrid>
      <w:tr w:rsidR="004135E4" w14:paraId="0D4D4A26" w14:textId="77777777" w:rsidTr="00621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10CB4E7F" w14:textId="77777777" w:rsidR="004135E4" w:rsidRPr="00621426" w:rsidRDefault="004135E4" w:rsidP="00621426"/>
        </w:tc>
        <w:tc>
          <w:tcPr>
            <w:tcW w:w="3257" w:type="dxa"/>
          </w:tcPr>
          <w:p w14:paraId="628F119C" w14:textId="2B4870A0" w:rsidR="004135E4" w:rsidRPr="00621426" w:rsidRDefault="004135E4" w:rsidP="00621426">
            <w:pPr>
              <w:cnfStyle w:val="100000000000" w:firstRow="1" w:lastRow="0" w:firstColumn="0" w:lastColumn="0" w:oddVBand="0" w:evenVBand="0" w:oddHBand="0" w:evenHBand="0" w:firstRowFirstColumn="0" w:firstRowLastColumn="0" w:lastRowFirstColumn="0" w:lastRowLastColumn="0"/>
            </w:pPr>
            <w:r w:rsidRPr="00621426">
              <w:t>Minimum</w:t>
            </w:r>
          </w:p>
        </w:tc>
        <w:tc>
          <w:tcPr>
            <w:tcW w:w="3257" w:type="dxa"/>
          </w:tcPr>
          <w:p w14:paraId="25A385B5" w14:textId="15157E92" w:rsidR="004135E4" w:rsidRPr="00621426" w:rsidRDefault="004135E4" w:rsidP="00621426">
            <w:pPr>
              <w:cnfStyle w:val="100000000000" w:firstRow="1" w:lastRow="0" w:firstColumn="0" w:lastColumn="0" w:oddVBand="0" w:evenVBand="0" w:oddHBand="0" w:evenHBand="0" w:firstRowFirstColumn="0" w:firstRowLastColumn="0" w:lastRowFirstColumn="0" w:lastRowLastColumn="0"/>
            </w:pPr>
            <w:r w:rsidRPr="00621426">
              <w:t>Empfohlen</w:t>
            </w:r>
          </w:p>
        </w:tc>
      </w:tr>
      <w:tr w:rsidR="0043770B" w:rsidRPr="009838D7" w14:paraId="509E4483" w14:textId="77777777" w:rsidTr="0062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1C611AC3" w14:textId="7704AE97" w:rsidR="0043770B" w:rsidRDefault="0043770B" w:rsidP="004135E4">
            <w:pPr>
              <w:rPr>
                <w:lang w:eastAsia="de-DE"/>
              </w:rPr>
            </w:pPr>
            <w:r>
              <w:rPr>
                <w:lang w:eastAsia="de-DE"/>
              </w:rPr>
              <w:t>Virtualisierung möglich</w:t>
            </w:r>
          </w:p>
        </w:tc>
        <w:tc>
          <w:tcPr>
            <w:tcW w:w="3257" w:type="dxa"/>
          </w:tcPr>
          <w:p w14:paraId="544C6E0D" w14:textId="09AAC2E8" w:rsidR="0043770B" w:rsidRPr="0043770B" w:rsidRDefault="0043770B" w:rsidP="0043770B">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c>
          <w:tcPr>
            <w:tcW w:w="3257" w:type="dxa"/>
          </w:tcPr>
          <w:p w14:paraId="1326BFF1" w14:textId="7703EF0E" w:rsidR="0043770B" w:rsidRPr="0043770B" w:rsidRDefault="0043770B" w:rsidP="0043770B">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r>
      <w:tr w:rsidR="004135E4" w:rsidRPr="009838D7" w14:paraId="4CAC5094" w14:textId="77777777" w:rsidTr="00621426">
        <w:tc>
          <w:tcPr>
            <w:cnfStyle w:val="001000000000" w:firstRow="0" w:lastRow="0" w:firstColumn="1" w:lastColumn="0" w:oddVBand="0" w:evenVBand="0" w:oddHBand="0" w:evenHBand="0" w:firstRowFirstColumn="0" w:firstRowLastColumn="0" w:lastRowFirstColumn="0" w:lastRowLastColumn="0"/>
            <w:tcW w:w="3257" w:type="dxa"/>
          </w:tcPr>
          <w:p w14:paraId="69223BAA" w14:textId="7A97C408" w:rsidR="004135E4" w:rsidRDefault="004135E4" w:rsidP="004135E4">
            <w:pPr>
              <w:rPr>
                <w:lang w:eastAsia="de-DE"/>
              </w:rPr>
            </w:pPr>
            <w:r>
              <w:rPr>
                <w:lang w:eastAsia="de-DE"/>
              </w:rPr>
              <w:t>Prozessor</w:t>
            </w:r>
          </w:p>
        </w:tc>
        <w:tc>
          <w:tcPr>
            <w:tcW w:w="3257" w:type="dxa"/>
          </w:tcPr>
          <w:p w14:paraId="6157DADF" w14:textId="4A744970" w:rsidR="009838D7" w:rsidRPr="0043770B" w:rsidRDefault="0043770B" w:rsidP="0043770B">
            <w:pPr>
              <w:cnfStyle w:val="000000000000" w:firstRow="0" w:lastRow="0" w:firstColumn="0" w:lastColumn="0" w:oddVBand="0" w:evenVBand="0" w:oddHBand="0" w:evenHBand="0" w:firstRowFirstColumn="0" w:firstRowLastColumn="0" w:lastRowFirstColumn="0" w:lastRowLastColumn="0"/>
              <w:rPr>
                <w:lang w:val="en-US" w:eastAsia="de-DE"/>
              </w:rPr>
            </w:pPr>
            <w:r w:rsidRPr="0043770B">
              <w:rPr>
                <w:lang w:val="en-US" w:eastAsia="de-DE"/>
              </w:rPr>
              <w:t>1 Core</w:t>
            </w:r>
          </w:p>
        </w:tc>
        <w:tc>
          <w:tcPr>
            <w:tcW w:w="3257" w:type="dxa"/>
          </w:tcPr>
          <w:p w14:paraId="02748F5B" w14:textId="385FCCAF" w:rsidR="004135E4" w:rsidRPr="0043770B" w:rsidRDefault="0043770B" w:rsidP="0043770B">
            <w:pPr>
              <w:cnfStyle w:val="000000000000" w:firstRow="0" w:lastRow="0" w:firstColumn="0" w:lastColumn="0" w:oddVBand="0" w:evenVBand="0" w:oddHBand="0" w:evenHBand="0" w:firstRowFirstColumn="0" w:firstRowLastColumn="0" w:lastRowFirstColumn="0" w:lastRowLastColumn="0"/>
              <w:rPr>
                <w:lang w:val="en-US" w:eastAsia="de-DE"/>
              </w:rPr>
            </w:pPr>
            <w:r w:rsidRPr="0043770B">
              <w:rPr>
                <w:lang w:val="en-US" w:eastAsia="de-DE"/>
              </w:rPr>
              <w:t>4 Cores</w:t>
            </w:r>
          </w:p>
        </w:tc>
      </w:tr>
      <w:tr w:rsidR="004135E4" w:rsidRPr="009838D7" w14:paraId="05B287AB" w14:textId="77777777" w:rsidTr="0062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099C124A" w14:textId="22A8D82D" w:rsidR="004135E4" w:rsidRPr="009838D7" w:rsidRDefault="00F4523C" w:rsidP="004135E4">
            <w:pPr>
              <w:rPr>
                <w:lang w:val="en-US" w:eastAsia="de-DE"/>
              </w:rPr>
            </w:pPr>
            <w:r>
              <w:rPr>
                <w:lang w:val="en-US" w:eastAsia="de-DE"/>
              </w:rPr>
              <w:t>Arbeitsspeicher (RAM)</w:t>
            </w:r>
          </w:p>
        </w:tc>
        <w:tc>
          <w:tcPr>
            <w:tcW w:w="3257" w:type="dxa"/>
          </w:tcPr>
          <w:p w14:paraId="4376672A" w14:textId="4279E8ED" w:rsidR="004135E4" w:rsidRPr="009838D7" w:rsidRDefault="00F4523C" w:rsidP="004135E4">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8GB</w:t>
            </w:r>
          </w:p>
        </w:tc>
        <w:tc>
          <w:tcPr>
            <w:tcW w:w="3257" w:type="dxa"/>
          </w:tcPr>
          <w:p w14:paraId="30609EA2" w14:textId="59E996E0" w:rsidR="004135E4" w:rsidRPr="009838D7" w:rsidRDefault="00F4523C" w:rsidP="004135E4">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16GB</w:t>
            </w:r>
          </w:p>
        </w:tc>
      </w:tr>
      <w:tr w:rsidR="004135E4" w:rsidRPr="009838D7" w14:paraId="38106C00" w14:textId="77777777" w:rsidTr="00621426">
        <w:tc>
          <w:tcPr>
            <w:cnfStyle w:val="001000000000" w:firstRow="0" w:lastRow="0" w:firstColumn="1" w:lastColumn="0" w:oddVBand="0" w:evenVBand="0" w:oddHBand="0" w:evenHBand="0" w:firstRowFirstColumn="0" w:firstRowLastColumn="0" w:lastRowFirstColumn="0" w:lastRowLastColumn="0"/>
            <w:tcW w:w="3257" w:type="dxa"/>
          </w:tcPr>
          <w:p w14:paraId="2D0B644B" w14:textId="13E47D50" w:rsidR="004135E4" w:rsidRPr="009838D7" w:rsidRDefault="00C92EA8" w:rsidP="00C92EA8">
            <w:pPr>
              <w:rPr>
                <w:lang w:val="en-US" w:eastAsia="de-DE"/>
              </w:rPr>
            </w:pPr>
            <w:r>
              <w:rPr>
                <w:lang w:val="en-US" w:eastAsia="de-DE"/>
              </w:rPr>
              <w:t xml:space="preserve">System </w:t>
            </w:r>
            <w:r w:rsidR="00F4523C">
              <w:rPr>
                <w:lang w:val="en-US" w:eastAsia="de-DE"/>
              </w:rPr>
              <w:t xml:space="preserve">Disk </w:t>
            </w:r>
          </w:p>
        </w:tc>
        <w:tc>
          <w:tcPr>
            <w:tcW w:w="3257" w:type="dxa"/>
          </w:tcPr>
          <w:p w14:paraId="29135B6D" w14:textId="3FA82E38" w:rsidR="004135E4" w:rsidRPr="009838D7" w:rsidRDefault="00C92EA8" w:rsidP="004135E4">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w:t>
            </w:r>
          </w:p>
        </w:tc>
        <w:tc>
          <w:tcPr>
            <w:tcW w:w="3257" w:type="dxa"/>
          </w:tcPr>
          <w:p w14:paraId="66A737B1" w14:textId="3201F11D" w:rsidR="004135E4" w:rsidRPr="009838D7" w:rsidRDefault="00C92EA8" w:rsidP="004135E4">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 Redundant</w:t>
            </w:r>
          </w:p>
        </w:tc>
      </w:tr>
      <w:tr w:rsidR="004135E4" w:rsidRPr="009D00BF" w14:paraId="24377D1D" w14:textId="77777777" w:rsidTr="00621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690C08A6" w14:textId="0F8BA60D" w:rsidR="004135E4" w:rsidRPr="009838D7" w:rsidRDefault="00C92EA8" w:rsidP="004135E4">
            <w:pPr>
              <w:rPr>
                <w:lang w:val="en-US" w:eastAsia="de-DE"/>
              </w:rPr>
            </w:pPr>
            <w:r>
              <w:rPr>
                <w:lang w:val="en-US" w:eastAsia="de-DE"/>
              </w:rPr>
              <w:t>Data Disk</w:t>
            </w:r>
          </w:p>
        </w:tc>
        <w:tc>
          <w:tcPr>
            <w:tcW w:w="3257" w:type="dxa"/>
          </w:tcPr>
          <w:p w14:paraId="0DB4C18B" w14:textId="63B50B67" w:rsidR="00D1382B" w:rsidRPr="00D1382B" w:rsidRDefault="00E76F1D" w:rsidP="00ED06C5">
            <w:pPr>
              <w:cnfStyle w:val="000000100000" w:firstRow="0" w:lastRow="0" w:firstColumn="0" w:lastColumn="0" w:oddVBand="0" w:evenVBand="0" w:oddHBand="1" w:evenHBand="0" w:firstRowFirstColumn="0" w:firstRowLastColumn="0" w:lastRowFirstColumn="0" w:lastRowLastColumn="0"/>
              <w:rPr>
                <w:lang w:eastAsia="de-DE"/>
              </w:rPr>
            </w:pPr>
            <w:r w:rsidRPr="00E76F1D">
              <w:rPr>
                <w:lang w:eastAsia="de-DE"/>
              </w:rPr>
              <w:t>Die Grösse ist abhängig vom Content, welcher durch netCIM verwaltet wird (vOS, Deploy Actions, Driver Collections, usw.)</w:t>
            </w:r>
          </w:p>
        </w:tc>
        <w:tc>
          <w:tcPr>
            <w:tcW w:w="3257" w:type="dxa"/>
          </w:tcPr>
          <w:p w14:paraId="6A71A0EC" w14:textId="3494162E" w:rsidR="00D1382B" w:rsidRPr="009D00BF" w:rsidRDefault="00E76F1D" w:rsidP="004135E4">
            <w:pPr>
              <w:cnfStyle w:val="000000100000" w:firstRow="0" w:lastRow="0" w:firstColumn="0" w:lastColumn="0" w:oddVBand="0" w:evenVBand="0" w:oddHBand="1" w:evenHBand="0" w:firstRowFirstColumn="0" w:firstRowLastColumn="0" w:lastRowFirstColumn="0" w:lastRowLastColumn="0"/>
              <w:rPr>
                <w:lang w:eastAsia="de-DE"/>
              </w:rPr>
            </w:pPr>
            <w:r w:rsidRPr="00E76F1D">
              <w:rPr>
                <w:lang w:eastAsia="de-DE"/>
              </w:rPr>
              <w:t>Die Grösse ist abhängig vom Content, welcher durch netCIM verwaltet wird (vOS, Deploy Actions, Driver Collections, usw.)</w:t>
            </w:r>
          </w:p>
        </w:tc>
      </w:tr>
      <w:tr w:rsidR="004135E4" w:rsidRPr="009D00BF" w14:paraId="726A2E51" w14:textId="77777777" w:rsidTr="00621426">
        <w:tc>
          <w:tcPr>
            <w:cnfStyle w:val="001000000000" w:firstRow="0" w:lastRow="0" w:firstColumn="1" w:lastColumn="0" w:oddVBand="0" w:evenVBand="0" w:oddHBand="0" w:evenHBand="0" w:firstRowFirstColumn="0" w:firstRowLastColumn="0" w:lastRowFirstColumn="0" w:lastRowLastColumn="0"/>
            <w:tcW w:w="3257" w:type="dxa"/>
          </w:tcPr>
          <w:p w14:paraId="7FC79347" w14:textId="1DAD8967" w:rsidR="004135E4" w:rsidRPr="009D00BF" w:rsidRDefault="00D1382B" w:rsidP="004135E4">
            <w:pPr>
              <w:rPr>
                <w:lang w:eastAsia="de-DE"/>
              </w:rPr>
            </w:pPr>
            <w:r>
              <w:rPr>
                <w:lang w:eastAsia="de-DE"/>
              </w:rPr>
              <w:t>Netzwerk</w:t>
            </w:r>
          </w:p>
        </w:tc>
        <w:tc>
          <w:tcPr>
            <w:tcW w:w="3257" w:type="dxa"/>
          </w:tcPr>
          <w:p w14:paraId="266A1184" w14:textId="257CE593" w:rsidR="004135E4" w:rsidRPr="009D00BF" w:rsidRDefault="00D1382B" w:rsidP="004135E4">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1/Gbits</w:t>
            </w:r>
          </w:p>
        </w:tc>
        <w:tc>
          <w:tcPr>
            <w:tcW w:w="3257" w:type="dxa"/>
          </w:tcPr>
          <w:p w14:paraId="4E2EBF35" w14:textId="0B9F12C6" w:rsidR="004135E4" w:rsidRPr="009D00BF" w:rsidRDefault="00D1382B" w:rsidP="004135E4">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Mehrere 1/Gbits Netzwerkadapter</w:t>
            </w:r>
            <w:r w:rsidR="00ED06C5">
              <w:rPr>
                <w:lang w:eastAsia="de-DE"/>
              </w:rPr>
              <w:t xml:space="preserve"> und t</w:t>
            </w:r>
            <w:r w:rsidR="00546283">
              <w:rPr>
                <w:lang w:eastAsia="de-DE"/>
              </w:rPr>
              <w:t xml:space="preserve">eamingfähige </w:t>
            </w:r>
            <w:r w:rsidR="00902F0B">
              <w:rPr>
                <w:lang w:eastAsia="de-DE"/>
              </w:rPr>
              <w:t>Switches</w:t>
            </w:r>
          </w:p>
        </w:tc>
      </w:tr>
    </w:tbl>
    <w:p w14:paraId="7CB1539B" w14:textId="77777777" w:rsidR="004135E4" w:rsidRDefault="004135E4" w:rsidP="004135E4">
      <w:pPr>
        <w:rPr>
          <w:lang w:eastAsia="de-DE"/>
        </w:rPr>
      </w:pPr>
    </w:p>
    <w:p w14:paraId="5BBC1B47" w14:textId="52C300C6" w:rsidR="0043770B" w:rsidRDefault="008753A9" w:rsidP="00E16D12">
      <w:pPr>
        <w:pStyle w:val="berschrift3"/>
      </w:pPr>
      <w:bookmarkStart w:id="20" w:name="_Toc51157204"/>
      <w:r>
        <w:t xml:space="preserve">netCIM </w:t>
      </w:r>
      <w:r w:rsidR="0043770B">
        <w:t>Content Server</w:t>
      </w:r>
      <w:bookmarkEnd w:id="20"/>
    </w:p>
    <w:tbl>
      <w:tblPr>
        <w:tblStyle w:val="Gitternetztabelle4Akzent1"/>
        <w:tblW w:w="0" w:type="auto"/>
        <w:tblLook w:val="04A0" w:firstRow="1" w:lastRow="0" w:firstColumn="1" w:lastColumn="0" w:noHBand="0" w:noVBand="1"/>
      </w:tblPr>
      <w:tblGrid>
        <w:gridCol w:w="3257"/>
        <w:gridCol w:w="3257"/>
        <w:gridCol w:w="3257"/>
      </w:tblGrid>
      <w:tr w:rsidR="0043770B" w:rsidRPr="00621426" w14:paraId="491FF8FF" w14:textId="77777777" w:rsidTr="00BA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2F4B3098" w14:textId="77777777" w:rsidR="0043770B" w:rsidRPr="00621426" w:rsidRDefault="0043770B" w:rsidP="00BA62C6"/>
        </w:tc>
        <w:tc>
          <w:tcPr>
            <w:tcW w:w="3257" w:type="dxa"/>
          </w:tcPr>
          <w:p w14:paraId="7294164D" w14:textId="77777777" w:rsidR="0043770B" w:rsidRPr="00621426" w:rsidRDefault="0043770B" w:rsidP="00BA62C6">
            <w:pPr>
              <w:cnfStyle w:val="100000000000" w:firstRow="1" w:lastRow="0" w:firstColumn="0" w:lastColumn="0" w:oddVBand="0" w:evenVBand="0" w:oddHBand="0" w:evenHBand="0" w:firstRowFirstColumn="0" w:firstRowLastColumn="0" w:lastRowFirstColumn="0" w:lastRowLastColumn="0"/>
            </w:pPr>
            <w:r w:rsidRPr="00621426">
              <w:t>Minimum</w:t>
            </w:r>
          </w:p>
        </w:tc>
        <w:tc>
          <w:tcPr>
            <w:tcW w:w="3257" w:type="dxa"/>
          </w:tcPr>
          <w:p w14:paraId="36287512" w14:textId="77777777" w:rsidR="0043770B" w:rsidRPr="00621426" w:rsidRDefault="0043770B" w:rsidP="00BA62C6">
            <w:pPr>
              <w:cnfStyle w:val="100000000000" w:firstRow="1" w:lastRow="0" w:firstColumn="0" w:lastColumn="0" w:oddVBand="0" w:evenVBand="0" w:oddHBand="0" w:evenHBand="0" w:firstRowFirstColumn="0" w:firstRowLastColumn="0" w:lastRowFirstColumn="0" w:lastRowLastColumn="0"/>
            </w:pPr>
            <w:r w:rsidRPr="00621426">
              <w:t>Empfohlen</w:t>
            </w:r>
          </w:p>
        </w:tc>
      </w:tr>
      <w:tr w:rsidR="0043770B" w:rsidRPr="0043770B" w14:paraId="229C6D86"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6AA03716" w14:textId="77777777" w:rsidR="0043770B" w:rsidRDefault="0043770B" w:rsidP="00BA62C6">
            <w:pPr>
              <w:rPr>
                <w:lang w:eastAsia="de-DE"/>
              </w:rPr>
            </w:pPr>
            <w:r>
              <w:rPr>
                <w:lang w:eastAsia="de-DE"/>
              </w:rPr>
              <w:t>Virtualisierung möglich</w:t>
            </w:r>
          </w:p>
        </w:tc>
        <w:tc>
          <w:tcPr>
            <w:tcW w:w="3257" w:type="dxa"/>
          </w:tcPr>
          <w:p w14:paraId="1F6E28C7" w14:textId="77777777" w:rsidR="0043770B" w:rsidRPr="0043770B"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c>
          <w:tcPr>
            <w:tcW w:w="3257" w:type="dxa"/>
          </w:tcPr>
          <w:p w14:paraId="601F0F57" w14:textId="77777777" w:rsidR="0043770B" w:rsidRPr="0043770B"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r>
      <w:tr w:rsidR="0043770B" w:rsidRPr="0043770B" w14:paraId="7981DD6A" w14:textId="77777777" w:rsidTr="00BA62C6">
        <w:tc>
          <w:tcPr>
            <w:cnfStyle w:val="001000000000" w:firstRow="0" w:lastRow="0" w:firstColumn="1" w:lastColumn="0" w:oddVBand="0" w:evenVBand="0" w:oddHBand="0" w:evenHBand="0" w:firstRowFirstColumn="0" w:firstRowLastColumn="0" w:lastRowFirstColumn="0" w:lastRowLastColumn="0"/>
            <w:tcW w:w="3257" w:type="dxa"/>
          </w:tcPr>
          <w:p w14:paraId="66227D40" w14:textId="77777777" w:rsidR="0043770B" w:rsidRDefault="0043770B" w:rsidP="00BA62C6">
            <w:pPr>
              <w:rPr>
                <w:lang w:eastAsia="de-DE"/>
              </w:rPr>
            </w:pPr>
            <w:r>
              <w:rPr>
                <w:lang w:eastAsia="de-DE"/>
              </w:rPr>
              <w:t>Prozessor</w:t>
            </w:r>
          </w:p>
        </w:tc>
        <w:tc>
          <w:tcPr>
            <w:tcW w:w="3257" w:type="dxa"/>
          </w:tcPr>
          <w:p w14:paraId="542BFCB4" w14:textId="77777777" w:rsidR="0043770B" w:rsidRPr="0043770B"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sidRPr="0043770B">
              <w:rPr>
                <w:lang w:val="en-US" w:eastAsia="de-DE"/>
              </w:rPr>
              <w:t>1 Core</w:t>
            </w:r>
          </w:p>
        </w:tc>
        <w:tc>
          <w:tcPr>
            <w:tcW w:w="3257" w:type="dxa"/>
          </w:tcPr>
          <w:p w14:paraId="368A7A48" w14:textId="56CBBC34" w:rsidR="0043770B" w:rsidRPr="0043770B"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2</w:t>
            </w:r>
            <w:r w:rsidRPr="0043770B">
              <w:rPr>
                <w:lang w:val="en-US" w:eastAsia="de-DE"/>
              </w:rPr>
              <w:t xml:space="preserve"> Cores</w:t>
            </w:r>
          </w:p>
        </w:tc>
      </w:tr>
      <w:tr w:rsidR="0043770B" w:rsidRPr="009838D7" w14:paraId="23409FA2"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061833BB" w14:textId="77777777" w:rsidR="0043770B" w:rsidRPr="009838D7" w:rsidRDefault="0043770B" w:rsidP="00BA62C6">
            <w:pPr>
              <w:rPr>
                <w:lang w:val="en-US" w:eastAsia="de-DE"/>
              </w:rPr>
            </w:pPr>
            <w:r>
              <w:rPr>
                <w:lang w:val="en-US" w:eastAsia="de-DE"/>
              </w:rPr>
              <w:t>Arbeitsspeicher (RAM)</w:t>
            </w:r>
          </w:p>
        </w:tc>
        <w:tc>
          <w:tcPr>
            <w:tcW w:w="3257" w:type="dxa"/>
          </w:tcPr>
          <w:p w14:paraId="69854919" w14:textId="58F642BF" w:rsidR="0043770B" w:rsidRPr="009838D7"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2GB</w:t>
            </w:r>
          </w:p>
        </w:tc>
        <w:tc>
          <w:tcPr>
            <w:tcW w:w="3257" w:type="dxa"/>
          </w:tcPr>
          <w:p w14:paraId="39523ED1" w14:textId="0955510B" w:rsidR="0043770B" w:rsidRPr="009838D7"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4GB</w:t>
            </w:r>
          </w:p>
        </w:tc>
      </w:tr>
      <w:tr w:rsidR="0043770B" w:rsidRPr="009838D7" w14:paraId="261FBFF5" w14:textId="77777777" w:rsidTr="00BA62C6">
        <w:tc>
          <w:tcPr>
            <w:cnfStyle w:val="001000000000" w:firstRow="0" w:lastRow="0" w:firstColumn="1" w:lastColumn="0" w:oddVBand="0" w:evenVBand="0" w:oddHBand="0" w:evenHBand="0" w:firstRowFirstColumn="0" w:firstRowLastColumn="0" w:lastRowFirstColumn="0" w:lastRowLastColumn="0"/>
            <w:tcW w:w="3257" w:type="dxa"/>
          </w:tcPr>
          <w:p w14:paraId="0138DD2D" w14:textId="77777777" w:rsidR="0043770B" w:rsidRPr="009838D7" w:rsidRDefault="0043770B" w:rsidP="00BA62C6">
            <w:pPr>
              <w:rPr>
                <w:lang w:val="en-US" w:eastAsia="de-DE"/>
              </w:rPr>
            </w:pPr>
            <w:r>
              <w:rPr>
                <w:lang w:val="en-US" w:eastAsia="de-DE"/>
              </w:rPr>
              <w:t xml:space="preserve">System Disk </w:t>
            </w:r>
          </w:p>
        </w:tc>
        <w:tc>
          <w:tcPr>
            <w:tcW w:w="3257" w:type="dxa"/>
          </w:tcPr>
          <w:p w14:paraId="7D89BA38" w14:textId="77777777" w:rsidR="0043770B" w:rsidRPr="009838D7"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w:t>
            </w:r>
          </w:p>
        </w:tc>
        <w:tc>
          <w:tcPr>
            <w:tcW w:w="3257" w:type="dxa"/>
          </w:tcPr>
          <w:p w14:paraId="27BA035D" w14:textId="77777777" w:rsidR="0043770B" w:rsidRPr="009838D7"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 Redundant</w:t>
            </w:r>
          </w:p>
        </w:tc>
      </w:tr>
      <w:tr w:rsidR="0043770B" w:rsidRPr="009D00BF" w14:paraId="106A75ED"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2B13E42F" w14:textId="77777777" w:rsidR="0043770B" w:rsidRPr="009838D7" w:rsidRDefault="0043770B" w:rsidP="00BA62C6">
            <w:pPr>
              <w:rPr>
                <w:lang w:val="en-US" w:eastAsia="de-DE"/>
              </w:rPr>
            </w:pPr>
            <w:r>
              <w:rPr>
                <w:lang w:val="en-US" w:eastAsia="de-DE"/>
              </w:rPr>
              <w:t>Data Disk</w:t>
            </w:r>
          </w:p>
        </w:tc>
        <w:tc>
          <w:tcPr>
            <w:tcW w:w="3257" w:type="dxa"/>
          </w:tcPr>
          <w:p w14:paraId="3525B22C" w14:textId="33B8FA0F" w:rsidR="0043770B" w:rsidRPr="00D1382B" w:rsidRDefault="00E76F1D" w:rsidP="00BA62C6">
            <w:pPr>
              <w:cnfStyle w:val="000000100000" w:firstRow="0" w:lastRow="0" w:firstColumn="0" w:lastColumn="0" w:oddVBand="0" w:evenVBand="0" w:oddHBand="1" w:evenHBand="0" w:firstRowFirstColumn="0" w:firstRowLastColumn="0" w:lastRowFirstColumn="0" w:lastRowLastColumn="0"/>
              <w:rPr>
                <w:lang w:eastAsia="de-DE"/>
              </w:rPr>
            </w:pPr>
            <w:r w:rsidRPr="00E76F1D">
              <w:rPr>
                <w:lang w:eastAsia="de-DE"/>
              </w:rPr>
              <w:t>Die Grösse ist abhängig vom Content, welcher durch netCIM verwaltet wird (vOS, Deploy Actions, Driver Collections, usw.)</w:t>
            </w:r>
          </w:p>
        </w:tc>
        <w:tc>
          <w:tcPr>
            <w:tcW w:w="3257" w:type="dxa"/>
          </w:tcPr>
          <w:p w14:paraId="2DCC4471" w14:textId="53E1D30D" w:rsidR="0043770B" w:rsidRPr="009D00BF" w:rsidRDefault="00E76F1D" w:rsidP="009D75FC">
            <w:pPr>
              <w:cnfStyle w:val="000000100000" w:firstRow="0" w:lastRow="0" w:firstColumn="0" w:lastColumn="0" w:oddVBand="0" w:evenVBand="0" w:oddHBand="1" w:evenHBand="0" w:firstRowFirstColumn="0" w:firstRowLastColumn="0" w:lastRowFirstColumn="0" w:lastRowLastColumn="0"/>
              <w:rPr>
                <w:lang w:eastAsia="de-DE"/>
              </w:rPr>
            </w:pPr>
            <w:r w:rsidRPr="00E76F1D">
              <w:rPr>
                <w:lang w:eastAsia="de-DE"/>
              </w:rPr>
              <w:t>Die Grösse ist abhängig vom Content, welcher durch netCIM verwaltet wird (vOS, Deploy Actions, Driver Collections, usw.)</w:t>
            </w:r>
          </w:p>
        </w:tc>
      </w:tr>
      <w:tr w:rsidR="0043770B" w:rsidRPr="009D00BF" w14:paraId="5A19F1EB" w14:textId="77777777" w:rsidTr="00BA62C6">
        <w:tc>
          <w:tcPr>
            <w:cnfStyle w:val="001000000000" w:firstRow="0" w:lastRow="0" w:firstColumn="1" w:lastColumn="0" w:oddVBand="0" w:evenVBand="0" w:oddHBand="0" w:evenHBand="0" w:firstRowFirstColumn="0" w:firstRowLastColumn="0" w:lastRowFirstColumn="0" w:lastRowLastColumn="0"/>
            <w:tcW w:w="3257" w:type="dxa"/>
          </w:tcPr>
          <w:p w14:paraId="5F3ACB87" w14:textId="77777777" w:rsidR="0043770B" w:rsidRPr="009D00BF" w:rsidRDefault="0043770B" w:rsidP="00BA62C6">
            <w:pPr>
              <w:rPr>
                <w:lang w:eastAsia="de-DE"/>
              </w:rPr>
            </w:pPr>
            <w:r>
              <w:rPr>
                <w:lang w:eastAsia="de-DE"/>
              </w:rPr>
              <w:t>Netzwerk</w:t>
            </w:r>
          </w:p>
        </w:tc>
        <w:tc>
          <w:tcPr>
            <w:tcW w:w="3257" w:type="dxa"/>
          </w:tcPr>
          <w:p w14:paraId="6D9EF05A" w14:textId="77777777" w:rsidR="0043770B" w:rsidRPr="009D00BF" w:rsidRDefault="0043770B" w:rsidP="00BA62C6">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1/Gbits</w:t>
            </w:r>
          </w:p>
        </w:tc>
        <w:tc>
          <w:tcPr>
            <w:tcW w:w="3257" w:type="dxa"/>
          </w:tcPr>
          <w:p w14:paraId="0577A5A2" w14:textId="7C1D779A" w:rsidR="0043770B" w:rsidRPr="009D00BF" w:rsidRDefault="0043770B" w:rsidP="00BA62C6">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Mehre</w:t>
            </w:r>
            <w:r w:rsidR="008E210D">
              <w:rPr>
                <w:lang w:eastAsia="de-DE"/>
              </w:rPr>
              <w:t>re 1/Gbits Netzwerkadapter und t</w:t>
            </w:r>
            <w:r>
              <w:rPr>
                <w:lang w:eastAsia="de-DE"/>
              </w:rPr>
              <w:t>eaming</w:t>
            </w:r>
            <w:r w:rsidR="00BA2868">
              <w:rPr>
                <w:lang w:eastAsia="de-DE"/>
              </w:rPr>
              <w:t xml:space="preserve"> </w:t>
            </w:r>
            <w:r>
              <w:rPr>
                <w:lang w:eastAsia="de-DE"/>
              </w:rPr>
              <w:t>fähige Switch</w:t>
            </w:r>
            <w:r w:rsidR="008F25E7">
              <w:rPr>
                <w:lang w:eastAsia="de-DE"/>
              </w:rPr>
              <w:t>e</w:t>
            </w:r>
            <w:r>
              <w:rPr>
                <w:lang w:eastAsia="de-DE"/>
              </w:rPr>
              <w:t>s</w:t>
            </w:r>
          </w:p>
        </w:tc>
      </w:tr>
    </w:tbl>
    <w:p w14:paraId="5A6F54A6" w14:textId="697C3D6D" w:rsidR="001B742C" w:rsidRDefault="001B742C" w:rsidP="0043770B">
      <w:pPr>
        <w:rPr>
          <w:lang w:eastAsia="de-DE"/>
        </w:rPr>
      </w:pPr>
    </w:p>
    <w:p w14:paraId="5E4D62ED" w14:textId="77777777" w:rsidR="001B742C" w:rsidRDefault="001B742C">
      <w:pPr>
        <w:rPr>
          <w:lang w:eastAsia="de-DE"/>
        </w:rPr>
      </w:pPr>
      <w:r>
        <w:rPr>
          <w:lang w:eastAsia="de-DE"/>
        </w:rPr>
        <w:br w:type="page"/>
      </w:r>
    </w:p>
    <w:p w14:paraId="7117945E" w14:textId="1E019A4D" w:rsidR="0043770B" w:rsidRDefault="008753A9" w:rsidP="00E16D12">
      <w:pPr>
        <w:pStyle w:val="berschrift3"/>
      </w:pPr>
      <w:bookmarkStart w:id="21" w:name="_Toc51157205"/>
      <w:r>
        <w:lastRenderedPageBreak/>
        <w:t xml:space="preserve">netCIM </w:t>
      </w:r>
      <w:r w:rsidR="0043770B">
        <w:t>Boot Image Management Computer</w:t>
      </w:r>
      <w:bookmarkEnd w:id="21"/>
    </w:p>
    <w:tbl>
      <w:tblPr>
        <w:tblStyle w:val="Gitternetztabelle4Akzent1"/>
        <w:tblW w:w="0" w:type="auto"/>
        <w:tblLook w:val="04A0" w:firstRow="1" w:lastRow="0" w:firstColumn="1" w:lastColumn="0" w:noHBand="0" w:noVBand="1"/>
      </w:tblPr>
      <w:tblGrid>
        <w:gridCol w:w="3257"/>
        <w:gridCol w:w="3257"/>
        <w:gridCol w:w="3257"/>
      </w:tblGrid>
      <w:tr w:rsidR="0043770B" w:rsidRPr="00621426" w14:paraId="3D60922A" w14:textId="77777777" w:rsidTr="00BA62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5D4F5769" w14:textId="77777777" w:rsidR="0043770B" w:rsidRPr="00621426" w:rsidRDefault="0043770B" w:rsidP="00BA62C6"/>
        </w:tc>
        <w:tc>
          <w:tcPr>
            <w:tcW w:w="3257" w:type="dxa"/>
          </w:tcPr>
          <w:p w14:paraId="47D94331" w14:textId="77777777" w:rsidR="0043770B" w:rsidRPr="00621426" w:rsidRDefault="0043770B" w:rsidP="00BA62C6">
            <w:pPr>
              <w:cnfStyle w:val="100000000000" w:firstRow="1" w:lastRow="0" w:firstColumn="0" w:lastColumn="0" w:oddVBand="0" w:evenVBand="0" w:oddHBand="0" w:evenHBand="0" w:firstRowFirstColumn="0" w:firstRowLastColumn="0" w:lastRowFirstColumn="0" w:lastRowLastColumn="0"/>
            </w:pPr>
            <w:r w:rsidRPr="00621426">
              <w:t>Minimum</w:t>
            </w:r>
          </w:p>
        </w:tc>
        <w:tc>
          <w:tcPr>
            <w:tcW w:w="3257" w:type="dxa"/>
          </w:tcPr>
          <w:p w14:paraId="74F385CA" w14:textId="77777777" w:rsidR="0043770B" w:rsidRPr="00621426" w:rsidRDefault="0043770B" w:rsidP="00BA62C6">
            <w:pPr>
              <w:cnfStyle w:val="100000000000" w:firstRow="1" w:lastRow="0" w:firstColumn="0" w:lastColumn="0" w:oddVBand="0" w:evenVBand="0" w:oddHBand="0" w:evenHBand="0" w:firstRowFirstColumn="0" w:firstRowLastColumn="0" w:lastRowFirstColumn="0" w:lastRowLastColumn="0"/>
            </w:pPr>
            <w:r w:rsidRPr="00621426">
              <w:t>Empfohlen</w:t>
            </w:r>
          </w:p>
        </w:tc>
      </w:tr>
      <w:tr w:rsidR="0043770B" w:rsidRPr="0043770B" w14:paraId="3F73F663"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3CD431CB" w14:textId="77777777" w:rsidR="0043770B" w:rsidRDefault="0043770B" w:rsidP="00BA62C6">
            <w:pPr>
              <w:rPr>
                <w:lang w:eastAsia="de-DE"/>
              </w:rPr>
            </w:pPr>
            <w:r>
              <w:rPr>
                <w:lang w:eastAsia="de-DE"/>
              </w:rPr>
              <w:t>Virtualisierung möglich</w:t>
            </w:r>
          </w:p>
        </w:tc>
        <w:tc>
          <w:tcPr>
            <w:tcW w:w="3257" w:type="dxa"/>
          </w:tcPr>
          <w:p w14:paraId="33871F19" w14:textId="77777777" w:rsidR="0043770B" w:rsidRPr="0043770B"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c>
          <w:tcPr>
            <w:tcW w:w="3257" w:type="dxa"/>
          </w:tcPr>
          <w:p w14:paraId="61C0E091" w14:textId="77777777" w:rsidR="0043770B" w:rsidRPr="0043770B"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Ja</w:t>
            </w:r>
          </w:p>
        </w:tc>
      </w:tr>
      <w:tr w:rsidR="0043770B" w:rsidRPr="0043770B" w14:paraId="6D9512B0" w14:textId="77777777" w:rsidTr="00BA62C6">
        <w:tc>
          <w:tcPr>
            <w:cnfStyle w:val="001000000000" w:firstRow="0" w:lastRow="0" w:firstColumn="1" w:lastColumn="0" w:oddVBand="0" w:evenVBand="0" w:oddHBand="0" w:evenHBand="0" w:firstRowFirstColumn="0" w:firstRowLastColumn="0" w:lastRowFirstColumn="0" w:lastRowLastColumn="0"/>
            <w:tcW w:w="3257" w:type="dxa"/>
          </w:tcPr>
          <w:p w14:paraId="5EC01A64" w14:textId="77777777" w:rsidR="0043770B" w:rsidRDefault="0043770B" w:rsidP="00BA62C6">
            <w:pPr>
              <w:rPr>
                <w:lang w:eastAsia="de-DE"/>
              </w:rPr>
            </w:pPr>
            <w:r>
              <w:rPr>
                <w:lang w:eastAsia="de-DE"/>
              </w:rPr>
              <w:t>Prozessor</w:t>
            </w:r>
          </w:p>
        </w:tc>
        <w:tc>
          <w:tcPr>
            <w:tcW w:w="3257" w:type="dxa"/>
          </w:tcPr>
          <w:p w14:paraId="0AC153C9" w14:textId="77777777" w:rsidR="0043770B" w:rsidRPr="0043770B"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sidRPr="0043770B">
              <w:rPr>
                <w:lang w:val="en-US" w:eastAsia="de-DE"/>
              </w:rPr>
              <w:t>1 Core</w:t>
            </w:r>
          </w:p>
        </w:tc>
        <w:tc>
          <w:tcPr>
            <w:tcW w:w="3257" w:type="dxa"/>
          </w:tcPr>
          <w:p w14:paraId="35B7F740" w14:textId="0FE21106" w:rsidR="0043770B" w:rsidRPr="0043770B"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2</w:t>
            </w:r>
            <w:r w:rsidRPr="0043770B">
              <w:rPr>
                <w:lang w:val="en-US" w:eastAsia="de-DE"/>
              </w:rPr>
              <w:t xml:space="preserve"> Cores</w:t>
            </w:r>
          </w:p>
        </w:tc>
      </w:tr>
      <w:tr w:rsidR="0043770B" w:rsidRPr="009838D7" w14:paraId="7983C646"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0AFACBDF" w14:textId="77777777" w:rsidR="0043770B" w:rsidRPr="009838D7" w:rsidRDefault="0043770B" w:rsidP="00BA62C6">
            <w:pPr>
              <w:rPr>
                <w:lang w:val="en-US" w:eastAsia="de-DE"/>
              </w:rPr>
            </w:pPr>
            <w:r>
              <w:rPr>
                <w:lang w:val="en-US" w:eastAsia="de-DE"/>
              </w:rPr>
              <w:t>Arbeitsspeicher (RAM)</w:t>
            </w:r>
          </w:p>
        </w:tc>
        <w:tc>
          <w:tcPr>
            <w:tcW w:w="3257" w:type="dxa"/>
          </w:tcPr>
          <w:p w14:paraId="526BED12" w14:textId="77777777" w:rsidR="0043770B" w:rsidRPr="009838D7"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2GB</w:t>
            </w:r>
          </w:p>
        </w:tc>
        <w:tc>
          <w:tcPr>
            <w:tcW w:w="3257" w:type="dxa"/>
          </w:tcPr>
          <w:p w14:paraId="1172BB2F" w14:textId="77777777" w:rsidR="0043770B" w:rsidRPr="009838D7" w:rsidRDefault="0043770B" w:rsidP="00BA62C6">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4GB</w:t>
            </w:r>
          </w:p>
        </w:tc>
      </w:tr>
      <w:tr w:rsidR="0043770B" w:rsidRPr="009838D7" w14:paraId="0B1E5995" w14:textId="77777777" w:rsidTr="00BA62C6">
        <w:tc>
          <w:tcPr>
            <w:cnfStyle w:val="001000000000" w:firstRow="0" w:lastRow="0" w:firstColumn="1" w:lastColumn="0" w:oddVBand="0" w:evenVBand="0" w:oddHBand="0" w:evenHBand="0" w:firstRowFirstColumn="0" w:firstRowLastColumn="0" w:lastRowFirstColumn="0" w:lastRowLastColumn="0"/>
            <w:tcW w:w="3257" w:type="dxa"/>
          </w:tcPr>
          <w:p w14:paraId="4F5A6137" w14:textId="77777777" w:rsidR="0043770B" w:rsidRPr="009838D7" w:rsidRDefault="0043770B" w:rsidP="00BA62C6">
            <w:pPr>
              <w:rPr>
                <w:lang w:val="en-US" w:eastAsia="de-DE"/>
              </w:rPr>
            </w:pPr>
            <w:r>
              <w:rPr>
                <w:lang w:val="en-US" w:eastAsia="de-DE"/>
              </w:rPr>
              <w:t xml:space="preserve">System Disk </w:t>
            </w:r>
          </w:p>
        </w:tc>
        <w:tc>
          <w:tcPr>
            <w:tcW w:w="3257" w:type="dxa"/>
          </w:tcPr>
          <w:p w14:paraId="59506980" w14:textId="77777777" w:rsidR="0043770B" w:rsidRPr="009838D7"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w:t>
            </w:r>
          </w:p>
        </w:tc>
        <w:tc>
          <w:tcPr>
            <w:tcW w:w="3257" w:type="dxa"/>
          </w:tcPr>
          <w:p w14:paraId="7CEC2A43" w14:textId="77777777" w:rsidR="0043770B" w:rsidRPr="009838D7" w:rsidRDefault="0043770B" w:rsidP="00BA62C6">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 Redundant</w:t>
            </w:r>
          </w:p>
        </w:tc>
      </w:tr>
      <w:tr w:rsidR="0043770B" w:rsidRPr="009D00BF" w14:paraId="2F934400" w14:textId="77777777" w:rsidTr="00BA62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58B15DFD" w14:textId="77777777" w:rsidR="0043770B" w:rsidRPr="009D00BF" w:rsidRDefault="0043770B" w:rsidP="00BA62C6">
            <w:pPr>
              <w:rPr>
                <w:lang w:eastAsia="de-DE"/>
              </w:rPr>
            </w:pPr>
            <w:r>
              <w:rPr>
                <w:lang w:eastAsia="de-DE"/>
              </w:rPr>
              <w:t>Netzwerk</w:t>
            </w:r>
          </w:p>
        </w:tc>
        <w:tc>
          <w:tcPr>
            <w:tcW w:w="3257" w:type="dxa"/>
          </w:tcPr>
          <w:p w14:paraId="276F89C1" w14:textId="77777777" w:rsidR="0043770B" w:rsidRPr="009D00BF" w:rsidRDefault="0043770B" w:rsidP="00BA62C6">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1/Gbits</w:t>
            </w:r>
          </w:p>
        </w:tc>
        <w:tc>
          <w:tcPr>
            <w:tcW w:w="3257" w:type="dxa"/>
          </w:tcPr>
          <w:p w14:paraId="7D047897" w14:textId="69080A44" w:rsidR="0043770B" w:rsidRPr="009D00BF" w:rsidRDefault="0043770B" w:rsidP="0043770B">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 xml:space="preserve">1/Gbits </w:t>
            </w:r>
          </w:p>
        </w:tc>
      </w:tr>
    </w:tbl>
    <w:p w14:paraId="386C594B" w14:textId="439CFD9E" w:rsidR="003D2DBA" w:rsidRDefault="008753A9" w:rsidP="00CC218D">
      <w:pPr>
        <w:pStyle w:val="berschrift3"/>
      </w:pPr>
      <w:bookmarkStart w:id="22" w:name="_Toc51157206"/>
      <w:r>
        <w:t xml:space="preserve">netCIM </w:t>
      </w:r>
      <w:r w:rsidR="0043770B">
        <w:t>vOS Management Computer</w:t>
      </w:r>
      <w:bookmarkEnd w:id="22"/>
    </w:p>
    <w:p w14:paraId="4EC3649D" w14:textId="5C6D2EE3" w:rsidR="003D2DBA" w:rsidRPr="003D2DBA" w:rsidRDefault="003D2DBA" w:rsidP="003D2DBA">
      <w:pPr>
        <w:pStyle w:val="berschrift4"/>
        <w:rPr>
          <w:lang w:eastAsia="de-DE"/>
        </w:rPr>
      </w:pPr>
      <w:bookmarkStart w:id="23" w:name="_Toc51157207"/>
      <w:r>
        <w:rPr>
          <w:lang w:eastAsia="de-DE"/>
        </w:rPr>
        <w:t>Windows Server 2016</w:t>
      </w:r>
      <w:r w:rsidR="00895FC1">
        <w:rPr>
          <w:lang w:eastAsia="de-DE"/>
        </w:rPr>
        <w:t xml:space="preserve"> / 2019</w:t>
      </w:r>
      <w:bookmarkEnd w:id="23"/>
    </w:p>
    <w:tbl>
      <w:tblPr>
        <w:tblStyle w:val="Gitternetztabelle4Akzent1"/>
        <w:tblW w:w="0" w:type="auto"/>
        <w:tblLook w:val="04A0" w:firstRow="1" w:lastRow="0" w:firstColumn="1" w:lastColumn="0" w:noHBand="0" w:noVBand="1"/>
      </w:tblPr>
      <w:tblGrid>
        <w:gridCol w:w="3257"/>
        <w:gridCol w:w="3257"/>
        <w:gridCol w:w="3257"/>
      </w:tblGrid>
      <w:tr w:rsidR="003D2DBA" w:rsidRPr="00621426" w14:paraId="3526BE51" w14:textId="77777777" w:rsidTr="00F41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38F7B8B2" w14:textId="77777777" w:rsidR="003D2DBA" w:rsidRPr="00621426" w:rsidRDefault="003D2DBA" w:rsidP="00F41020"/>
        </w:tc>
        <w:tc>
          <w:tcPr>
            <w:tcW w:w="3257" w:type="dxa"/>
          </w:tcPr>
          <w:p w14:paraId="12756074" w14:textId="77777777" w:rsidR="003D2DBA" w:rsidRPr="00621426" w:rsidRDefault="003D2DBA" w:rsidP="00F41020">
            <w:pPr>
              <w:cnfStyle w:val="100000000000" w:firstRow="1" w:lastRow="0" w:firstColumn="0" w:lastColumn="0" w:oddVBand="0" w:evenVBand="0" w:oddHBand="0" w:evenHBand="0" w:firstRowFirstColumn="0" w:firstRowLastColumn="0" w:lastRowFirstColumn="0" w:lastRowLastColumn="0"/>
            </w:pPr>
            <w:r w:rsidRPr="00621426">
              <w:t>Minimum</w:t>
            </w:r>
          </w:p>
        </w:tc>
        <w:tc>
          <w:tcPr>
            <w:tcW w:w="3257" w:type="dxa"/>
          </w:tcPr>
          <w:p w14:paraId="3C02092C" w14:textId="77777777" w:rsidR="003D2DBA" w:rsidRPr="00621426" w:rsidRDefault="003D2DBA" w:rsidP="00F41020">
            <w:pPr>
              <w:cnfStyle w:val="100000000000" w:firstRow="1" w:lastRow="0" w:firstColumn="0" w:lastColumn="0" w:oddVBand="0" w:evenVBand="0" w:oddHBand="0" w:evenHBand="0" w:firstRowFirstColumn="0" w:firstRowLastColumn="0" w:lastRowFirstColumn="0" w:lastRowLastColumn="0"/>
            </w:pPr>
            <w:r w:rsidRPr="00621426">
              <w:t>Empfohlen</w:t>
            </w:r>
          </w:p>
        </w:tc>
      </w:tr>
      <w:tr w:rsidR="003D2DBA" w:rsidRPr="0043770B" w14:paraId="3B3296DC"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2A600165" w14:textId="77777777" w:rsidR="003D2DBA" w:rsidRDefault="003D2DBA" w:rsidP="00F41020">
            <w:pPr>
              <w:rPr>
                <w:lang w:eastAsia="de-DE"/>
              </w:rPr>
            </w:pPr>
            <w:r>
              <w:rPr>
                <w:lang w:eastAsia="de-DE"/>
              </w:rPr>
              <w:t>Virtualisierung möglich</w:t>
            </w:r>
          </w:p>
        </w:tc>
        <w:tc>
          <w:tcPr>
            <w:tcW w:w="3257" w:type="dxa"/>
          </w:tcPr>
          <w:p w14:paraId="40223C9C" w14:textId="77777777" w:rsidR="003D2DBA" w:rsidRPr="0043770B" w:rsidRDefault="003D2DBA" w:rsidP="00F41020">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Nein</w:t>
            </w:r>
          </w:p>
        </w:tc>
        <w:tc>
          <w:tcPr>
            <w:tcW w:w="3257" w:type="dxa"/>
          </w:tcPr>
          <w:p w14:paraId="7C7BF9FF" w14:textId="77777777" w:rsidR="003D2DBA" w:rsidRPr="0043770B" w:rsidRDefault="003D2DBA" w:rsidP="00F41020">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Nein</w:t>
            </w:r>
          </w:p>
        </w:tc>
      </w:tr>
      <w:tr w:rsidR="003D2DBA" w:rsidRPr="00F4523C" w14:paraId="39E34DC7" w14:textId="77777777" w:rsidTr="00F41020">
        <w:tc>
          <w:tcPr>
            <w:cnfStyle w:val="001000000000" w:firstRow="0" w:lastRow="0" w:firstColumn="1" w:lastColumn="0" w:oddVBand="0" w:evenVBand="0" w:oddHBand="0" w:evenHBand="0" w:firstRowFirstColumn="0" w:firstRowLastColumn="0" w:lastRowFirstColumn="0" w:lastRowLastColumn="0"/>
            <w:tcW w:w="3257" w:type="dxa"/>
          </w:tcPr>
          <w:p w14:paraId="1ED24D11" w14:textId="77777777" w:rsidR="003D2DBA" w:rsidRDefault="003D2DBA" w:rsidP="00F41020">
            <w:pPr>
              <w:rPr>
                <w:lang w:eastAsia="de-DE"/>
              </w:rPr>
            </w:pPr>
            <w:r>
              <w:rPr>
                <w:lang w:eastAsia="de-DE"/>
              </w:rPr>
              <w:t>Prozessor</w:t>
            </w:r>
          </w:p>
        </w:tc>
        <w:tc>
          <w:tcPr>
            <w:tcW w:w="3257" w:type="dxa"/>
          </w:tcPr>
          <w:p w14:paraId="04E3422C"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4 Cores</w:t>
            </w:r>
          </w:p>
          <w:p w14:paraId="1D6E3FEB"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rPr>
            </w:pPr>
            <w:r w:rsidRPr="009838D7">
              <w:rPr>
                <w:lang w:val="en-US"/>
              </w:rPr>
              <w:t xml:space="preserve">Intel VT (Intel Virtualization Technology)- oder AMD-V (AMD Virtualization)-Technologie </w:t>
            </w:r>
          </w:p>
          <w:p w14:paraId="2996DB1C"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eastAsia="de-DE"/>
              </w:rPr>
            </w:pPr>
            <w:r w:rsidRPr="009838D7">
              <w:rPr>
                <w:lang w:val="en-US"/>
              </w:rPr>
              <w:t>Intel XD-Bit (Execute Disable Bit) oder AMD NX-Bit (No Execute Bit)</w:t>
            </w:r>
            <w:r w:rsidRPr="009838D7">
              <w:rPr>
                <w:lang w:val="en-US" w:eastAsia="de-DE"/>
              </w:rPr>
              <w:t xml:space="preserve"> </w:t>
            </w:r>
          </w:p>
          <w:p w14:paraId="1B60989E" w14:textId="35F8ECBC"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Hyper-V 2016</w:t>
            </w:r>
            <w:r w:rsidRPr="009838D7">
              <w:rPr>
                <w:lang w:val="en-US" w:eastAsia="de-DE"/>
              </w:rPr>
              <w:t xml:space="preserve"> </w:t>
            </w:r>
            <w:r w:rsidR="00895FC1">
              <w:rPr>
                <w:lang w:val="en-US" w:eastAsia="de-DE"/>
              </w:rPr>
              <w:t xml:space="preserve">/ 2019 </w:t>
            </w:r>
            <w:r>
              <w:rPr>
                <w:lang w:val="en-US" w:eastAsia="de-DE"/>
              </w:rPr>
              <w:t>k</w:t>
            </w:r>
            <w:r w:rsidRPr="009838D7">
              <w:rPr>
                <w:lang w:val="en-US" w:eastAsia="de-DE"/>
              </w:rPr>
              <w:t>ompatibel</w:t>
            </w:r>
          </w:p>
        </w:tc>
        <w:tc>
          <w:tcPr>
            <w:tcW w:w="3257" w:type="dxa"/>
          </w:tcPr>
          <w:p w14:paraId="63CB97E6"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4 Cores</w:t>
            </w:r>
          </w:p>
          <w:p w14:paraId="148F3CBB"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rPr>
            </w:pPr>
            <w:r w:rsidRPr="009838D7">
              <w:rPr>
                <w:lang w:val="en-US"/>
              </w:rPr>
              <w:t xml:space="preserve">Intel VT (Intel Virtualization Technology)- oder AMD-V (AMD Virtualization)-Technologie </w:t>
            </w:r>
          </w:p>
          <w:p w14:paraId="5619942B" w14:textId="77777777" w:rsidR="003D2DBA" w:rsidRPr="009838D7" w:rsidRDefault="003D2DBA" w:rsidP="00DD17D7">
            <w:pPr>
              <w:pStyle w:val="Listenabsatz"/>
              <w:numPr>
                <w:ilvl w:val="0"/>
                <w:numId w:val="5"/>
              </w:numPr>
              <w:ind w:left="265" w:hanging="265"/>
              <w:cnfStyle w:val="000000000000" w:firstRow="0" w:lastRow="0" w:firstColumn="0" w:lastColumn="0" w:oddVBand="0" w:evenVBand="0" w:oddHBand="0" w:evenHBand="0" w:firstRowFirstColumn="0" w:firstRowLastColumn="0" w:lastRowFirstColumn="0" w:lastRowLastColumn="0"/>
              <w:rPr>
                <w:lang w:val="en-US" w:eastAsia="de-DE"/>
              </w:rPr>
            </w:pPr>
            <w:r w:rsidRPr="009838D7">
              <w:rPr>
                <w:lang w:val="en-US"/>
              </w:rPr>
              <w:t>Intel XD-Bit (Execute Disable Bit) oder AMD NX-Bit (No Execute Bit)</w:t>
            </w:r>
            <w:r w:rsidRPr="009838D7">
              <w:rPr>
                <w:lang w:val="en-US" w:eastAsia="de-DE"/>
              </w:rPr>
              <w:t xml:space="preserve"> </w:t>
            </w:r>
          </w:p>
          <w:p w14:paraId="2E562557" w14:textId="0A2756AB" w:rsidR="003D2DBA" w:rsidRPr="00F4523C" w:rsidRDefault="003D2DBA" w:rsidP="00DD17D7">
            <w:pPr>
              <w:pStyle w:val="Listenabsatz"/>
              <w:numPr>
                <w:ilvl w:val="0"/>
                <w:numId w:val="5"/>
              </w:numPr>
              <w:ind w:left="267" w:hanging="267"/>
              <w:cnfStyle w:val="000000000000" w:firstRow="0" w:lastRow="0" w:firstColumn="0" w:lastColumn="0" w:oddVBand="0" w:evenVBand="0" w:oddHBand="0" w:evenHBand="0" w:firstRowFirstColumn="0" w:firstRowLastColumn="0" w:lastRowFirstColumn="0" w:lastRowLastColumn="0"/>
              <w:rPr>
                <w:lang w:val="en-US" w:eastAsia="de-DE"/>
              </w:rPr>
            </w:pPr>
            <w:r w:rsidRPr="00F4523C">
              <w:rPr>
                <w:lang w:val="en-US" w:eastAsia="de-DE"/>
              </w:rPr>
              <w:t>Hyper-V 201</w:t>
            </w:r>
            <w:r>
              <w:rPr>
                <w:lang w:val="en-US" w:eastAsia="de-DE"/>
              </w:rPr>
              <w:t>6</w:t>
            </w:r>
            <w:r w:rsidRPr="00F4523C">
              <w:rPr>
                <w:lang w:val="en-US" w:eastAsia="de-DE"/>
              </w:rPr>
              <w:t xml:space="preserve"> </w:t>
            </w:r>
            <w:r w:rsidR="00895FC1">
              <w:rPr>
                <w:lang w:val="en-US" w:eastAsia="de-DE"/>
              </w:rPr>
              <w:t xml:space="preserve">/ 2019 </w:t>
            </w:r>
            <w:r>
              <w:rPr>
                <w:lang w:val="en-US" w:eastAsia="de-DE"/>
              </w:rPr>
              <w:t>k</w:t>
            </w:r>
            <w:r w:rsidRPr="00F4523C">
              <w:rPr>
                <w:lang w:val="en-US" w:eastAsia="de-DE"/>
              </w:rPr>
              <w:t>ompatibel</w:t>
            </w:r>
          </w:p>
        </w:tc>
      </w:tr>
      <w:tr w:rsidR="003D2DBA" w:rsidRPr="009838D7" w14:paraId="033B3DEF"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602B9698" w14:textId="77777777" w:rsidR="003D2DBA" w:rsidRPr="009838D7" w:rsidRDefault="003D2DBA" w:rsidP="00F41020">
            <w:pPr>
              <w:rPr>
                <w:lang w:val="en-US" w:eastAsia="de-DE"/>
              </w:rPr>
            </w:pPr>
            <w:r>
              <w:rPr>
                <w:lang w:val="en-US" w:eastAsia="de-DE"/>
              </w:rPr>
              <w:t>Arbeitsspeicher (RAM)</w:t>
            </w:r>
          </w:p>
        </w:tc>
        <w:tc>
          <w:tcPr>
            <w:tcW w:w="3257" w:type="dxa"/>
          </w:tcPr>
          <w:p w14:paraId="033D341E" w14:textId="77777777" w:rsidR="003D2DBA" w:rsidRPr="009838D7" w:rsidRDefault="003D2DBA" w:rsidP="00F41020">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8GB</w:t>
            </w:r>
          </w:p>
        </w:tc>
        <w:tc>
          <w:tcPr>
            <w:tcW w:w="3257" w:type="dxa"/>
          </w:tcPr>
          <w:p w14:paraId="5E050FC7" w14:textId="77777777" w:rsidR="003D2DBA" w:rsidRPr="009838D7" w:rsidRDefault="003D2DBA" w:rsidP="00F41020">
            <w:pPr>
              <w:cnfStyle w:val="000000100000" w:firstRow="0" w:lastRow="0" w:firstColumn="0" w:lastColumn="0" w:oddVBand="0" w:evenVBand="0" w:oddHBand="1" w:evenHBand="0" w:firstRowFirstColumn="0" w:firstRowLastColumn="0" w:lastRowFirstColumn="0" w:lastRowLastColumn="0"/>
              <w:rPr>
                <w:lang w:val="en-US" w:eastAsia="de-DE"/>
              </w:rPr>
            </w:pPr>
            <w:r>
              <w:rPr>
                <w:lang w:val="en-US" w:eastAsia="de-DE"/>
              </w:rPr>
              <w:t>16GB</w:t>
            </w:r>
          </w:p>
        </w:tc>
      </w:tr>
      <w:tr w:rsidR="003D2DBA" w:rsidRPr="009838D7" w14:paraId="4E8FD2BC" w14:textId="77777777" w:rsidTr="00F41020">
        <w:tc>
          <w:tcPr>
            <w:cnfStyle w:val="001000000000" w:firstRow="0" w:lastRow="0" w:firstColumn="1" w:lastColumn="0" w:oddVBand="0" w:evenVBand="0" w:oddHBand="0" w:evenHBand="0" w:firstRowFirstColumn="0" w:firstRowLastColumn="0" w:lastRowFirstColumn="0" w:lastRowLastColumn="0"/>
            <w:tcW w:w="3257" w:type="dxa"/>
          </w:tcPr>
          <w:p w14:paraId="12C3AEE0" w14:textId="77777777" w:rsidR="003D2DBA" w:rsidRPr="009838D7" w:rsidRDefault="003D2DBA" w:rsidP="00F41020">
            <w:pPr>
              <w:rPr>
                <w:lang w:val="en-US" w:eastAsia="de-DE"/>
              </w:rPr>
            </w:pPr>
            <w:r>
              <w:rPr>
                <w:lang w:val="en-US" w:eastAsia="de-DE"/>
              </w:rPr>
              <w:t xml:space="preserve">System Disk </w:t>
            </w:r>
          </w:p>
        </w:tc>
        <w:tc>
          <w:tcPr>
            <w:tcW w:w="3257" w:type="dxa"/>
          </w:tcPr>
          <w:p w14:paraId="781891EE" w14:textId="77777777" w:rsidR="003D2DBA" w:rsidRPr="009838D7"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100GB</w:t>
            </w:r>
          </w:p>
        </w:tc>
        <w:tc>
          <w:tcPr>
            <w:tcW w:w="3257" w:type="dxa"/>
          </w:tcPr>
          <w:p w14:paraId="61A33E09" w14:textId="77777777" w:rsidR="003D2DBA" w:rsidRPr="009838D7"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 xml:space="preserve">100GB </w:t>
            </w:r>
          </w:p>
        </w:tc>
      </w:tr>
      <w:tr w:rsidR="003D2DBA" w:rsidRPr="009D00BF" w14:paraId="43874AA0"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7" w:type="dxa"/>
          </w:tcPr>
          <w:p w14:paraId="7E944C9C" w14:textId="77777777" w:rsidR="003D2DBA" w:rsidRPr="009838D7" w:rsidRDefault="003D2DBA" w:rsidP="00F41020">
            <w:pPr>
              <w:rPr>
                <w:lang w:val="en-US" w:eastAsia="de-DE"/>
              </w:rPr>
            </w:pPr>
            <w:r>
              <w:rPr>
                <w:lang w:val="en-US" w:eastAsia="de-DE"/>
              </w:rPr>
              <w:t>Data Disk</w:t>
            </w:r>
          </w:p>
        </w:tc>
        <w:tc>
          <w:tcPr>
            <w:tcW w:w="3257" w:type="dxa"/>
          </w:tcPr>
          <w:p w14:paraId="1A4C0678" w14:textId="77777777" w:rsidR="003D2DBA" w:rsidRPr="00D1382B" w:rsidRDefault="003D2DBA"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Die Grösse ist abhängig von der Gesamtgrösse der vOS Daten.</w:t>
            </w:r>
          </w:p>
        </w:tc>
        <w:tc>
          <w:tcPr>
            <w:tcW w:w="3257" w:type="dxa"/>
          </w:tcPr>
          <w:p w14:paraId="71A0DE91" w14:textId="77777777" w:rsidR="003D2DBA" w:rsidRPr="009D00BF" w:rsidRDefault="003D2DBA"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Die Grösse ist abhängig von der Gesamtgrösse der vOS Daten.</w:t>
            </w:r>
          </w:p>
        </w:tc>
      </w:tr>
      <w:tr w:rsidR="003D2DBA" w:rsidRPr="009D00BF" w14:paraId="3473B134" w14:textId="77777777" w:rsidTr="00F41020">
        <w:tc>
          <w:tcPr>
            <w:cnfStyle w:val="001000000000" w:firstRow="0" w:lastRow="0" w:firstColumn="1" w:lastColumn="0" w:oddVBand="0" w:evenVBand="0" w:oddHBand="0" w:evenHBand="0" w:firstRowFirstColumn="0" w:firstRowLastColumn="0" w:lastRowFirstColumn="0" w:lastRowLastColumn="0"/>
            <w:tcW w:w="3257" w:type="dxa"/>
          </w:tcPr>
          <w:p w14:paraId="3846AFF8" w14:textId="77777777" w:rsidR="003D2DBA" w:rsidRPr="009D00BF" w:rsidRDefault="003D2DBA" w:rsidP="00F41020">
            <w:pPr>
              <w:rPr>
                <w:lang w:eastAsia="de-DE"/>
              </w:rPr>
            </w:pPr>
            <w:r>
              <w:rPr>
                <w:lang w:eastAsia="de-DE"/>
              </w:rPr>
              <w:t>Netzwerk</w:t>
            </w:r>
          </w:p>
        </w:tc>
        <w:tc>
          <w:tcPr>
            <w:tcW w:w="3257" w:type="dxa"/>
          </w:tcPr>
          <w:p w14:paraId="0AD9A0C0" w14:textId="77777777" w:rsidR="003D2DBA" w:rsidRPr="009D00BF" w:rsidRDefault="003D2DBA"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1/Gbits</w:t>
            </w:r>
          </w:p>
        </w:tc>
        <w:tc>
          <w:tcPr>
            <w:tcW w:w="3257" w:type="dxa"/>
          </w:tcPr>
          <w:p w14:paraId="59F8AF8E" w14:textId="77777777" w:rsidR="003D2DBA" w:rsidRPr="009D00BF" w:rsidRDefault="003D2DBA"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1/Gbits</w:t>
            </w:r>
          </w:p>
        </w:tc>
      </w:tr>
    </w:tbl>
    <w:p w14:paraId="5561F0D4" w14:textId="77777777" w:rsidR="003D2DBA" w:rsidRDefault="003D2DBA" w:rsidP="003D2DBA">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3D2DBA" w:rsidRPr="004324DD" w14:paraId="056A7104" w14:textId="77777777" w:rsidTr="00F41020">
        <w:tc>
          <w:tcPr>
            <w:tcW w:w="9074" w:type="dxa"/>
            <w:shd w:val="clear" w:color="auto" w:fill="CCCCFF"/>
            <w:vAlign w:val="center"/>
          </w:tcPr>
          <w:p w14:paraId="2960E629" w14:textId="77777777" w:rsidR="003D2DBA" w:rsidRPr="004324DD" w:rsidRDefault="003D2DBA" w:rsidP="00F41020">
            <w:pPr>
              <w:pStyle w:val="TabelleFett"/>
              <w:spacing w:before="36" w:after="36" w:line="240" w:lineRule="auto"/>
            </w:pPr>
            <w:r w:rsidRPr="004324DD">
              <w:t>Hinweis</w:t>
            </w:r>
          </w:p>
        </w:tc>
      </w:tr>
      <w:tr w:rsidR="003D2DBA" w:rsidRPr="004324DD" w14:paraId="0AE2CCF1" w14:textId="77777777" w:rsidTr="00F41020">
        <w:tc>
          <w:tcPr>
            <w:tcW w:w="9074" w:type="dxa"/>
            <w:shd w:val="clear" w:color="auto" w:fill="DDDDDD"/>
          </w:tcPr>
          <w:p w14:paraId="5F7E49D1" w14:textId="77777777" w:rsidR="003D2DBA" w:rsidRPr="004324DD" w:rsidRDefault="003D2DBA" w:rsidP="00F41020">
            <w:pPr>
              <w:pStyle w:val="Tabelle"/>
              <w:spacing w:before="36" w:after="36"/>
            </w:pPr>
            <w:r>
              <w:t>Es wird empfohlen, diese Rolle nicht auf einem produktiven Hyper-V Server zu installieren, da einige Task (z.B. Image Optimierung) sehr Ressourcen(CPU/Memory/HD) intensiv sind</w:t>
            </w:r>
            <w:r w:rsidRPr="004324DD">
              <w:t>.</w:t>
            </w:r>
          </w:p>
        </w:tc>
      </w:tr>
    </w:tbl>
    <w:p w14:paraId="7562B6A6" w14:textId="0CDCB1BC" w:rsidR="00895FC1" w:rsidRDefault="00895FC1" w:rsidP="00D176C7">
      <w:pPr>
        <w:rPr>
          <w:lang w:eastAsia="de-DE"/>
        </w:rPr>
      </w:pPr>
    </w:p>
    <w:p w14:paraId="1298D980" w14:textId="217BD4D2" w:rsidR="002E5533" w:rsidRDefault="00895FC1" w:rsidP="00895FC1">
      <w:pPr>
        <w:rPr>
          <w:lang w:eastAsia="de-DE"/>
        </w:rPr>
      </w:pPr>
      <w:r>
        <w:rPr>
          <w:lang w:eastAsia="de-DE"/>
        </w:rPr>
        <w:br w:type="page"/>
      </w:r>
    </w:p>
    <w:p w14:paraId="4D103AA5" w14:textId="14D75940" w:rsidR="00FE6B0C" w:rsidRDefault="00FE6B0C" w:rsidP="00E16D12">
      <w:pPr>
        <w:pStyle w:val="berschrift3"/>
      </w:pPr>
      <w:bookmarkStart w:id="24" w:name="_Toc51157208"/>
      <w:r>
        <w:lastRenderedPageBreak/>
        <w:t>Client</w:t>
      </w:r>
      <w:r w:rsidR="00546283">
        <w:t>s</w:t>
      </w:r>
      <w:bookmarkEnd w:id="24"/>
    </w:p>
    <w:tbl>
      <w:tblPr>
        <w:tblStyle w:val="Gitternetztabelle4Akzent1"/>
        <w:tblW w:w="0" w:type="auto"/>
        <w:tblLook w:val="04A0" w:firstRow="1" w:lastRow="0" w:firstColumn="1" w:lastColumn="0" w:noHBand="0" w:noVBand="1"/>
      </w:tblPr>
      <w:tblGrid>
        <w:gridCol w:w="1996"/>
        <w:gridCol w:w="7775"/>
      </w:tblGrid>
      <w:tr w:rsidR="009A10B3" w14:paraId="158EA5B3" w14:textId="77777777" w:rsidTr="00D3220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4DAAEC9C" w14:textId="270B7B68" w:rsidR="009A10B3" w:rsidRPr="00621426" w:rsidRDefault="009A10B3" w:rsidP="00621426"/>
        </w:tc>
        <w:tc>
          <w:tcPr>
            <w:tcW w:w="7082" w:type="dxa"/>
          </w:tcPr>
          <w:p w14:paraId="3143EAAC" w14:textId="4035B3E2" w:rsidR="009A10B3" w:rsidRPr="00621426" w:rsidRDefault="009A10B3" w:rsidP="00621426">
            <w:pPr>
              <w:cnfStyle w:val="100000000000" w:firstRow="1" w:lastRow="0" w:firstColumn="0" w:lastColumn="0" w:oddVBand="0" w:evenVBand="0" w:oddHBand="0" w:evenHBand="0" w:firstRowFirstColumn="0" w:firstRowLastColumn="0" w:lastRowFirstColumn="0" w:lastRowLastColumn="0"/>
            </w:pPr>
            <w:r w:rsidRPr="00621426">
              <w:t>Minimum</w:t>
            </w:r>
          </w:p>
        </w:tc>
      </w:tr>
      <w:tr w:rsidR="009A10B3" w14:paraId="473763A2" w14:textId="77777777" w:rsidTr="00D32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32DD46E" w14:textId="32F619CA" w:rsidR="009A10B3" w:rsidRDefault="009A10B3" w:rsidP="007D65BA">
            <w:pPr>
              <w:rPr>
                <w:rFonts w:cstheme="minorHAnsi"/>
                <w:color w:val="000000"/>
                <w:szCs w:val="22"/>
              </w:rPr>
            </w:pPr>
            <w:r>
              <w:rPr>
                <w:rFonts w:cstheme="minorHAnsi"/>
                <w:color w:val="000000"/>
                <w:szCs w:val="22"/>
              </w:rPr>
              <w:t>Allgemein</w:t>
            </w:r>
          </w:p>
        </w:tc>
        <w:tc>
          <w:tcPr>
            <w:tcW w:w="7082" w:type="dxa"/>
          </w:tcPr>
          <w:p w14:paraId="103B1F95" w14:textId="41E4379F" w:rsidR="009A10B3" w:rsidRDefault="009A10B3" w:rsidP="007D65BA">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Pr>
                <w:rFonts w:cstheme="minorHAnsi"/>
                <w:color w:val="000000"/>
                <w:szCs w:val="22"/>
              </w:rPr>
              <w:t>Mindestanforderungen der Betriebssystem</w:t>
            </w:r>
            <w:r w:rsidR="009D772B">
              <w:rPr>
                <w:rFonts w:cstheme="minorHAnsi"/>
                <w:color w:val="000000"/>
                <w:szCs w:val="22"/>
              </w:rPr>
              <w:t>e</w:t>
            </w:r>
          </w:p>
        </w:tc>
      </w:tr>
      <w:tr w:rsidR="009A10B3" w14:paraId="739A5858" w14:textId="77777777" w:rsidTr="00D32204">
        <w:trPr>
          <w:cantSplit/>
        </w:trPr>
        <w:tc>
          <w:tcPr>
            <w:cnfStyle w:val="001000000000" w:firstRow="0" w:lastRow="0" w:firstColumn="1" w:lastColumn="0" w:oddVBand="0" w:evenVBand="0" w:oddHBand="0" w:evenHBand="0" w:firstRowFirstColumn="0" w:firstRowLastColumn="0" w:lastRowFirstColumn="0" w:lastRowLastColumn="0"/>
            <w:tcW w:w="2689" w:type="dxa"/>
          </w:tcPr>
          <w:p w14:paraId="1C777602" w14:textId="2409CD08" w:rsidR="009A10B3" w:rsidRDefault="009A10B3" w:rsidP="007D65BA">
            <w:pPr>
              <w:rPr>
                <w:rFonts w:cstheme="minorHAnsi"/>
                <w:color w:val="000000"/>
                <w:szCs w:val="22"/>
              </w:rPr>
            </w:pPr>
            <w:r w:rsidRPr="00F8770E">
              <w:rPr>
                <w:lang w:eastAsia="de-DE"/>
              </w:rPr>
              <w:t>Arbeitsspeicher (RAM)</w:t>
            </w:r>
          </w:p>
        </w:tc>
        <w:tc>
          <w:tcPr>
            <w:tcW w:w="7082" w:type="dxa"/>
          </w:tcPr>
          <w:p w14:paraId="2DF6E420" w14:textId="3A4D68C9" w:rsidR="009A10B3" w:rsidRDefault="009A10B3" w:rsidP="007D65BA">
            <w:pP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2GB Ram</w:t>
            </w:r>
          </w:p>
        </w:tc>
      </w:tr>
      <w:tr w:rsidR="009A10B3" w:rsidRPr="009A10B3" w14:paraId="4669194E" w14:textId="77777777" w:rsidTr="00D322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89" w:type="dxa"/>
          </w:tcPr>
          <w:p w14:paraId="033C1512" w14:textId="6A552CDA" w:rsidR="009A10B3" w:rsidRDefault="009A10B3" w:rsidP="007D65BA">
            <w:pPr>
              <w:rPr>
                <w:rFonts w:cstheme="minorHAnsi"/>
                <w:color w:val="000000"/>
                <w:szCs w:val="22"/>
              </w:rPr>
            </w:pPr>
            <w:r>
              <w:rPr>
                <w:rFonts w:cstheme="minorHAnsi"/>
                <w:color w:val="000000"/>
                <w:szCs w:val="22"/>
              </w:rPr>
              <w:t>Motherboard</w:t>
            </w:r>
          </w:p>
        </w:tc>
        <w:tc>
          <w:tcPr>
            <w:tcW w:w="7082" w:type="dxa"/>
          </w:tcPr>
          <w:p w14:paraId="3300F2A3" w14:textId="3BE62088" w:rsidR="009A10B3" w:rsidRPr="009A10B3" w:rsidRDefault="009A10B3" w:rsidP="009D772B">
            <w:pP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9A10B3">
              <w:rPr>
                <w:rFonts w:cstheme="minorHAnsi"/>
                <w:color w:val="000000"/>
                <w:szCs w:val="22"/>
                <w:lang w:eastAsia="de-DE"/>
              </w:rPr>
              <w:t xml:space="preserve">Legacy BIOS </w:t>
            </w:r>
            <w:r w:rsidR="009D772B">
              <w:rPr>
                <w:rFonts w:cstheme="minorHAnsi"/>
                <w:color w:val="000000"/>
                <w:szCs w:val="22"/>
                <w:lang w:eastAsia="de-DE"/>
              </w:rPr>
              <w:t>falls</w:t>
            </w:r>
            <w:r>
              <w:rPr>
                <w:rFonts w:cstheme="minorHAnsi"/>
                <w:color w:val="000000"/>
                <w:szCs w:val="22"/>
                <w:lang w:eastAsia="de-DE"/>
              </w:rPr>
              <w:t xml:space="preserve"> 32 Bit Betriebssysteme</w:t>
            </w:r>
            <w:r w:rsidRPr="009A10B3">
              <w:rPr>
                <w:rFonts w:cstheme="minorHAnsi"/>
                <w:color w:val="000000"/>
                <w:szCs w:val="22"/>
                <w:lang w:eastAsia="de-DE"/>
              </w:rPr>
              <w:t xml:space="preserve"> </w:t>
            </w:r>
            <w:r w:rsidR="009D772B">
              <w:rPr>
                <w:rFonts w:cstheme="minorHAnsi"/>
                <w:color w:val="000000"/>
                <w:szCs w:val="22"/>
                <w:lang w:eastAsia="de-DE"/>
              </w:rPr>
              <w:t>verteilt</w:t>
            </w:r>
            <w:r w:rsidRPr="009A10B3">
              <w:rPr>
                <w:rFonts w:cstheme="minorHAnsi"/>
                <w:color w:val="000000"/>
                <w:szCs w:val="22"/>
                <w:lang w:eastAsia="de-DE"/>
              </w:rPr>
              <w:t xml:space="preserve"> </w:t>
            </w:r>
            <w:r>
              <w:rPr>
                <w:rFonts w:cstheme="minorHAnsi"/>
                <w:color w:val="000000"/>
                <w:szCs w:val="22"/>
                <w:lang w:eastAsia="de-DE"/>
              </w:rPr>
              <w:t xml:space="preserve">werden </w:t>
            </w:r>
            <w:r w:rsidRPr="009A10B3">
              <w:rPr>
                <w:rFonts w:cstheme="minorHAnsi"/>
                <w:color w:val="000000"/>
                <w:szCs w:val="22"/>
                <w:lang w:eastAsia="de-DE"/>
              </w:rPr>
              <w:t xml:space="preserve">(Siehe </w:t>
            </w:r>
            <w:r>
              <w:rPr>
                <w:rFonts w:cstheme="minorHAnsi"/>
                <w:color w:val="000000"/>
                <w:szCs w:val="22"/>
                <w:lang w:val="en-US" w:eastAsia="de-DE"/>
              </w:rPr>
              <w:fldChar w:fldCharType="begin"/>
            </w:r>
            <w:r w:rsidRPr="009A10B3">
              <w:rPr>
                <w:rFonts w:cstheme="minorHAnsi"/>
                <w:color w:val="000000"/>
                <w:szCs w:val="22"/>
                <w:lang w:eastAsia="de-DE"/>
              </w:rPr>
              <w:instrText xml:space="preserve"> REF _Ref420005558 \r \h </w:instrText>
            </w:r>
            <w:r>
              <w:rPr>
                <w:rFonts w:cstheme="minorHAnsi"/>
                <w:color w:val="000000"/>
                <w:szCs w:val="22"/>
                <w:lang w:val="en-US" w:eastAsia="de-DE"/>
              </w:rPr>
            </w:r>
            <w:r>
              <w:rPr>
                <w:rFonts w:cstheme="minorHAnsi"/>
                <w:color w:val="000000"/>
                <w:szCs w:val="22"/>
                <w:lang w:val="en-US" w:eastAsia="de-DE"/>
              </w:rPr>
              <w:fldChar w:fldCharType="separate"/>
            </w:r>
            <w:r w:rsidR="0005658B">
              <w:rPr>
                <w:rFonts w:cstheme="minorHAnsi"/>
                <w:color w:val="000000"/>
                <w:szCs w:val="22"/>
                <w:cs/>
                <w:lang w:eastAsia="de-DE"/>
              </w:rPr>
              <w:t>‎</w:t>
            </w:r>
            <w:r w:rsidR="0005658B">
              <w:rPr>
                <w:rFonts w:cstheme="minorHAnsi"/>
                <w:color w:val="000000"/>
                <w:szCs w:val="22"/>
                <w:lang w:eastAsia="de-DE"/>
              </w:rPr>
              <w:t>1.4</w:t>
            </w:r>
            <w:r>
              <w:rPr>
                <w:rFonts w:cstheme="minorHAnsi"/>
                <w:color w:val="000000"/>
                <w:szCs w:val="22"/>
                <w:lang w:val="en-US" w:eastAsia="de-DE"/>
              </w:rPr>
              <w:fldChar w:fldCharType="end"/>
            </w:r>
            <w:r w:rsidRPr="009A10B3">
              <w:rPr>
                <w:rFonts w:cstheme="minorHAnsi"/>
                <w:color w:val="000000"/>
                <w:szCs w:val="22"/>
                <w:lang w:eastAsia="de-DE"/>
              </w:rPr>
              <w:t xml:space="preserve"> </w:t>
            </w:r>
            <w:r>
              <w:rPr>
                <w:rFonts w:cstheme="minorHAnsi"/>
                <w:color w:val="000000"/>
                <w:szCs w:val="22"/>
                <w:lang w:val="en-US" w:eastAsia="de-DE"/>
              </w:rPr>
              <w:fldChar w:fldCharType="begin"/>
            </w:r>
            <w:r w:rsidRPr="009A10B3">
              <w:rPr>
                <w:rFonts w:cstheme="minorHAnsi"/>
                <w:color w:val="000000"/>
                <w:szCs w:val="22"/>
                <w:lang w:eastAsia="de-DE"/>
              </w:rPr>
              <w:instrText xml:space="preserve"> REF _Ref420005558 \h </w:instrText>
            </w:r>
            <w:r>
              <w:rPr>
                <w:rFonts w:cstheme="minorHAnsi"/>
                <w:color w:val="000000"/>
                <w:szCs w:val="22"/>
                <w:lang w:val="en-US" w:eastAsia="de-DE"/>
              </w:rPr>
            </w:r>
            <w:r>
              <w:rPr>
                <w:rFonts w:cstheme="minorHAnsi"/>
                <w:color w:val="000000"/>
                <w:szCs w:val="22"/>
                <w:lang w:val="en-US" w:eastAsia="de-DE"/>
              </w:rPr>
              <w:fldChar w:fldCharType="separate"/>
            </w:r>
            <w:r w:rsidR="0005658B">
              <w:t>Kompatibilitätsmatrix</w:t>
            </w:r>
            <w:r>
              <w:rPr>
                <w:rFonts w:cstheme="minorHAnsi"/>
                <w:color w:val="000000"/>
                <w:szCs w:val="22"/>
                <w:lang w:val="en-US" w:eastAsia="de-DE"/>
              </w:rPr>
              <w:fldChar w:fldCharType="end"/>
            </w:r>
            <w:r w:rsidRPr="009A10B3">
              <w:rPr>
                <w:rFonts w:cstheme="minorHAnsi"/>
                <w:color w:val="000000"/>
                <w:szCs w:val="22"/>
                <w:lang w:eastAsia="de-DE"/>
              </w:rPr>
              <w:t>).</w:t>
            </w:r>
          </w:p>
        </w:tc>
      </w:tr>
      <w:tr w:rsidR="00D61853" w:rsidRPr="009A10B3" w14:paraId="589E774A" w14:textId="77777777" w:rsidTr="00D32204">
        <w:trPr>
          <w:cantSplit/>
        </w:trPr>
        <w:tc>
          <w:tcPr>
            <w:cnfStyle w:val="001000000000" w:firstRow="0" w:lastRow="0" w:firstColumn="1" w:lastColumn="0" w:oddVBand="0" w:evenVBand="0" w:oddHBand="0" w:evenHBand="0" w:firstRowFirstColumn="0" w:firstRowLastColumn="0" w:lastRowFirstColumn="0" w:lastRowLastColumn="0"/>
            <w:tcW w:w="2689" w:type="dxa"/>
          </w:tcPr>
          <w:p w14:paraId="2CF72F4A" w14:textId="5DC97278" w:rsidR="00D61853" w:rsidRDefault="00D61853" w:rsidP="007D65BA">
            <w:pPr>
              <w:rPr>
                <w:rFonts w:cstheme="minorHAnsi"/>
                <w:color w:val="000000"/>
                <w:szCs w:val="22"/>
              </w:rPr>
            </w:pPr>
            <w:r>
              <w:rPr>
                <w:rFonts w:cstheme="minorHAnsi"/>
                <w:color w:val="000000"/>
                <w:szCs w:val="22"/>
              </w:rPr>
              <w:t>Hard Disk / SSD</w:t>
            </w:r>
          </w:p>
        </w:tc>
        <w:tc>
          <w:tcPr>
            <w:tcW w:w="7082" w:type="dxa"/>
          </w:tcPr>
          <w:p w14:paraId="71987624" w14:textId="62A352FC" w:rsidR="00D61853" w:rsidRDefault="00D61853" w:rsidP="00D61853">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r>
              <w:rPr>
                <w:rFonts w:cstheme="minorHAnsi"/>
                <w:color w:val="000000"/>
                <w:szCs w:val="22"/>
                <w:lang w:eastAsia="de-DE"/>
              </w:rPr>
              <w:t>Bedingt durch die neue Technologie sollte genügend Platz eingerechnet werden. Dies hängt auch davon ab, wie oft eine neue Version eines Images erstellt wird. Bei geringen Änderungen wird ca. 2GB Speicherplatz benötigt. Daher folgende Rechnung</w:t>
            </w:r>
            <w:r w:rsidR="008F25E7">
              <w:rPr>
                <w:rFonts w:cstheme="minorHAnsi"/>
                <w:color w:val="000000"/>
                <w:szCs w:val="22"/>
                <w:lang w:eastAsia="de-DE"/>
              </w:rPr>
              <w:t>,</w:t>
            </w:r>
            <w:r>
              <w:rPr>
                <w:rFonts w:cstheme="minorHAnsi"/>
                <w:color w:val="000000"/>
                <w:szCs w:val="22"/>
                <w:lang w:eastAsia="de-DE"/>
              </w:rPr>
              <w:t xml:space="preserve"> wenn ein Grundimage mit einer Grösse von 100GB verteilt wird und monatlich Updates eingespielt werden:</w:t>
            </w:r>
          </w:p>
          <w:p w14:paraId="2572A1B0" w14:textId="77777777" w:rsidR="00D61853" w:rsidRDefault="00D61853" w:rsidP="00D61853">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p>
          <w:p w14:paraId="34010CD4" w14:textId="4EC2E25B" w:rsidR="00D61853" w:rsidRDefault="00D61853" w:rsidP="00D61853">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r>
              <w:rPr>
                <w:rFonts w:cstheme="minorHAnsi"/>
                <w:color w:val="000000"/>
                <w:szCs w:val="22"/>
                <w:lang w:eastAsia="de-DE"/>
              </w:rPr>
              <w:t xml:space="preserve">100GB + 4 Jahre * 12 Monate * 2GB = </w:t>
            </w:r>
            <w:r w:rsidRPr="00D61853">
              <w:rPr>
                <w:rFonts w:cstheme="minorHAnsi"/>
                <w:color w:val="000000"/>
                <w:szCs w:val="22"/>
                <w:lang w:eastAsia="de-DE"/>
              </w:rPr>
              <w:t>196 GB</w:t>
            </w:r>
          </w:p>
          <w:p w14:paraId="39B1B49B" w14:textId="77777777" w:rsidR="00D61853" w:rsidRDefault="00D61853" w:rsidP="00D61853">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p>
          <w:p w14:paraId="7E0F958D" w14:textId="36E9414D" w:rsidR="00CC67D0" w:rsidRDefault="00D61853" w:rsidP="00CC67D0">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r>
              <w:rPr>
                <w:rFonts w:cstheme="minorHAnsi"/>
                <w:color w:val="000000"/>
                <w:szCs w:val="22"/>
                <w:lang w:eastAsia="de-DE"/>
              </w:rPr>
              <w:t xml:space="preserve">Daher sollte dieser Client </w:t>
            </w:r>
            <w:r w:rsidR="00CC67D0">
              <w:rPr>
                <w:rFonts w:cstheme="minorHAnsi"/>
                <w:color w:val="000000"/>
                <w:szCs w:val="22"/>
                <w:lang w:eastAsia="de-DE"/>
              </w:rPr>
              <w:t xml:space="preserve">mindestens eine 196GB grosse Hard Disk besitzen. </w:t>
            </w:r>
          </w:p>
          <w:p w14:paraId="2D7B0336" w14:textId="77777777" w:rsidR="00CC67D0" w:rsidRDefault="00CC67D0" w:rsidP="00CC67D0">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p>
          <w:tbl>
            <w:tblPr>
              <w:tblW w:w="4797"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243"/>
            </w:tblGrid>
            <w:tr w:rsidR="00CC67D0" w:rsidRPr="004324DD" w14:paraId="20AB8571" w14:textId="77777777" w:rsidTr="00CC67D0">
              <w:tc>
                <w:tcPr>
                  <w:tcW w:w="6578" w:type="dxa"/>
                  <w:shd w:val="clear" w:color="auto" w:fill="CCCCFF"/>
                  <w:vAlign w:val="center"/>
                </w:tcPr>
                <w:p w14:paraId="3944D4FB" w14:textId="77777777" w:rsidR="00CC67D0" w:rsidRPr="004324DD" w:rsidRDefault="00CC67D0" w:rsidP="00CC67D0">
                  <w:pPr>
                    <w:pStyle w:val="TabelleFett"/>
                    <w:spacing w:before="33" w:after="33" w:line="240" w:lineRule="auto"/>
                  </w:pPr>
                  <w:r w:rsidRPr="004324DD">
                    <w:t>Hinweis</w:t>
                  </w:r>
                </w:p>
              </w:tc>
            </w:tr>
            <w:tr w:rsidR="00CC67D0" w:rsidRPr="004324DD" w14:paraId="5E011163" w14:textId="77777777" w:rsidTr="00CC67D0">
              <w:tc>
                <w:tcPr>
                  <w:tcW w:w="6578" w:type="dxa"/>
                  <w:shd w:val="clear" w:color="auto" w:fill="DDDDDD"/>
                </w:tcPr>
                <w:p w14:paraId="6F2AF4DF" w14:textId="7FE5FA72" w:rsidR="00CC67D0" w:rsidRPr="004324DD" w:rsidRDefault="00CC67D0" w:rsidP="00CC67D0">
                  <w:pPr>
                    <w:pStyle w:val="Tabelle"/>
                    <w:spacing w:before="33" w:after="33"/>
                  </w:pPr>
                  <w:r>
                    <w:t xml:space="preserve">Es gibt auch die Möglichkeit die Images von Zeit zu Zeit zu optimieren. Dann muss aber einmalig wieder das neue Grundimage verteilt werden. </w:t>
                  </w:r>
                </w:p>
              </w:tc>
            </w:tr>
          </w:tbl>
          <w:p w14:paraId="0C064D38" w14:textId="513FB456" w:rsidR="00927667" w:rsidRDefault="00927667" w:rsidP="00CC67D0">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p>
          <w:p w14:paraId="3B2CA373" w14:textId="44790BC8" w:rsidR="00927667" w:rsidRDefault="00927667" w:rsidP="00CC67D0">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r>
              <w:rPr>
                <w:rFonts w:cstheme="minorHAnsi"/>
                <w:color w:val="000000"/>
                <w:szCs w:val="22"/>
                <w:lang w:eastAsia="de-DE"/>
              </w:rPr>
              <w:t>Systematische Darstellung, vor- und nach dem Merge-Vorgang:</w:t>
            </w:r>
          </w:p>
          <w:p w14:paraId="21DDE4C7" w14:textId="40FEDE43" w:rsidR="00CC67D0" w:rsidRPr="009A10B3" w:rsidRDefault="009E31AA" w:rsidP="00CC67D0">
            <w:pPr>
              <w:cnfStyle w:val="000000000000" w:firstRow="0" w:lastRow="0" w:firstColumn="0" w:lastColumn="0" w:oddVBand="0" w:evenVBand="0" w:oddHBand="0" w:evenHBand="0" w:firstRowFirstColumn="0" w:firstRowLastColumn="0" w:lastRowFirstColumn="0" w:lastRowLastColumn="0"/>
              <w:rPr>
                <w:rFonts w:cstheme="minorHAnsi"/>
                <w:color w:val="000000"/>
                <w:szCs w:val="22"/>
                <w:lang w:eastAsia="de-DE"/>
              </w:rPr>
            </w:pPr>
            <w:r>
              <w:object w:dxaOrig="15780" w:dyaOrig="5011" w14:anchorId="507BE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120.5pt" o:ole="">
                  <v:imagedata r:id="rId14" o:title=""/>
                </v:shape>
                <o:OLEObject Type="Embed" ProgID="Visio.Drawing.15" ShapeID="_x0000_i1025" DrawAspect="Content" ObjectID="_1661769963" r:id="rId15"/>
              </w:object>
            </w:r>
          </w:p>
        </w:tc>
      </w:tr>
    </w:tbl>
    <w:p w14:paraId="4D103AAC" w14:textId="24879A8F" w:rsidR="009E1252" w:rsidRDefault="009E1252" w:rsidP="00E16D12">
      <w:pPr>
        <w:pStyle w:val="berschrift3"/>
      </w:pPr>
      <w:bookmarkStart w:id="25" w:name="_Toc51157209"/>
      <w:r>
        <w:t>Netzwerk</w:t>
      </w:r>
      <w:r w:rsidR="00546283">
        <w:t>komponenten</w:t>
      </w:r>
      <w:bookmarkEnd w:id="25"/>
    </w:p>
    <w:p w14:paraId="4D103AAE" w14:textId="10118146" w:rsidR="009E1252" w:rsidRDefault="00986736" w:rsidP="009E1252">
      <w:pPr>
        <w:rPr>
          <w:lang w:eastAsia="de-DE"/>
        </w:rPr>
      </w:pPr>
      <w:r>
        <w:rPr>
          <w:lang w:eastAsia="de-DE"/>
        </w:rPr>
        <w:t>Sollen für den PXE Boot DHCP Optionen verwendet werden, so muss d</w:t>
      </w:r>
      <w:r w:rsidR="009A10B3" w:rsidRPr="009A10B3">
        <w:rPr>
          <w:lang w:eastAsia="de-DE"/>
        </w:rPr>
        <w:t xml:space="preserve">er </w:t>
      </w:r>
      <w:r>
        <w:rPr>
          <w:lang w:eastAsia="de-DE"/>
        </w:rPr>
        <w:t>DHCP Server</w:t>
      </w:r>
      <w:r w:rsidR="009E1252" w:rsidRPr="009A10B3">
        <w:rPr>
          <w:lang w:eastAsia="de-DE"/>
        </w:rPr>
        <w:t xml:space="preserve"> Custom Vendor </w:t>
      </w:r>
      <w:r w:rsidR="009A10B3" w:rsidRPr="009A10B3">
        <w:rPr>
          <w:lang w:eastAsia="de-DE"/>
        </w:rPr>
        <w:t xml:space="preserve">und User </w:t>
      </w:r>
      <w:r w:rsidR="009E1252" w:rsidRPr="009A10B3">
        <w:rPr>
          <w:lang w:eastAsia="de-DE"/>
        </w:rPr>
        <w:t xml:space="preserve">Classes </w:t>
      </w:r>
      <w:r w:rsidR="009A10B3" w:rsidRPr="009A10B3">
        <w:rPr>
          <w:lang w:eastAsia="de-DE"/>
        </w:rPr>
        <w:t xml:space="preserve">unterstützen. </w:t>
      </w:r>
      <w:r w:rsidR="009A10B3">
        <w:rPr>
          <w:lang w:eastAsia="de-DE"/>
        </w:rPr>
        <w:t>Für den Microsoft DHCP Server gibt es eine Anleitung und Konfigurationshinweise.</w:t>
      </w:r>
    </w:p>
    <w:p w14:paraId="0A990CB6" w14:textId="2B9A0046" w:rsidR="002E5533" w:rsidRDefault="002E5533" w:rsidP="009E1252">
      <w:pPr>
        <w:rPr>
          <w:lang w:eastAsia="de-DE"/>
        </w:rPr>
      </w:pPr>
    </w:p>
    <w:p w14:paraId="4E093E18" w14:textId="070CD900" w:rsidR="002E5533" w:rsidRDefault="002E5533">
      <w:pPr>
        <w:rPr>
          <w:lang w:eastAsia="de-DE"/>
        </w:rPr>
      </w:pPr>
      <w:r>
        <w:rPr>
          <w:lang w:eastAsia="de-DE"/>
        </w:rPr>
        <w:br w:type="page"/>
      </w:r>
    </w:p>
    <w:p w14:paraId="2A27D909" w14:textId="515EDEA7" w:rsidR="003D2DBA" w:rsidRDefault="009E1252" w:rsidP="008C296C">
      <w:pPr>
        <w:pStyle w:val="berschrift2"/>
        <w:rPr>
          <w:lang w:eastAsia="de-DE"/>
        </w:rPr>
      </w:pPr>
      <w:bookmarkStart w:id="26" w:name="_Toc51157210"/>
      <w:r>
        <w:rPr>
          <w:lang w:eastAsia="de-DE"/>
        </w:rPr>
        <w:lastRenderedPageBreak/>
        <w:t>Application Software</w:t>
      </w:r>
      <w:bookmarkEnd w:id="26"/>
    </w:p>
    <w:p w14:paraId="494A5C9C" w14:textId="48859E84" w:rsidR="003D2DBA" w:rsidRPr="003D2DBA" w:rsidRDefault="003D2DBA" w:rsidP="003D2DBA">
      <w:pPr>
        <w:pStyle w:val="berschrift3"/>
      </w:pPr>
      <w:bookmarkStart w:id="27" w:name="_Toc51157211"/>
      <w:r>
        <w:t>Windows Server 2016</w:t>
      </w:r>
      <w:r w:rsidR="008C296C">
        <w:t xml:space="preserve"> / Windows Server 2019</w:t>
      </w:r>
      <w:bookmarkEnd w:id="27"/>
    </w:p>
    <w:p w14:paraId="44CF96B3" w14:textId="77777777" w:rsidR="003D2DBA" w:rsidRPr="009E1252" w:rsidRDefault="003D2DBA" w:rsidP="003D2DBA">
      <w:pPr>
        <w:pStyle w:val="berschrift4"/>
      </w:pPr>
      <w:bookmarkStart w:id="28" w:name="_Toc51157212"/>
      <w:r>
        <w:t>netCIM Server</w:t>
      </w:r>
      <w:bookmarkEnd w:id="28"/>
    </w:p>
    <w:tbl>
      <w:tblPr>
        <w:tblStyle w:val="Gitternetztabelle4Akzent1"/>
        <w:tblW w:w="0" w:type="auto"/>
        <w:tblLook w:val="0480" w:firstRow="0" w:lastRow="0" w:firstColumn="1" w:lastColumn="0" w:noHBand="0" w:noVBand="1"/>
      </w:tblPr>
      <w:tblGrid>
        <w:gridCol w:w="4885"/>
        <w:gridCol w:w="4886"/>
      </w:tblGrid>
      <w:tr w:rsidR="003D2DBA" w14:paraId="1264B987"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6AD53C8C" w14:textId="77777777" w:rsidR="003D2DBA" w:rsidRPr="00621426" w:rsidRDefault="003D2DBA" w:rsidP="00F41020">
            <w:r w:rsidRPr="00621426">
              <w:t>Betriebssystem</w:t>
            </w:r>
          </w:p>
        </w:tc>
        <w:tc>
          <w:tcPr>
            <w:tcW w:w="4886" w:type="dxa"/>
          </w:tcPr>
          <w:p w14:paraId="1180B9CD" w14:textId="29D7E862" w:rsidR="003D2DBA" w:rsidRDefault="003D2DBA" w:rsidP="003D2DBA">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 xml:space="preserve">Windows Server 2016 </w:t>
            </w:r>
            <w:r w:rsidR="008C296C">
              <w:rPr>
                <w:lang w:eastAsia="de-DE"/>
              </w:rPr>
              <w:t xml:space="preserve">/ 2019 </w:t>
            </w:r>
            <w:r>
              <w:rPr>
                <w:lang w:eastAsia="de-DE"/>
              </w:rPr>
              <w:t>Standard</w:t>
            </w:r>
          </w:p>
        </w:tc>
      </w:tr>
      <w:tr w:rsidR="003D2DBA" w:rsidRPr="00E041F2" w14:paraId="5C2F46B7" w14:textId="77777777" w:rsidTr="00F41020">
        <w:tc>
          <w:tcPr>
            <w:cnfStyle w:val="001000000000" w:firstRow="0" w:lastRow="0" w:firstColumn="1" w:lastColumn="0" w:oddVBand="0" w:evenVBand="0" w:oddHBand="0" w:evenHBand="0" w:firstRowFirstColumn="0" w:firstRowLastColumn="0" w:lastRowFirstColumn="0" w:lastRowLastColumn="0"/>
            <w:tcW w:w="4885" w:type="dxa"/>
          </w:tcPr>
          <w:p w14:paraId="3D2E3188" w14:textId="77777777" w:rsidR="003D2DBA" w:rsidRPr="00621426" w:rsidRDefault="003D2DBA" w:rsidP="00F41020">
            <w:r w:rsidRPr="00621426">
              <w:t>Applikationen</w:t>
            </w:r>
          </w:p>
        </w:tc>
        <w:tc>
          <w:tcPr>
            <w:tcW w:w="4886" w:type="dxa"/>
          </w:tcPr>
          <w:p w14:paraId="302EFECE" w14:textId="77777777" w:rsidR="003D2DBA"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.NET 3.5</w:t>
            </w:r>
          </w:p>
          <w:p w14:paraId="15F1FADB" w14:textId="77777777" w:rsidR="003D2DBA"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 xml:space="preserve">IIS </w:t>
            </w:r>
            <w:r w:rsidRPr="00CB31EE">
              <w:rPr>
                <w:lang w:val="en-US" w:eastAsia="de-DE"/>
              </w:rPr>
              <w:sym w:font="Wingdings" w:char="F0E0"/>
            </w:r>
            <w:r>
              <w:rPr>
                <w:lang w:val="en-US" w:eastAsia="de-DE"/>
              </w:rPr>
              <w:t xml:space="preserve"> siehe Prerequisites Installation</w:t>
            </w:r>
          </w:p>
          <w:p w14:paraId="7F316B1D" w14:textId="76045AC2" w:rsidR="003D2DBA" w:rsidRPr="00BA62C6" w:rsidRDefault="003D2DBA" w:rsidP="00F41020">
            <w:pPr>
              <w:cnfStyle w:val="000000000000" w:firstRow="0" w:lastRow="0" w:firstColumn="0" w:lastColumn="0" w:oddVBand="0" w:evenVBand="0" w:oddHBand="0" w:evenHBand="0" w:firstRowFirstColumn="0" w:firstRowLastColumn="0" w:lastRowFirstColumn="0" w:lastRowLastColumn="0"/>
              <w:rPr>
                <w:lang w:eastAsia="de-DE"/>
              </w:rPr>
            </w:pPr>
            <w:r w:rsidRPr="00BA62C6">
              <w:rPr>
                <w:lang w:eastAsia="de-DE"/>
              </w:rPr>
              <w:t>MS SQL Server 20</w:t>
            </w:r>
            <w:r w:rsidR="008C296C">
              <w:rPr>
                <w:lang w:eastAsia="de-DE"/>
              </w:rPr>
              <w:t>14</w:t>
            </w:r>
            <w:r w:rsidRPr="00BA62C6">
              <w:rPr>
                <w:lang w:eastAsia="de-DE"/>
              </w:rPr>
              <w:t xml:space="preserve"> oder neuer</w:t>
            </w:r>
          </w:p>
          <w:p w14:paraId="25E72349" w14:textId="77777777" w:rsidR="003D2DBA" w:rsidRDefault="003D2DBA" w:rsidP="00DD17D7">
            <w:pPr>
              <w:pStyle w:val="Listenabsatz"/>
              <w:numPr>
                <w:ilvl w:val="0"/>
                <w:numId w:val="13"/>
              </w:numPr>
              <w:ind w:left="326" w:hanging="238"/>
              <w:cnfStyle w:val="000000000000" w:firstRow="0" w:lastRow="0" w:firstColumn="0" w:lastColumn="0" w:oddVBand="0" w:evenVBand="0" w:oddHBand="0" w:evenHBand="0" w:firstRowFirstColumn="0" w:firstRowLastColumn="0" w:lastRowFirstColumn="0" w:lastRowLastColumn="0"/>
              <w:rPr>
                <w:lang w:val="en-US" w:eastAsia="de-DE"/>
              </w:rPr>
            </w:pPr>
            <w:r w:rsidRPr="00E041F2">
              <w:rPr>
                <w:lang w:val="en-US" w:eastAsia="de-DE"/>
              </w:rPr>
              <w:t>Mind. Express Edition</w:t>
            </w:r>
          </w:p>
          <w:p w14:paraId="2F4162CA" w14:textId="77777777" w:rsidR="003D2DBA" w:rsidRDefault="003D2DBA" w:rsidP="00DD17D7">
            <w:pPr>
              <w:pStyle w:val="Listenabsatz"/>
              <w:numPr>
                <w:ilvl w:val="0"/>
                <w:numId w:val="13"/>
              </w:numPr>
              <w:ind w:left="326" w:hanging="238"/>
              <w:cnfStyle w:val="000000000000" w:firstRow="0" w:lastRow="0" w:firstColumn="0" w:lastColumn="0" w:oddVBand="0" w:evenVBand="0" w:oddHBand="0" w:evenHBand="0" w:firstRowFirstColumn="0" w:firstRowLastColumn="0" w:lastRowFirstColumn="0" w:lastRowLastColumn="0"/>
              <w:rPr>
                <w:lang w:eastAsia="de-DE"/>
              </w:rPr>
            </w:pPr>
            <w:r w:rsidRPr="00E041F2">
              <w:rPr>
                <w:lang w:eastAsia="de-DE"/>
              </w:rPr>
              <w:t xml:space="preserve">Kann auch auf einem </w:t>
            </w:r>
            <w:r>
              <w:rPr>
                <w:lang w:eastAsia="de-DE"/>
              </w:rPr>
              <w:t>anderen</w:t>
            </w:r>
            <w:r w:rsidRPr="00E041F2">
              <w:rPr>
                <w:lang w:eastAsia="de-DE"/>
              </w:rPr>
              <w:t xml:space="preserve"> Server sein</w:t>
            </w:r>
          </w:p>
          <w:p w14:paraId="7A77ACDB" w14:textId="77777777" w:rsidR="003D2DBA" w:rsidRPr="00E041F2" w:rsidRDefault="003D2DBA" w:rsidP="00DD17D7">
            <w:pPr>
              <w:pStyle w:val="Listenabsatz"/>
              <w:numPr>
                <w:ilvl w:val="0"/>
                <w:numId w:val="13"/>
              </w:numPr>
              <w:ind w:left="326" w:hanging="238"/>
              <w:cnfStyle w:val="000000000000" w:firstRow="0" w:lastRow="0" w:firstColumn="0" w:lastColumn="0" w:oddVBand="0" w:evenVBand="0" w:oddHBand="0" w:evenHBand="0" w:firstRowFirstColumn="0" w:firstRowLastColumn="0" w:lastRowFirstColumn="0" w:lastRowLastColumn="0"/>
              <w:rPr>
                <w:lang w:eastAsia="de-DE"/>
              </w:rPr>
            </w:pPr>
            <w:r>
              <w:rPr>
                <w:lang w:eastAsia="de-DE"/>
              </w:rPr>
              <w:t>(Achtung Speicherplatz für das Logging)</w:t>
            </w:r>
          </w:p>
        </w:tc>
      </w:tr>
    </w:tbl>
    <w:p w14:paraId="1CB8CFBF" w14:textId="77777777" w:rsidR="003D2DBA" w:rsidRDefault="003D2DBA" w:rsidP="003D2DBA">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3D2DBA" w:rsidRPr="004324DD" w14:paraId="0BD40F3E" w14:textId="77777777" w:rsidTr="00F41020">
        <w:trPr>
          <w:trHeight w:hRule="exact" w:val="432"/>
        </w:trPr>
        <w:tc>
          <w:tcPr>
            <w:tcW w:w="9074" w:type="dxa"/>
            <w:shd w:val="clear" w:color="auto" w:fill="FFCC99"/>
            <w:vAlign w:val="center"/>
          </w:tcPr>
          <w:p w14:paraId="79069020" w14:textId="77777777" w:rsidR="003D2DBA" w:rsidRPr="004324DD" w:rsidRDefault="003D2DBA" w:rsidP="00F41020">
            <w:pPr>
              <w:pStyle w:val="TabelleFett"/>
              <w:spacing w:before="36" w:after="36" w:line="240" w:lineRule="auto"/>
            </w:pPr>
            <w:r w:rsidRPr="004324DD">
              <w:t>Wichtig</w:t>
            </w:r>
          </w:p>
        </w:tc>
      </w:tr>
      <w:tr w:rsidR="003D2DBA" w:rsidRPr="004324DD" w14:paraId="40E34C91" w14:textId="77777777" w:rsidTr="00F41020">
        <w:tc>
          <w:tcPr>
            <w:tcW w:w="9074" w:type="dxa"/>
            <w:shd w:val="clear" w:color="auto" w:fill="FFFFCC"/>
          </w:tcPr>
          <w:p w14:paraId="61597B7D" w14:textId="31765A5B" w:rsidR="003D2DBA" w:rsidRPr="004324DD" w:rsidRDefault="003D2DBA" w:rsidP="003D2DBA">
            <w:r>
              <w:t xml:space="preserve">Wir empfehlen zudem die Konfiguration und den Einsatz des Data Deduplication Features von Windows Server 2016. Dadurch kann mit grosser Wahrscheinlichkeit Speicherplatz eingespart werden. Hinweise zur Konfiguration sind im Kapitel </w:t>
            </w:r>
            <w:r>
              <w:fldChar w:fldCharType="begin"/>
            </w:r>
            <w:r>
              <w:instrText xml:space="preserve"> REF _Ref425868985 \r \h </w:instrText>
            </w:r>
            <w:r>
              <w:fldChar w:fldCharType="separate"/>
            </w:r>
            <w:r w:rsidR="0005658B">
              <w:rPr>
                <w:cs/>
              </w:rPr>
              <w:t>‎</w:t>
            </w:r>
            <w:r w:rsidR="0005658B">
              <w:t>2.4</w:t>
            </w:r>
            <w:r>
              <w:fldChar w:fldCharType="end"/>
            </w:r>
            <w:r>
              <w:t xml:space="preserve"> enthalten.</w:t>
            </w:r>
          </w:p>
        </w:tc>
      </w:tr>
    </w:tbl>
    <w:p w14:paraId="6AFD2E90" w14:textId="77777777" w:rsidR="003D2DBA" w:rsidRDefault="003D2DBA" w:rsidP="003D2DBA">
      <w:pPr>
        <w:pStyle w:val="berschrift4"/>
      </w:pPr>
      <w:bookmarkStart w:id="29" w:name="_Toc51157213"/>
      <w:r>
        <w:t>netCIM Content Server</w:t>
      </w:r>
      <w:bookmarkEnd w:id="29"/>
    </w:p>
    <w:tbl>
      <w:tblPr>
        <w:tblStyle w:val="Gitternetztabelle4Akzent1"/>
        <w:tblW w:w="0" w:type="auto"/>
        <w:tblLook w:val="0480" w:firstRow="0" w:lastRow="0" w:firstColumn="1" w:lastColumn="0" w:noHBand="0" w:noVBand="1"/>
      </w:tblPr>
      <w:tblGrid>
        <w:gridCol w:w="4885"/>
        <w:gridCol w:w="4886"/>
      </w:tblGrid>
      <w:tr w:rsidR="003D2DBA" w14:paraId="121228E9"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5" w:type="dxa"/>
          </w:tcPr>
          <w:p w14:paraId="0DF04CFE" w14:textId="77777777" w:rsidR="003D2DBA" w:rsidRPr="00621426" w:rsidRDefault="003D2DBA" w:rsidP="00F41020">
            <w:r w:rsidRPr="00621426">
              <w:t>Betriebssystem</w:t>
            </w:r>
          </w:p>
        </w:tc>
        <w:tc>
          <w:tcPr>
            <w:tcW w:w="4886" w:type="dxa"/>
          </w:tcPr>
          <w:p w14:paraId="56C6575B" w14:textId="2F844DA5" w:rsidR="003D2DBA" w:rsidRDefault="003D2DBA" w:rsidP="003D2DBA">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Windows Server 2016</w:t>
            </w:r>
            <w:r w:rsidR="00895FC1">
              <w:rPr>
                <w:lang w:eastAsia="de-DE"/>
              </w:rPr>
              <w:t xml:space="preserve"> / 2019</w:t>
            </w:r>
            <w:r>
              <w:rPr>
                <w:lang w:eastAsia="de-DE"/>
              </w:rPr>
              <w:t xml:space="preserve"> Standard</w:t>
            </w:r>
          </w:p>
        </w:tc>
      </w:tr>
      <w:tr w:rsidR="003D2DBA" w:rsidRPr="00E251E1" w14:paraId="09165450" w14:textId="77777777" w:rsidTr="00F41020">
        <w:tc>
          <w:tcPr>
            <w:cnfStyle w:val="001000000000" w:firstRow="0" w:lastRow="0" w:firstColumn="1" w:lastColumn="0" w:oddVBand="0" w:evenVBand="0" w:oddHBand="0" w:evenHBand="0" w:firstRowFirstColumn="0" w:firstRowLastColumn="0" w:lastRowFirstColumn="0" w:lastRowLastColumn="0"/>
            <w:tcW w:w="4885" w:type="dxa"/>
          </w:tcPr>
          <w:p w14:paraId="5DB826DE" w14:textId="77777777" w:rsidR="003D2DBA" w:rsidRPr="00621426" w:rsidRDefault="003D2DBA" w:rsidP="00F41020">
            <w:r w:rsidRPr="00621426">
              <w:t>Applikationen</w:t>
            </w:r>
          </w:p>
        </w:tc>
        <w:tc>
          <w:tcPr>
            <w:tcW w:w="4886" w:type="dxa"/>
          </w:tcPr>
          <w:p w14:paraId="7CB803A3" w14:textId="77777777" w:rsidR="003D2DBA"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US" w:eastAsia="de-DE"/>
              </w:rPr>
              <w:t xml:space="preserve">IIS </w:t>
            </w:r>
            <w:r w:rsidRPr="00CB31EE">
              <w:rPr>
                <w:lang w:val="en-US" w:eastAsia="de-DE"/>
              </w:rPr>
              <w:sym w:font="Wingdings" w:char="F0E0"/>
            </w:r>
            <w:r>
              <w:rPr>
                <w:lang w:val="en-US" w:eastAsia="de-DE"/>
              </w:rPr>
              <w:t xml:space="preserve"> Siehe Prerequisites Installation</w:t>
            </w:r>
          </w:p>
          <w:p w14:paraId="3A70811F" w14:textId="42A578B1" w:rsidR="003D2DBA" w:rsidRPr="00BA62C6"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Pr>
                <w:lang w:val="en"/>
              </w:rPr>
              <w:t>Visual C++ Redistributable Packages for Visual Studio 201</w:t>
            </w:r>
            <w:r w:rsidR="00895FC1">
              <w:rPr>
                <w:lang w:val="en"/>
              </w:rPr>
              <w:t>5 - 2019</w:t>
            </w:r>
            <w:r>
              <w:rPr>
                <w:lang w:val="en"/>
              </w:rPr>
              <w:t xml:space="preserve"> x64 und x86</w:t>
            </w:r>
          </w:p>
        </w:tc>
      </w:tr>
    </w:tbl>
    <w:p w14:paraId="38AD3091" w14:textId="77777777" w:rsidR="003D2DBA" w:rsidRPr="004C0CEC" w:rsidRDefault="003D2DBA" w:rsidP="003D2DBA">
      <w:pPr>
        <w:rPr>
          <w:lang w:val="en-US"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3D2DBA" w:rsidRPr="004324DD" w14:paraId="45FEC305" w14:textId="77777777" w:rsidTr="00F41020">
        <w:trPr>
          <w:trHeight w:hRule="exact" w:val="432"/>
        </w:trPr>
        <w:tc>
          <w:tcPr>
            <w:tcW w:w="9074" w:type="dxa"/>
            <w:shd w:val="clear" w:color="auto" w:fill="FFCC99"/>
            <w:vAlign w:val="center"/>
          </w:tcPr>
          <w:p w14:paraId="672D0AA8" w14:textId="77777777" w:rsidR="003D2DBA" w:rsidRPr="004324DD" w:rsidRDefault="003D2DBA" w:rsidP="00F41020">
            <w:pPr>
              <w:pStyle w:val="TabelleFett"/>
              <w:spacing w:before="36" w:after="36" w:line="240" w:lineRule="auto"/>
            </w:pPr>
            <w:r w:rsidRPr="004324DD">
              <w:t>Wichtig</w:t>
            </w:r>
          </w:p>
        </w:tc>
      </w:tr>
      <w:tr w:rsidR="003D2DBA" w:rsidRPr="004324DD" w14:paraId="7CD322CD" w14:textId="77777777" w:rsidTr="00F41020">
        <w:tc>
          <w:tcPr>
            <w:tcW w:w="9074" w:type="dxa"/>
            <w:shd w:val="clear" w:color="auto" w:fill="FFFFCC"/>
          </w:tcPr>
          <w:p w14:paraId="598C778C" w14:textId="3A846E0B" w:rsidR="003D2DBA" w:rsidRPr="004324DD" w:rsidRDefault="003D2DBA" w:rsidP="00F41020">
            <w:pPr>
              <w:pStyle w:val="Tabelle"/>
              <w:spacing w:before="36" w:after="36"/>
            </w:pPr>
            <w:r>
              <w:t>Wir empfehlen zudem die Konfiguration und den Einsatz des Data Deduplication Features von Windows Server 2016</w:t>
            </w:r>
            <w:r w:rsidR="00895FC1">
              <w:t xml:space="preserve"> / 2019</w:t>
            </w:r>
            <w:r>
              <w:t xml:space="preserve">. Dadurch kann mit grosser Wahrscheinlichkeit Speicherplatz eingespart werden. Hinweise zur Konfiguration sind im Kapitel </w:t>
            </w:r>
            <w:r>
              <w:fldChar w:fldCharType="begin"/>
            </w:r>
            <w:r>
              <w:instrText xml:space="preserve"> REF _Ref425868985 \r \h </w:instrText>
            </w:r>
            <w:r>
              <w:fldChar w:fldCharType="separate"/>
            </w:r>
            <w:r w:rsidR="0005658B">
              <w:rPr>
                <w:cs/>
              </w:rPr>
              <w:t>‎</w:t>
            </w:r>
            <w:r w:rsidR="0005658B">
              <w:t>2.4</w:t>
            </w:r>
            <w:r>
              <w:fldChar w:fldCharType="end"/>
            </w:r>
            <w:r>
              <w:t xml:space="preserve"> enthalten.</w:t>
            </w:r>
          </w:p>
        </w:tc>
      </w:tr>
    </w:tbl>
    <w:p w14:paraId="4AEB16B9" w14:textId="77777777" w:rsidR="003D2DBA" w:rsidRDefault="003D2DBA" w:rsidP="003D2DBA">
      <w:pPr>
        <w:pStyle w:val="berschrift4"/>
      </w:pPr>
      <w:bookmarkStart w:id="30" w:name="_Toc51157214"/>
      <w:r>
        <w:t>netCIM Boot Image Management Computer</w:t>
      </w:r>
      <w:bookmarkEnd w:id="30"/>
    </w:p>
    <w:tbl>
      <w:tblPr>
        <w:tblStyle w:val="Gitternetztabelle4Akzent1"/>
        <w:tblW w:w="0" w:type="auto"/>
        <w:tblLook w:val="0480" w:firstRow="0" w:lastRow="0" w:firstColumn="1" w:lastColumn="0" w:noHBand="0" w:noVBand="1"/>
      </w:tblPr>
      <w:tblGrid>
        <w:gridCol w:w="4531"/>
        <w:gridCol w:w="5240"/>
      </w:tblGrid>
      <w:tr w:rsidR="003D2DBA" w:rsidRPr="00E251E1" w14:paraId="457C3F7B"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D3819D" w14:textId="77777777" w:rsidR="003D2DBA" w:rsidRPr="00621426" w:rsidRDefault="003D2DBA" w:rsidP="00F41020">
            <w:r w:rsidRPr="00621426">
              <w:t>Betriebssystem</w:t>
            </w:r>
          </w:p>
        </w:tc>
        <w:tc>
          <w:tcPr>
            <w:tcW w:w="5240" w:type="dxa"/>
          </w:tcPr>
          <w:p w14:paraId="482025AC" w14:textId="53976630" w:rsidR="003D2DBA" w:rsidRDefault="003D2DBA"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Windows Server 2016</w:t>
            </w:r>
            <w:r w:rsidR="00895FC1">
              <w:rPr>
                <w:lang w:eastAsia="de-DE"/>
              </w:rPr>
              <w:t xml:space="preserve"> / 2019</w:t>
            </w:r>
            <w:r>
              <w:rPr>
                <w:lang w:eastAsia="de-DE"/>
              </w:rPr>
              <w:t xml:space="preserve"> Standard </w:t>
            </w:r>
          </w:p>
          <w:p w14:paraId="2C1BE711" w14:textId="20484681" w:rsidR="003D2DBA" w:rsidRPr="008C296C" w:rsidRDefault="003D2DBA" w:rsidP="008C296C">
            <w:pPr>
              <w:cnfStyle w:val="000000100000" w:firstRow="0" w:lastRow="0" w:firstColumn="0" w:lastColumn="0" w:oddVBand="0" w:evenVBand="0" w:oddHBand="1" w:evenHBand="0" w:firstRowFirstColumn="0" w:firstRowLastColumn="0" w:lastRowFirstColumn="0" w:lastRowLastColumn="0"/>
              <w:rPr>
                <w:lang w:val="en-US" w:eastAsia="de-DE"/>
              </w:rPr>
            </w:pPr>
            <w:r w:rsidRPr="000C0ED1">
              <w:rPr>
                <w:lang w:val="en-US" w:eastAsia="de-DE"/>
              </w:rPr>
              <w:t>Windows 10 x64 Pro, Enterprise oder Education</w:t>
            </w:r>
          </w:p>
        </w:tc>
      </w:tr>
      <w:tr w:rsidR="003D2DBA" w:rsidRPr="00E251E1" w14:paraId="3CE68D7E" w14:textId="77777777" w:rsidTr="00F41020">
        <w:tc>
          <w:tcPr>
            <w:cnfStyle w:val="001000000000" w:firstRow="0" w:lastRow="0" w:firstColumn="1" w:lastColumn="0" w:oddVBand="0" w:evenVBand="0" w:oddHBand="0" w:evenHBand="0" w:firstRowFirstColumn="0" w:firstRowLastColumn="0" w:lastRowFirstColumn="0" w:lastRowLastColumn="0"/>
            <w:tcW w:w="4531" w:type="dxa"/>
          </w:tcPr>
          <w:p w14:paraId="4A9C3663" w14:textId="77777777" w:rsidR="003D2DBA" w:rsidRPr="00621426" w:rsidRDefault="003D2DBA" w:rsidP="00F41020">
            <w:r w:rsidRPr="00621426">
              <w:t>Applikationen</w:t>
            </w:r>
          </w:p>
        </w:tc>
        <w:tc>
          <w:tcPr>
            <w:tcW w:w="5240" w:type="dxa"/>
          </w:tcPr>
          <w:p w14:paraId="65DF5299" w14:textId="58535307" w:rsidR="003D2DBA" w:rsidRPr="0085411C" w:rsidRDefault="003D2DBA" w:rsidP="00F41020">
            <w:pPr>
              <w:cnfStyle w:val="000000000000" w:firstRow="0" w:lastRow="0" w:firstColumn="0" w:lastColumn="0" w:oddVBand="0" w:evenVBand="0" w:oddHBand="0" w:evenHBand="0" w:firstRowFirstColumn="0" w:firstRowLastColumn="0" w:lastRowFirstColumn="0" w:lastRowLastColumn="0"/>
              <w:rPr>
                <w:lang w:val="en-US" w:eastAsia="de-DE"/>
              </w:rPr>
            </w:pPr>
            <w:r w:rsidRPr="00ED6DCE">
              <w:rPr>
                <w:b/>
                <w:lang w:val="en-US" w:eastAsia="de-DE"/>
              </w:rPr>
              <w:t>Windows Assessment and Deployment Kit</w:t>
            </w:r>
            <w:r>
              <w:rPr>
                <w:lang w:val="en-US" w:eastAsia="de-DE"/>
              </w:rPr>
              <w:t xml:space="preserve"> </w:t>
            </w:r>
            <w:r w:rsidRPr="0085411C">
              <w:rPr>
                <w:lang w:val="en-US" w:eastAsia="de-DE"/>
              </w:rPr>
              <w:t>(ADK)</w:t>
            </w:r>
            <w:r>
              <w:rPr>
                <w:lang w:val="en-US" w:eastAsia="de-DE"/>
              </w:rPr>
              <w:t xml:space="preserve"> für</w:t>
            </w:r>
            <w:r w:rsidR="00895FC1">
              <w:rPr>
                <w:lang w:val="en-US" w:eastAsia="de-DE"/>
              </w:rPr>
              <w:t xml:space="preserve"> </w:t>
            </w:r>
            <w:r>
              <w:rPr>
                <w:lang w:val="en-US" w:eastAsia="de-DE"/>
              </w:rPr>
              <w:t>Windows 10</w:t>
            </w:r>
          </w:p>
          <w:p w14:paraId="4370A13B" w14:textId="77777777" w:rsidR="003D2DBA" w:rsidRPr="00CF54DE" w:rsidRDefault="003D2DBA" w:rsidP="00DD17D7">
            <w:pPr>
              <w:pStyle w:val="Listenabsatz"/>
              <w:numPr>
                <w:ilvl w:val="0"/>
                <w:numId w:val="6"/>
              </w:numPr>
              <w:ind w:left="326" w:hanging="238"/>
              <w:cnfStyle w:val="000000000000" w:firstRow="0" w:lastRow="0" w:firstColumn="0" w:lastColumn="0" w:oddVBand="0" w:evenVBand="0" w:oddHBand="0" w:evenHBand="0" w:firstRowFirstColumn="0" w:firstRowLastColumn="0" w:lastRowFirstColumn="0" w:lastRowLastColumn="0"/>
              <w:rPr>
                <w:lang w:eastAsia="de-DE"/>
              </w:rPr>
            </w:pPr>
            <w:r w:rsidRPr="00F040F3">
              <w:rPr>
                <w:bCs/>
                <w:szCs w:val="22"/>
              </w:rPr>
              <w:t>Deployment Tools</w:t>
            </w:r>
          </w:p>
          <w:p w14:paraId="52E6329E" w14:textId="77777777" w:rsidR="003D2DBA" w:rsidRPr="004C0CEC" w:rsidRDefault="003D2DBA" w:rsidP="00DD17D7">
            <w:pPr>
              <w:pStyle w:val="Listenabsatz"/>
              <w:numPr>
                <w:ilvl w:val="0"/>
                <w:numId w:val="6"/>
              </w:numPr>
              <w:ind w:left="326" w:hanging="238"/>
              <w:cnfStyle w:val="000000000000" w:firstRow="0" w:lastRow="0" w:firstColumn="0" w:lastColumn="0" w:oddVBand="0" w:evenVBand="0" w:oddHBand="0" w:evenHBand="0" w:firstRowFirstColumn="0" w:firstRowLastColumn="0" w:lastRowFirstColumn="0" w:lastRowLastColumn="0"/>
              <w:rPr>
                <w:szCs w:val="22"/>
                <w:lang w:val="en-US"/>
              </w:rPr>
            </w:pPr>
            <w:r w:rsidRPr="00F040F3">
              <w:rPr>
                <w:bCs/>
                <w:szCs w:val="22"/>
                <w:lang w:val="en-US"/>
              </w:rPr>
              <w:t>Windows Preinstallation Environment (Windows PE)</w:t>
            </w:r>
          </w:p>
          <w:p w14:paraId="6430BD99" w14:textId="160B84DD" w:rsidR="003D2DBA" w:rsidRPr="004C0CEC" w:rsidRDefault="003D2DBA" w:rsidP="00F41020">
            <w:pPr>
              <w:cnfStyle w:val="000000000000" w:firstRow="0" w:lastRow="0" w:firstColumn="0" w:lastColumn="0" w:oddVBand="0" w:evenVBand="0" w:oddHBand="0" w:evenHBand="0" w:firstRowFirstColumn="0" w:firstRowLastColumn="0" w:lastRowFirstColumn="0" w:lastRowLastColumn="0"/>
              <w:rPr>
                <w:szCs w:val="22"/>
                <w:lang w:val="en-US"/>
              </w:rPr>
            </w:pPr>
            <w:r>
              <w:rPr>
                <w:lang w:val="en"/>
              </w:rPr>
              <w:t>Visual C++ Redistributable Packages for Visual Studio 201</w:t>
            </w:r>
            <w:r w:rsidR="00895FC1">
              <w:rPr>
                <w:lang w:val="en"/>
              </w:rPr>
              <w:t>5 - 2019</w:t>
            </w:r>
            <w:r>
              <w:rPr>
                <w:lang w:val="en"/>
              </w:rPr>
              <w:t xml:space="preserve"> x64 und x86</w:t>
            </w:r>
          </w:p>
        </w:tc>
      </w:tr>
    </w:tbl>
    <w:p w14:paraId="73CEFEBA" w14:textId="77777777" w:rsidR="003D2DBA" w:rsidRDefault="003D2DBA" w:rsidP="003D2DBA">
      <w:pPr>
        <w:rPr>
          <w:lang w:val="en-US" w:eastAsia="de-DE"/>
        </w:rPr>
      </w:pPr>
    </w:p>
    <w:p w14:paraId="670F0B3F" w14:textId="77777777" w:rsidR="003D2DBA" w:rsidRPr="00BA62C6" w:rsidRDefault="003D2DBA" w:rsidP="003D2DBA">
      <w:pPr>
        <w:rPr>
          <w:lang w:val="en-US" w:eastAsia="de-DE"/>
        </w:rPr>
      </w:pPr>
      <w:r>
        <w:rPr>
          <w:lang w:val="en-US" w:eastAsia="de-DE"/>
        </w:rPr>
        <w:br w:type="page"/>
      </w:r>
    </w:p>
    <w:p w14:paraId="472F5C75" w14:textId="77777777" w:rsidR="003D2DBA" w:rsidRDefault="003D2DBA" w:rsidP="003D2DBA">
      <w:pPr>
        <w:pStyle w:val="berschrift4"/>
      </w:pPr>
      <w:bookmarkStart w:id="31" w:name="_Toc51157215"/>
      <w:r>
        <w:lastRenderedPageBreak/>
        <w:t>netCIM vOS Management Computer</w:t>
      </w:r>
      <w:bookmarkEnd w:id="31"/>
    </w:p>
    <w:tbl>
      <w:tblPr>
        <w:tblStyle w:val="Gitternetztabelle4Akzent1"/>
        <w:tblW w:w="0" w:type="auto"/>
        <w:tblLook w:val="0480" w:firstRow="0" w:lastRow="0" w:firstColumn="1" w:lastColumn="0" w:noHBand="0" w:noVBand="1"/>
      </w:tblPr>
      <w:tblGrid>
        <w:gridCol w:w="4531"/>
        <w:gridCol w:w="5240"/>
      </w:tblGrid>
      <w:tr w:rsidR="003D2DBA" w:rsidRPr="00E251E1" w14:paraId="76DA6E92"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FAD5E8" w14:textId="77777777" w:rsidR="003D2DBA" w:rsidRPr="00621426" w:rsidRDefault="003D2DBA" w:rsidP="00F41020">
            <w:r w:rsidRPr="00621426">
              <w:t>Betriebssystem</w:t>
            </w:r>
          </w:p>
        </w:tc>
        <w:tc>
          <w:tcPr>
            <w:tcW w:w="5240" w:type="dxa"/>
          </w:tcPr>
          <w:p w14:paraId="77ED2A93" w14:textId="2BF4E554" w:rsidR="003D2DBA" w:rsidRDefault="003D2DBA"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 xml:space="preserve">Windows Server 2016 </w:t>
            </w:r>
            <w:r w:rsidR="00895FC1">
              <w:rPr>
                <w:lang w:eastAsia="de-DE"/>
              </w:rPr>
              <w:t xml:space="preserve">/ 2019 </w:t>
            </w:r>
            <w:r>
              <w:rPr>
                <w:lang w:eastAsia="de-DE"/>
              </w:rPr>
              <w:t>Standard</w:t>
            </w:r>
          </w:p>
          <w:p w14:paraId="41EE87BE" w14:textId="62DB6E0D" w:rsidR="003D2DBA" w:rsidRPr="00895FC1" w:rsidRDefault="003D2DBA" w:rsidP="00895FC1">
            <w:pPr>
              <w:cnfStyle w:val="000000100000" w:firstRow="0" w:lastRow="0" w:firstColumn="0" w:lastColumn="0" w:oddVBand="0" w:evenVBand="0" w:oddHBand="1" w:evenHBand="0" w:firstRowFirstColumn="0" w:firstRowLastColumn="0" w:lastRowFirstColumn="0" w:lastRowLastColumn="0"/>
              <w:rPr>
                <w:lang w:val="en-US" w:eastAsia="de-DE"/>
              </w:rPr>
            </w:pPr>
            <w:r w:rsidRPr="000C0ED1">
              <w:rPr>
                <w:lang w:val="en-US" w:eastAsia="de-DE"/>
              </w:rPr>
              <w:t>Windows 10 x64 Pro, Enterprise oder Education</w:t>
            </w:r>
          </w:p>
        </w:tc>
      </w:tr>
      <w:tr w:rsidR="003D2DBA" w:rsidRPr="00BA62C6" w14:paraId="7B5EF84A" w14:textId="77777777" w:rsidTr="00F41020">
        <w:tc>
          <w:tcPr>
            <w:cnfStyle w:val="001000000000" w:firstRow="0" w:lastRow="0" w:firstColumn="1" w:lastColumn="0" w:oddVBand="0" w:evenVBand="0" w:oddHBand="0" w:evenHBand="0" w:firstRowFirstColumn="0" w:firstRowLastColumn="0" w:lastRowFirstColumn="0" w:lastRowLastColumn="0"/>
            <w:tcW w:w="4531" w:type="dxa"/>
          </w:tcPr>
          <w:p w14:paraId="1AE0E04E" w14:textId="77777777" w:rsidR="003D2DBA" w:rsidRPr="00621426" w:rsidRDefault="003D2DBA" w:rsidP="00F41020">
            <w:r>
              <w:t>Features</w:t>
            </w:r>
          </w:p>
        </w:tc>
        <w:tc>
          <w:tcPr>
            <w:tcW w:w="5240" w:type="dxa"/>
          </w:tcPr>
          <w:p w14:paraId="4009BEF1" w14:textId="77777777" w:rsidR="003D2DBA" w:rsidRPr="000C0ED1" w:rsidRDefault="003D2DBA" w:rsidP="00F41020">
            <w:pPr>
              <w:cnfStyle w:val="000000000000" w:firstRow="0" w:lastRow="0" w:firstColumn="0" w:lastColumn="0" w:oddVBand="0" w:evenVBand="0" w:oddHBand="0" w:evenHBand="0" w:firstRowFirstColumn="0" w:firstRowLastColumn="0" w:lastRowFirstColumn="0" w:lastRowLastColumn="0"/>
              <w:rPr>
                <w:szCs w:val="22"/>
              </w:rPr>
            </w:pPr>
            <w:r w:rsidRPr="000C0ED1">
              <w:rPr>
                <w:szCs w:val="22"/>
              </w:rPr>
              <w:t>Hyper-V Rolle</w:t>
            </w:r>
          </w:p>
          <w:p w14:paraId="50EEFCA4" w14:textId="77777777" w:rsidR="003D2DBA" w:rsidRPr="000C0ED1" w:rsidRDefault="003D2DBA" w:rsidP="00F41020">
            <w:pPr>
              <w:cnfStyle w:val="000000000000" w:firstRow="0" w:lastRow="0" w:firstColumn="0" w:lastColumn="0" w:oddVBand="0" w:evenVBand="0" w:oddHBand="0" w:evenHBand="0" w:firstRowFirstColumn="0" w:firstRowLastColumn="0" w:lastRowFirstColumn="0" w:lastRowLastColumn="0"/>
              <w:rPr>
                <w:szCs w:val="22"/>
              </w:rPr>
            </w:pPr>
            <w:r>
              <w:rPr>
                <w:szCs w:val="22"/>
              </w:rPr>
              <w:t>Automount</w:t>
            </w:r>
          </w:p>
        </w:tc>
      </w:tr>
    </w:tbl>
    <w:p w14:paraId="0568317D" w14:textId="77777777" w:rsidR="003D2DBA" w:rsidRDefault="003D2DBA" w:rsidP="003D2DBA">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3D2DBA" w:rsidRPr="004324DD" w14:paraId="579EDF85" w14:textId="77777777" w:rsidTr="00F41020">
        <w:trPr>
          <w:trHeight w:hRule="exact" w:val="432"/>
        </w:trPr>
        <w:tc>
          <w:tcPr>
            <w:tcW w:w="9074" w:type="dxa"/>
            <w:shd w:val="clear" w:color="auto" w:fill="FFCC99"/>
            <w:vAlign w:val="center"/>
          </w:tcPr>
          <w:p w14:paraId="093F2C9B" w14:textId="77777777" w:rsidR="003D2DBA" w:rsidRPr="004324DD" w:rsidRDefault="003D2DBA" w:rsidP="00F41020">
            <w:pPr>
              <w:pStyle w:val="TabelleFett"/>
              <w:spacing w:before="36" w:after="36" w:line="240" w:lineRule="auto"/>
            </w:pPr>
            <w:r w:rsidRPr="004324DD">
              <w:t>Wichtig</w:t>
            </w:r>
          </w:p>
        </w:tc>
      </w:tr>
      <w:tr w:rsidR="003D2DBA" w:rsidRPr="004324DD" w14:paraId="0BC0E8C0" w14:textId="77777777" w:rsidTr="00F41020">
        <w:tc>
          <w:tcPr>
            <w:tcW w:w="9074" w:type="dxa"/>
            <w:shd w:val="clear" w:color="auto" w:fill="FFFFCC"/>
          </w:tcPr>
          <w:p w14:paraId="04F1C76A" w14:textId="77777777" w:rsidR="003D2DBA" w:rsidRDefault="003D2DBA" w:rsidP="00F41020">
            <w:pPr>
              <w:rPr>
                <w:color w:val="222222"/>
                <w:lang w:val="de-DE"/>
              </w:rPr>
            </w:pPr>
            <w:r>
              <w:t xml:space="preserve">Automount muss aktiviert sein, damit das vOS Tool die neuen Volume automatisch dem System hinzufügt und ordnet </w:t>
            </w:r>
            <w:r>
              <w:rPr>
                <w:color w:val="222222"/>
                <w:lang w:val="de-DE"/>
              </w:rPr>
              <w:t>dann dem Laufwerk einen Laufwerksbuchstaben zu. Hier noch den Link dazu, wie man zu den Infos kommt.</w:t>
            </w:r>
          </w:p>
          <w:p w14:paraId="4A7BD5AB" w14:textId="77777777" w:rsidR="003D2DBA" w:rsidRPr="004324DD" w:rsidRDefault="00F03D5A" w:rsidP="00F41020">
            <w:hyperlink r:id="rId16" w:history="1">
              <w:r w:rsidR="003D2DBA" w:rsidRPr="00310748">
                <w:rPr>
                  <w:rStyle w:val="Hyperlink"/>
                  <w:lang w:val="de-DE"/>
                </w:rPr>
                <w:t>https://technet.microsoft.com/de-ch/library/cc753703(v=ws.11).aspx</w:t>
              </w:r>
            </w:hyperlink>
          </w:p>
        </w:tc>
      </w:tr>
    </w:tbl>
    <w:p w14:paraId="02ADC93F" w14:textId="77777777" w:rsidR="003D2DBA" w:rsidRDefault="003D2DBA" w:rsidP="003D2DBA">
      <w:pPr>
        <w:rPr>
          <w:lang w:eastAsia="de-DE"/>
        </w:rPr>
      </w:pPr>
    </w:p>
    <w:p w14:paraId="600E31E7" w14:textId="77777777" w:rsidR="003D2DBA" w:rsidRPr="009E1252" w:rsidRDefault="003D2DBA" w:rsidP="003D2DBA">
      <w:pPr>
        <w:pStyle w:val="berschrift4"/>
      </w:pPr>
      <w:bookmarkStart w:id="32" w:name="_Toc51157216"/>
      <w:r>
        <w:t>Images</w:t>
      </w:r>
      <w:bookmarkEnd w:id="32"/>
    </w:p>
    <w:tbl>
      <w:tblPr>
        <w:tblStyle w:val="Gitternetztabelle4Akzent1"/>
        <w:tblW w:w="0" w:type="auto"/>
        <w:tblLook w:val="0480" w:firstRow="0" w:lastRow="0" w:firstColumn="1" w:lastColumn="0" w:noHBand="0" w:noVBand="1"/>
      </w:tblPr>
      <w:tblGrid>
        <w:gridCol w:w="4531"/>
        <w:gridCol w:w="5240"/>
      </w:tblGrid>
      <w:tr w:rsidR="003D2DBA" w:rsidRPr="00E251E1" w14:paraId="1D1F658F"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B9D57B8" w14:textId="77777777" w:rsidR="003D2DBA" w:rsidRPr="00621426" w:rsidRDefault="003D2DBA" w:rsidP="00F41020">
            <w:r w:rsidRPr="00621426">
              <w:t>Betriebssystem</w:t>
            </w:r>
          </w:p>
        </w:tc>
        <w:tc>
          <w:tcPr>
            <w:tcW w:w="5240" w:type="dxa"/>
          </w:tcPr>
          <w:p w14:paraId="02B96334" w14:textId="77777777" w:rsidR="003D2DBA" w:rsidRPr="000C0ED1" w:rsidRDefault="003D2DBA" w:rsidP="00F41020">
            <w:pPr>
              <w:cnfStyle w:val="000000100000" w:firstRow="0" w:lastRow="0" w:firstColumn="0" w:lastColumn="0" w:oddVBand="0" w:evenVBand="0" w:oddHBand="1" w:evenHBand="0" w:firstRowFirstColumn="0" w:firstRowLastColumn="0" w:lastRowFirstColumn="0" w:lastRowLastColumn="0"/>
              <w:rPr>
                <w:lang w:val="en-US" w:eastAsia="de-DE"/>
              </w:rPr>
            </w:pPr>
            <w:r w:rsidRPr="000C0ED1">
              <w:rPr>
                <w:b/>
                <w:lang w:val="en-US" w:eastAsia="de-DE"/>
              </w:rPr>
              <w:t>Windows 10</w:t>
            </w:r>
            <w:r w:rsidRPr="000C0ED1">
              <w:rPr>
                <w:lang w:val="en-US" w:eastAsia="de-DE"/>
              </w:rPr>
              <w:t xml:space="preserve"> x86/x64 </w:t>
            </w:r>
            <w:r w:rsidRPr="000C0ED1">
              <w:rPr>
                <w:b/>
                <w:lang w:val="en-US" w:eastAsia="de-DE"/>
              </w:rPr>
              <w:t xml:space="preserve">Pro, Enterprise </w:t>
            </w:r>
            <w:r w:rsidRPr="000C0ED1">
              <w:rPr>
                <w:lang w:val="en-US" w:eastAsia="de-DE"/>
              </w:rPr>
              <w:t>oder</w:t>
            </w:r>
            <w:r w:rsidRPr="000C0ED1">
              <w:rPr>
                <w:b/>
                <w:lang w:val="en-US" w:eastAsia="de-DE"/>
              </w:rPr>
              <w:t xml:space="preserve"> Education</w:t>
            </w:r>
          </w:p>
        </w:tc>
      </w:tr>
      <w:tr w:rsidR="003D2DBA" w:rsidRPr="00621426" w14:paraId="75E2A3FD" w14:textId="77777777" w:rsidTr="00F41020">
        <w:tc>
          <w:tcPr>
            <w:cnfStyle w:val="001000000000" w:firstRow="0" w:lastRow="0" w:firstColumn="1" w:lastColumn="0" w:oddVBand="0" w:evenVBand="0" w:oddHBand="0" w:evenHBand="0" w:firstRowFirstColumn="0" w:firstRowLastColumn="0" w:lastRowFirstColumn="0" w:lastRowLastColumn="0"/>
            <w:tcW w:w="4531" w:type="dxa"/>
          </w:tcPr>
          <w:p w14:paraId="5887E41C" w14:textId="77777777" w:rsidR="003D2DBA" w:rsidRPr="00621426" w:rsidRDefault="003D2DBA" w:rsidP="00F41020">
            <w:r w:rsidRPr="00621426">
              <w:t>Applikationen</w:t>
            </w:r>
          </w:p>
        </w:tc>
        <w:tc>
          <w:tcPr>
            <w:tcW w:w="5240" w:type="dxa"/>
          </w:tcPr>
          <w:p w14:paraId="7046E9C0" w14:textId="77777777" w:rsidR="003D2DBA" w:rsidRDefault="003D2DBA"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Mindestens </w:t>
            </w:r>
          </w:p>
          <w:p w14:paraId="6B8253F2" w14:textId="77777777" w:rsidR="003D2DBA" w:rsidRDefault="003D2DBA" w:rsidP="00DD17D7">
            <w:pPr>
              <w:pStyle w:val="Listenabsatz"/>
              <w:numPr>
                <w:ilvl w:val="0"/>
                <w:numId w:val="15"/>
              </w:numPr>
              <w:ind w:left="604" w:hanging="302"/>
              <w:cnfStyle w:val="000000000000" w:firstRow="0" w:lastRow="0" w:firstColumn="0" w:lastColumn="0" w:oddVBand="0" w:evenVBand="0" w:oddHBand="0" w:evenHBand="0" w:firstRowFirstColumn="0" w:firstRowLastColumn="0" w:lastRowFirstColumn="0" w:lastRowLastColumn="0"/>
              <w:rPr>
                <w:lang w:eastAsia="de-DE"/>
              </w:rPr>
            </w:pPr>
            <w:r>
              <w:rPr>
                <w:lang w:eastAsia="de-DE"/>
              </w:rPr>
              <w:t>Microsoft .NET 4.5.2</w:t>
            </w:r>
          </w:p>
          <w:p w14:paraId="59CBAE18" w14:textId="0B2E3E14" w:rsidR="003D2DBA" w:rsidRPr="008A7541" w:rsidRDefault="003D2DBA" w:rsidP="00895FC1">
            <w:pPr>
              <w:pStyle w:val="Listenabsatz"/>
              <w:numPr>
                <w:ilvl w:val="0"/>
                <w:numId w:val="15"/>
              </w:numPr>
              <w:ind w:left="604" w:hanging="302"/>
              <w:cnfStyle w:val="000000000000" w:firstRow="0" w:lastRow="0" w:firstColumn="0" w:lastColumn="0" w:oddVBand="0" w:evenVBand="0" w:oddHBand="0" w:evenHBand="0" w:firstRowFirstColumn="0" w:firstRowLastColumn="0" w:lastRowFirstColumn="0" w:lastRowLastColumn="0"/>
              <w:rPr>
                <w:lang w:eastAsia="de-DE"/>
              </w:rPr>
            </w:pPr>
            <w:r>
              <w:rPr>
                <w:lang w:eastAsia="de-DE"/>
              </w:rPr>
              <w:t>Microsoft Management Framework 4</w:t>
            </w:r>
          </w:p>
        </w:tc>
      </w:tr>
    </w:tbl>
    <w:p w14:paraId="0598B51F" w14:textId="77777777" w:rsidR="003D2DBA" w:rsidRDefault="003D2DBA" w:rsidP="003D2DBA">
      <w:pPr>
        <w:rPr>
          <w:lang w:eastAsia="de-DE"/>
        </w:rPr>
      </w:pPr>
    </w:p>
    <w:p w14:paraId="4D103ABA" w14:textId="74B63C27" w:rsidR="00553C37" w:rsidRDefault="00361371" w:rsidP="00895FC1">
      <w:pPr>
        <w:pStyle w:val="berschrift3"/>
        <w:numPr>
          <w:ilvl w:val="0"/>
          <w:numId w:val="0"/>
        </w:numPr>
      </w:pPr>
      <w:r>
        <w:br w:type="column"/>
      </w:r>
      <w:bookmarkStart w:id="33" w:name="_Toc51157217"/>
      <w:r w:rsidR="00553C37" w:rsidRPr="00553C37">
        <w:lastRenderedPageBreak/>
        <w:t>Installation</w:t>
      </w:r>
      <w:bookmarkEnd w:id="33"/>
      <w:r w:rsidR="00553C37" w:rsidRPr="00553C37">
        <w:t xml:space="preserve"> </w:t>
      </w:r>
    </w:p>
    <w:p w14:paraId="5FA8F743" w14:textId="5334644A" w:rsidR="007E40CB" w:rsidRDefault="000B71A4" w:rsidP="007E40CB">
      <w:pPr>
        <w:pStyle w:val="berschrift2"/>
      </w:pPr>
      <w:bookmarkStart w:id="34" w:name="_Toc51157218"/>
      <w:r>
        <w:t>Installation .NET 3.5</w:t>
      </w:r>
      <w:r w:rsidR="009F5C5F">
        <w:t xml:space="preserve"> und IIS</w:t>
      </w:r>
      <w:bookmarkEnd w:id="34"/>
    </w:p>
    <w:p w14:paraId="785BA5AD" w14:textId="21038E65" w:rsidR="00051AEF" w:rsidRDefault="00051AEF" w:rsidP="00051AEF">
      <w:pPr>
        <w:pStyle w:val="berschrift3"/>
      </w:pPr>
      <w:bookmarkStart w:id="35" w:name="_Toc51157219"/>
      <w:r>
        <w:t>Windows Server 2016</w:t>
      </w:r>
      <w:bookmarkEnd w:id="35"/>
    </w:p>
    <w:tbl>
      <w:tblPr>
        <w:tblStyle w:val="Tabellenraster"/>
        <w:tblW w:w="0" w:type="auto"/>
        <w:tblLook w:val="0480" w:firstRow="0" w:lastRow="0" w:firstColumn="1" w:lastColumn="0" w:noHBand="0" w:noVBand="1"/>
      </w:tblPr>
      <w:tblGrid>
        <w:gridCol w:w="5886"/>
        <w:gridCol w:w="3885"/>
      </w:tblGrid>
      <w:tr w:rsidR="00051AEF" w14:paraId="50D8A63C" w14:textId="77777777" w:rsidTr="006F6827">
        <w:tc>
          <w:tcPr>
            <w:tcW w:w="4885" w:type="dxa"/>
          </w:tcPr>
          <w:p w14:paraId="6EEFCAB7" w14:textId="77777777" w:rsidR="00051AEF" w:rsidRDefault="00051AEF" w:rsidP="006F6827"/>
        </w:tc>
        <w:tc>
          <w:tcPr>
            <w:tcW w:w="4886" w:type="dxa"/>
          </w:tcPr>
          <w:p w14:paraId="0040CBD7" w14:textId="77777777" w:rsidR="00051AEF" w:rsidRDefault="00051AEF" w:rsidP="006F6827">
            <w:r>
              <w:t>Windows Installations-DVD einlegen oder ISO File verbinden.</w:t>
            </w:r>
          </w:p>
        </w:tc>
      </w:tr>
      <w:tr w:rsidR="00051AEF" w14:paraId="0759B3EC" w14:textId="77777777" w:rsidTr="006F6827">
        <w:tc>
          <w:tcPr>
            <w:tcW w:w="4885" w:type="dxa"/>
          </w:tcPr>
          <w:p w14:paraId="226E2F4E" w14:textId="7FE87431" w:rsidR="00051AEF" w:rsidRDefault="0033630D" w:rsidP="006F6827">
            <w:r>
              <w:rPr>
                <w:noProof/>
              </w:rPr>
              <w:drawing>
                <wp:inline distT="0" distB="0" distL="0" distR="0" wp14:anchorId="13BE69CC" wp14:editId="33E7CB91">
                  <wp:extent cx="3600000" cy="2045313"/>
                  <wp:effectExtent l="0" t="0" r="635"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45313"/>
                          </a:xfrm>
                          <a:prstGeom prst="rect">
                            <a:avLst/>
                          </a:prstGeom>
                        </pic:spPr>
                      </pic:pic>
                    </a:graphicData>
                  </a:graphic>
                </wp:inline>
              </w:drawing>
            </w:r>
          </w:p>
        </w:tc>
        <w:tc>
          <w:tcPr>
            <w:tcW w:w="4886" w:type="dxa"/>
          </w:tcPr>
          <w:p w14:paraId="78198D96" w14:textId="77777777" w:rsidR="00051AEF" w:rsidRDefault="00051AEF" w:rsidP="006F6827">
            <w:r>
              <w:t>Starten sie den „add roles and features“ Prozess.</w:t>
            </w:r>
          </w:p>
        </w:tc>
      </w:tr>
      <w:tr w:rsidR="00051AEF" w14:paraId="69789277" w14:textId="77777777" w:rsidTr="006F6827">
        <w:tc>
          <w:tcPr>
            <w:tcW w:w="4885" w:type="dxa"/>
          </w:tcPr>
          <w:p w14:paraId="1758251A" w14:textId="4981AD42" w:rsidR="00051AEF" w:rsidRDefault="006F6827" w:rsidP="006F6827">
            <w:r>
              <w:rPr>
                <w:noProof/>
              </w:rPr>
              <w:drawing>
                <wp:inline distT="0" distB="0" distL="0" distR="0" wp14:anchorId="0EE0885C" wp14:editId="76B469D5">
                  <wp:extent cx="3600000" cy="2565014"/>
                  <wp:effectExtent l="0" t="0" r="635" b="698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565014"/>
                          </a:xfrm>
                          <a:prstGeom prst="rect">
                            <a:avLst/>
                          </a:prstGeom>
                        </pic:spPr>
                      </pic:pic>
                    </a:graphicData>
                  </a:graphic>
                </wp:inline>
              </w:drawing>
            </w:r>
          </w:p>
        </w:tc>
        <w:tc>
          <w:tcPr>
            <w:tcW w:w="4886" w:type="dxa"/>
          </w:tcPr>
          <w:p w14:paraId="2B940B0C" w14:textId="77777777" w:rsidR="00051AEF" w:rsidRDefault="00051AEF" w:rsidP="006F6827">
            <w:r>
              <w:t>Weiter</w:t>
            </w:r>
          </w:p>
        </w:tc>
      </w:tr>
      <w:tr w:rsidR="00051AEF" w:rsidRPr="00F03D5A" w14:paraId="7B1AFAE7" w14:textId="77777777" w:rsidTr="006F6827">
        <w:tc>
          <w:tcPr>
            <w:tcW w:w="4885" w:type="dxa"/>
          </w:tcPr>
          <w:p w14:paraId="5197C788" w14:textId="1105116E" w:rsidR="00051AEF" w:rsidRDefault="006F6827" w:rsidP="006F6827">
            <w:r>
              <w:rPr>
                <w:noProof/>
              </w:rPr>
              <w:drawing>
                <wp:inline distT="0" distB="0" distL="0" distR="0" wp14:anchorId="0A7A6954" wp14:editId="15873936">
                  <wp:extent cx="3600000" cy="2565014"/>
                  <wp:effectExtent l="0" t="0" r="635" b="6985"/>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565014"/>
                          </a:xfrm>
                          <a:prstGeom prst="rect">
                            <a:avLst/>
                          </a:prstGeom>
                        </pic:spPr>
                      </pic:pic>
                    </a:graphicData>
                  </a:graphic>
                </wp:inline>
              </w:drawing>
            </w:r>
          </w:p>
        </w:tc>
        <w:tc>
          <w:tcPr>
            <w:tcW w:w="4886" w:type="dxa"/>
          </w:tcPr>
          <w:p w14:paraId="46CE8040" w14:textId="77777777" w:rsidR="00051AEF" w:rsidRPr="00FF7E4A" w:rsidRDefault="00051AEF" w:rsidP="006F6827">
            <w:pPr>
              <w:rPr>
                <w:lang w:val="en-US"/>
              </w:rPr>
            </w:pPr>
            <w:r>
              <w:rPr>
                <w:lang w:val="en-US"/>
              </w:rPr>
              <w:t>“</w:t>
            </w:r>
            <w:r w:rsidRPr="00FF7E4A">
              <w:rPr>
                <w:lang w:val="en-US"/>
              </w:rPr>
              <w:t>Role-based or feature-based installation“</w:t>
            </w:r>
            <w:r>
              <w:rPr>
                <w:lang w:val="en-US"/>
              </w:rPr>
              <w:t xml:space="preserve"> auswählen</w:t>
            </w:r>
          </w:p>
        </w:tc>
      </w:tr>
      <w:tr w:rsidR="00051AEF" w14:paraId="4412D37C" w14:textId="77777777" w:rsidTr="006F6827">
        <w:tc>
          <w:tcPr>
            <w:tcW w:w="4885" w:type="dxa"/>
          </w:tcPr>
          <w:p w14:paraId="55186016" w14:textId="77C3EAAE" w:rsidR="00051AEF" w:rsidRDefault="006F6827" w:rsidP="006F6827">
            <w:r>
              <w:rPr>
                <w:noProof/>
              </w:rPr>
              <w:lastRenderedPageBreak/>
              <w:drawing>
                <wp:inline distT="0" distB="0" distL="0" distR="0" wp14:anchorId="320F08FA" wp14:editId="4415B2EB">
                  <wp:extent cx="3600000" cy="2565014"/>
                  <wp:effectExtent l="0" t="0" r="635" b="698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565014"/>
                          </a:xfrm>
                          <a:prstGeom prst="rect">
                            <a:avLst/>
                          </a:prstGeom>
                        </pic:spPr>
                      </pic:pic>
                    </a:graphicData>
                  </a:graphic>
                </wp:inline>
              </w:drawing>
            </w:r>
          </w:p>
        </w:tc>
        <w:tc>
          <w:tcPr>
            <w:tcW w:w="4886" w:type="dxa"/>
          </w:tcPr>
          <w:p w14:paraId="232B02B0" w14:textId="77777777" w:rsidR="00051AEF" w:rsidRDefault="00051AEF" w:rsidP="006F6827">
            <w:r>
              <w:t>Weiter</w:t>
            </w:r>
          </w:p>
        </w:tc>
      </w:tr>
      <w:tr w:rsidR="00051AEF" w14:paraId="2C896F19" w14:textId="77777777" w:rsidTr="006F6827">
        <w:tc>
          <w:tcPr>
            <w:tcW w:w="4885" w:type="dxa"/>
          </w:tcPr>
          <w:p w14:paraId="214802B5" w14:textId="6C72AE3C" w:rsidR="00051AEF" w:rsidRDefault="006F6827" w:rsidP="006F6827">
            <w:r>
              <w:rPr>
                <w:noProof/>
              </w:rPr>
              <w:drawing>
                <wp:inline distT="0" distB="0" distL="0" distR="0" wp14:anchorId="06931608" wp14:editId="17770FA8">
                  <wp:extent cx="3600000" cy="2565014"/>
                  <wp:effectExtent l="0" t="0" r="635" b="698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565014"/>
                          </a:xfrm>
                          <a:prstGeom prst="rect">
                            <a:avLst/>
                          </a:prstGeom>
                        </pic:spPr>
                      </pic:pic>
                    </a:graphicData>
                  </a:graphic>
                </wp:inline>
              </w:drawing>
            </w:r>
          </w:p>
        </w:tc>
        <w:tc>
          <w:tcPr>
            <w:tcW w:w="4886" w:type="dxa"/>
          </w:tcPr>
          <w:p w14:paraId="629C983E" w14:textId="77777777" w:rsidR="00051AEF" w:rsidRDefault="00051AEF" w:rsidP="006F6827">
            <w:r>
              <w:t>Wählen sie die Web Server (IIS) Rolle aus.</w:t>
            </w:r>
          </w:p>
        </w:tc>
      </w:tr>
      <w:tr w:rsidR="00051AEF" w14:paraId="711173B4" w14:textId="77777777" w:rsidTr="006F6827">
        <w:tc>
          <w:tcPr>
            <w:tcW w:w="4885" w:type="dxa"/>
          </w:tcPr>
          <w:p w14:paraId="2F77CD20" w14:textId="4651B8F0" w:rsidR="00051AEF" w:rsidRDefault="006F6827" w:rsidP="006F6827">
            <w:r>
              <w:rPr>
                <w:noProof/>
              </w:rPr>
              <w:drawing>
                <wp:inline distT="0" distB="0" distL="0" distR="0" wp14:anchorId="48309D56" wp14:editId="5DE2A50A">
                  <wp:extent cx="3600000" cy="2565014"/>
                  <wp:effectExtent l="0" t="0" r="635" b="6985"/>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565014"/>
                          </a:xfrm>
                          <a:prstGeom prst="rect">
                            <a:avLst/>
                          </a:prstGeom>
                        </pic:spPr>
                      </pic:pic>
                    </a:graphicData>
                  </a:graphic>
                </wp:inline>
              </w:drawing>
            </w:r>
          </w:p>
        </w:tc>
        <w:tc>
          <w:tcPr>
            <w:tcW w:w="4886" w:type="dxa"/>
          </w:tcPr>
          <w:p w14:paraId="22052390" w14:textId="77777777" w:rsidR="00051AEF" w:rsidRDefault="00051AEF" w:rsidP="006F6827">
            <w:r>
              <w:t>Wählen sie die benötigten Features analog dem Bildschirmausschnitt aus.</w:t>
            </w:r>
          </w:p>
          <w:p w14:paraId="3A32041C" w14:textId="77777777" w:rsidR="00051AEF" w:rsidRDefault="00051AEF" w:rsidP="006F6827"/>
          <w:p w14:paraId="2BD473E0" w14:textId="77777777" w:rsidR="00051AEF" w:rsidRDefault="00051AEF" w:rsidP="00DD17D7">
            <w:pPr>
              <w:pStyle w:val="Listenabsatz"/>
              <w:numPr>
                <w:ilvl w:val="0"/>
                <w:numId w:val="14"/>
              </w:numPr>
              <w:ind w:left="280" w:hanging="237"/>
            </w:pPr>
            <w:r>
              <w:t>.NET Framework 3.5 Features</w:t>
            </w:r>
          </w:p>
          <w:p w14:paraId="106E19B7" w14:textId="77777777" w:rsidR="00051AEF" w:rsidRDefault="00051AEF" w:rsidP="00DD17D7">
            <w:pPr>
              <w:pStyle w:val="Listenabsatz"/>
              <w:numPr>
                <w:ilvl w:val="1"/>
                <w:numId w:val="14"/>
              </w:numPr>
              <w:ind w:left="399" w:hanging="238"/>
            </w:pPr>
            <w:r>
              <w:t>.NET Framework 3.5</w:t>
            </w:r>
          </w:p>
          <w:p w14:paraId="6ADD43F1" w14:textId="52947899" w:rsidR="00051AEF" w:rsidRDefault="006F6827" w:rsidP="00DD17D7">
            <w:pPr>
              <w:pStyle w:val="Listenabsatz"/>
              <w:numPr>
                <w:ilvl w:val="0"/>
                <w:numId w:val="14"/>
              </w:numPr>
              <w:ind w:left="280" w:hanging="280"/>
            </w:pPr>
            <w:r>
              <w:t>.NET Framework 4.6</w:t>
            </w:r>
            <w:r w:rsidR="00051AEF">
              <w:t xml:space="preserve"> Features</w:t>
            </w:r>
          </w:p>
          <w:p w14:paraId="458452D0" w14:textId="7E1C9A96" w:rsidR="00051AEF" w:rsidRDefault="006F6827" w:rsidP="00DD17D7">
            <w:pPr>
              <w:pStyle w:val="Listenabsatz"/>
              <w:numPr>
                <w:ilvl w:val="1"/>
                <w:numId w:val="14"/>
              </w:numPr>
              <w:ind w:left="399" w:hanging="238"/>
            </w:pPr>
            <w:r>
              <w:t>.NET Framework 4.6</w:t>
            </w:r>
          </w:p>
          <w:p w14:paraId="0069BC86" w14:textId="5EEF85E0" w:rsidR="00051AEF" w:rsidRDefault="006F6827" w:rsidP="00DD17D7">
            <w:pPr>
              <w:pStyle w:val="Listenabsatz"/>
              <w:numPr>
                <w:ilvl w:val="1"/>
                <w:numId w:val="14"/>
              </w:numPr>
              <w:ind w:left="399" w:hanging="238"/>
            </w:pPr>
            <w:r>
              <w:t>ASP.NET 4.6</w:t>
            </w:r>
          </w:p>
          <w:p w14:paraId="737214AD" w14:textId="77777777" w:rsidR="00051AEF" w:rsidRDefault="00051AEF" w:rsidP="00DD17D7">
            <w:pPr>
              <w:pStyle w:val="Listenabsatz"/>
              <w:numPr>
                <w:ilvl w:val="1"/>
                <w:numId w:val="14"/>
              </w:numPr>
              <w:ind w:left="399" w:hanging="238"/>
            </w:pPr>
            <w:r>
              <w:t>WCF Services</w:t>
            </w:r>
          </w:p>
          <w:p w14:paraId="7A90334C" w14:textId="77777777" w:rsidR="00051AEF" w:rsidRDefault="00051AEF" w:rsidP="00DD17D7">
            <w:pPr>
              <w:pStyle w:val="Listenabsatz"/>
              <w:numPr>
                <w:ilvl w:val="2"/>
                <w:numId w:val="14"/>
              </w:numPr>
              <w:ind w:left="519" w:hanging="119"/>
            </w:pPr>
            <w:r>
              <w:t>TCP Activation</w:t>
            </w:r>
          </w:p>
          <w:p w14:paraId="090CDBFB" w14:textId="77777777" w:rsidR="00051AEF" w:rsidRDefault="00051AEF" w:rsidP="00DD17D7">
            <w:pPr>
              <w:pStyle w:val="Listenabsatz"/>
              <w:numPr>
                <w:ilvl w:val="2"/>
                <w:numId w:val="14"/>
              </w:numPr>
              <w:ind w:left="519" w:hanging="119"/>
            </w:pPr>
            <w:r>
              <w:t>HTTP Activation</w:t>
            </w:r>
          </w:p>
          <w:p w14:paraId="4D5FD8EA" w14:textId="77777777" w:rsidR="00051AEF" w:rsidRDefault="00051AEF" w:rsidP="00DD17D7">
            <w:pPr>
              <w:pStyle w:val="Listenabsatz"/>
              <w:numPr>
                <w:ilvl w:val="2"/>
                <w:numId w:val="14"/>
              </w:numPr>
              <w:ind w:left="519" w:hanging="119"/>
            </w:pPr>
            <w:r>
              <w:t>TCP PortSharing</w:t>
            </w:r>
          </w:p>
        </w:tc>
      </w:tr>
      <w:tr w:rsidR="00051AEF" w14:paraId="2BAE0F55" w14:textId="77777777" w:rsidTr="006F6827">
        <w:tc>
          <w:tcPr>
            <w:tcW w:w="4885" w:type="dxa"/>
          </w:tcPr>
          <w:p w14:paraId="4590B368" w14:textId="042D96F5" w:rsidR="00051AEF" w:rsidRDefault="006F6827" w:rsidP="006F6827">
            <w:r>
              <w:rPr>
                <w:noProof/>
              </w:rPr>
              <w:lastRenderedPageBreak/>
              <w:drawing>
                <wp:inline distT="0" distB="0" distL="0" distR="0" wp14:anchorId="6404E15C" wp14:editId="7C46A54D">
                  <wp:extent cx="3600000" cy="2565014"/>
                  <wp:effectExtent l="0" t="0" r="635" b="698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565014"/>
                          </a:xfrm>
                          <a:prstGeom prst="rect">
                            <a:avLst/>
                          </a:prstGeom>
                        </pic:spPr>
                      </pic:pic>
                    </a:graphicData>
                  </a:graphic>
                </wp:inline>
              </w:drawing>
            </w:r>
          </w:p>
        </w:tc>
        <w:tc>
          <w:tcPr>
            <w:tcW w:w="4886" w:type="dxa"/>
          </w:tcPr>
          <w:p w14:paraId="5B3F6FBA" w14:textId="77777777" w:rsidR="00051AEF" w:rsidRDefault="00051AEF" w:rsidP="006F6827">
            <w:r>
              <w:t>Weiter</w:t>
            </w:r>
          </w:p>
        </w:tc>
      </w:tr>
      <w:tr w:rsidR="00051AEF" w14:paraId="3BF0D1C3" w14:textId="77777777" w:rsidTr="006F6827">
        <w:tc>
          <w:tcPr>
            <w:tcW w:w="4885" w:type="dxa"/>
          </w:tcPr>
          <w:p w14:paraId="4F8F04C6" w14:textId="4BB2BF8B" w:rsidR="00051AEF" w:rsidRDefault="004A0743" w:rsidP="006F6827">
            <w:pPr>
              <w:rPr>
                <w:noProof/>
              </w:rPr>
            </w:pPr>
            <w:r>
              <w:rPr>
                <w:noProof/>
              </w:rPr>
              <w:drawing>
                <wp:inline distT="0" distB="0" distL="0" distR="0" wp14:anchorId="236B183B" wp14:editId="5F42BFB3">
                  <wp:extent cx="3600000" cy="2565014"/>
                  <wp:effectExtent l="0" t="0" r="635" b="698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565014"/>
                          </a:xfrm>
                          <a:prstGeom prst="rect">
                            <a:avLst/>
                          </a:prstGeom>
                        </pic:spPr>
                      </pic:pic>
                    </a:graphicData>
                  </a:graphic>
                </wp:inline>
              </w:drawing>
            </w:r>
          </w:p>
        </w:tc>
        <w:tc>
          <w:tcPr>
            <w:tcW w:w="4886" w:type="dxa"/>
          </w:tcPr>
          <w:p w14:paraId="3CB6F20D" w14:textId="77777777" w:rsidR="00051AEF" w:rsidRDefault="00051AEF" w:rsidP="006F6827">
            <w:r>
              <w:t>Folgende Unterkomponenten müssen zusätzlich ausgewählt werden:</w:t>
            </w:r>
          </w:p>
          <w:p w14:paraId="5170B98F" w14:textId="77777777" w:rsidR="00051AEF" w:rsidRDefault="00051AEF" w:rsidP="00DD17D7">
            <w:pPr>
              <w:pStyle w:val="Listenabsatz"/>
              <w:numPr>
                <w:ilvl w:val="0"/>
                <w:numId w:val="10"/>
              </w:numPr>
              <w:ind w:left="399" w:hanging="357"/>
            </w:pPr>
            <w:r>
              <w:t>Common http Features</w:t>
            </w:r>
          </w:p>
          <w:p w14:paraId="6C8B7ECF" w14:textId="77777777" w:rsidR="00051AEF" w:rsidRDefault="00051AEF" w:rsidP="00DD17D7">
            <w:pPr>
              <w:pStyle w:val="Listenabsatz"/>
              <w:numPr>
                <w:ilvl w:val="1"/>
                <w:numId w:val="10"/>
              </w:numPr>
              <w:ind w:left="519" w:hanging="238"/>
            </w:pPr>
            <w:r>
              <w:t>Default Document</w:t>
            </w:r>
          </w:p>
          <w:p w14:paraId="3E8CBF90" w14:textId="77777777" w:rsidR="00051AEF" w:rsidRDefault="00051AEF" w:rsidP="00DD17D7">
            <w:pPr>
              <w:pStyle w:val="Listenabsatz"/>
              <w:numPr>
                <w:ilvl w:val="1"/>
                <w:numId w:val="10"/>
              </w:numPr>
              <w:ind w:left="519" w:hanging="238"/>
            </w:pPr>
            <w:r>
              <w:t>Static Content</w:t>
            </w:r>
          </w:p>
          <w:p w14:paraId="389DD499" w14:textId="77777777" w:rsidR="00051AEF" w:rsidRDefault="00051AEF" w:rsidP="00DD17D7">
            <w:pPr>
              <w:pStyle w:val="Listenabsatz"/>
              <w:numPr>
                <w:ilvl w:val="0"/>
                <w:numId w:val="10"/>
              </w:numPr>
              <w:ind w:left="399" w:hanging="357"/>
            </w:pPr>
            <w:r>
              <w:t>Health and Diagnostic</w:t>
            </w:r>
          </w:p>
          <w:p w14:paraId="19F1D0E5" w14:textId="77777777" w:rsidR="00051AEF" w:rsidRDefault="00051AEF" w:rsidP="00DD17D7">
            <w:pPr>
              <w:pStyle w:val="Listenabsatz"/>
              <w:numPr>
                <w:ilvl w:val="1"/>
                <w:numId w:val="10"/>
              </w:numPr>
              <w:ind w:left="519" w:hanging="238"/>
            </w:pPr>
            <w:r>
              <w:t>HTTP Logging</w:t>
            </w:r>
          </w:p>
          <w:p w14:paraId="6CE79677" w14:textId="77777777" w:rsidR="00051AEF" w:rsidRDefault="00051AEF" w:rsidP="00DD17D7">
            <w:pPr>
              <w:pStyle w:val="Listenabsatz"/>
              <w:numPr>
                <w:ilvl w:val="0"/>
                <w:numId w:val="10"/>
              </w:numPr>
              <w:ind w:left="399" w:hanging="357"/>
            </w:pPr>
            <w:r>
              <w:t>Security</w:t>
            </w:r>
          </w:p>
          <w:p w14:paraId="0B8432B1" w14:textId="77777777" w:rsidR="00051AEF" w:rsidRDefault="00051AEF" w:rsidP="00DD17D7">
            <w:pPr>
              <w:pStyle w:val="Listenabsatz"/>
              <w:numPr>
                <w:ilvl w:val="1"/>
                <w:numId w:val="10"/>
              </w:numPr>
              <w:ind w:left="519" w:hanging="238"/>
            </w:pPr>
            <w:r>
              <w:t>Request Filtering</w:t>
            </w:r>
          </w:p>
          <w:p w14:paraId="699973A9" w14:textId="77777777" w:rsidR="00051AEF" w:rsidRDefault="00051AEF" w:rsidP="00DD17D7">
            <w:pPr>
              <w:pStyle w:val="Listenabsatz"/>
              <w:numPr>
                <w:ilvl w:val="1"/>
                <w:numId w:val="10"/>
              </w:numPr>
              <w:ind w:left="519" w:hanging="238"/>
            </w:pPr>
            <w:r>
              <w:t>Windows Authentication</w:t>
            </w:r>
          </w:p>
          <w:p w14:paraId="3EF6FF8C" w14:textId="77777777" w:rsidR="00051AEF" w:rsidRDefault="00051AEF" w:rsidP="00DD17D7">
            <w:pPr>
              <w:pStyle w:val="Listenabsatz"/>
              <w:numPr>
                <w:ilvl w:val="0"/>
                <w:numId w:val="10"/>
              </w:numPr>
              <w:ind w:left="399" w:hanging="357"/>
            </w:pPr>
            <w:r>
              <w:t>Application Development</w:t>
            </w:r>
          </w:p>
          <w:p w14:paraId="24B67FF1" w14:textId="77777777" w:rsidR="00051AEF" w:rsidRDefault="00051AEF" w:rsidP="00DD17D7">
            <w:pPr>
              <w:pStyle w:val="Listenabsatz"/>
              <w:numPr>
                <w:ilvl w:val="1"/>
                <w:numId w:val="10"/>
              </w:numPr>
              <w:ind w:left="519" w:hanging="238"/>
            </w:pPr>
            <w:r>
              <w:t>.NET Extensibility 3.5</w:t>
            </w:r>
          </w:p>
          <w:p w14:paraId="0857117A" w14:textId="27FFF403" w:rsidR="00051AEF" w:rsidRDefault="004A0743" w:rsidP="00DD17D7">
            <w:pPr>
              <w:pStyle w:val="Listenabsatz"/>
              <w:numPr>
                <w:ilvl w:val="1"/>
                <w:numId w:val="10"/>
              </w:numPr>
              <w:ind w:left="519" w:hanging="238"/>
            </w:pPr>
            <w:r>
              <w:t>.NET Extensibility 4.6</w:t>
            </w:r>
          </w:p>
          <w:p w14:paraId="0F462F65" w14:textId="77777777" w:rsidR="00051AEF" w:rsidRDefault="00051AEF" w:rsidP="00DD17D7">
            <w:pPr>
              <w:pStyle w:val="Listenabsatz"/>
              <w:numPr>
                <w:ilvl w:val="1"/>
                <w:numId w:val="10"/>
              </w:numPr>
              <w:ind w:left="519" w:hanging="238"/>
            </w:pPr>
            <w:r>
              <w:t>ASP3.5</w:t>
            </w:r>
          </w:p>
          <w:p w14:paraId="1294E067" w14:textId="589D43A2" w:rsidR="00051AEF" w:rsidRDefault="004A0743" w:rsidP="00DD17D7">
            <w:pPr>
              <w:pStyle w:val="Listenabsatz"/>
              <w:numPr>
                <w:ilvl w:val="1"/>
                <w:numId w:val="10"/>
              </w:numPr>
              <w:ind w:left="519" w:hanging="238"/>
            </w:pPr>
            <w:r>
              <w:t>ASP4.6</w:t>
            </w:r>
          </w:p>
          <w:p w14:paraId="7471976C" w14:textId="77777777" w:rsidR="00051AEF" w:rsidRDefault="00051AEF" w:rsidP="00DD17D7">
            <w:pPr>
              <w:pStyle w:val="Listenabsatz"/>
              <w:numPr>
                <w:ilvl w:val="1"/>
                <w:numId w:val="10"/>
              </w:numPr>
              <w:ind w:left="519" w:hanging="238"/>
            </w:pPr>
            <w:r>
              <w:t>ISAPI Extensions</w:t>
            </w:r>
          </w:p>
          <w:p w14:paraId="44CAF96E" w14:textId="77777777" w:rsidR="00051AEF" w:rsidRDefault="00051AEF" w:rsidP="00DD17D7">
            <w:pPr>
              <w:pStyle w:val="Listenabsatz"/>
              <w:numPr>
                <w:ilvl w:val="1"/>
                <w:numId w:val="10"/>
              </w:numPr>
              <w:ind w:left="519" w:hanging="238"/>
            </w:pPr>
            <w:r>
              <w:t>ISAPI Filters</w:t>
            </w:r>
          </w:p>
          <w:p w14:paraId="39CFB9B8" w14:textId="77777777" w:rsidR="00051AEF" w:rsidRDefault="00051AEF" w:rsidP="00DD17D7">
            <w:pPr>
              <w:pStyle w:val="Listenabsatz"/>
              <w:numPr>
                <w:ilvl w:val="0"/>
                <w:numId w:val="10"/>
              </w:numPr>
              <w:ind w:left="399" w:hanging="357"/>
            </w:pPr>
            <w:r>
              <w:t>Management Tools</w:t>
            </w:r>
          </w:p>
          <w:p w14:paraId="711489A1" w14:textId="77777777" w:rsidR="00051AEF" w:rsidRDefault="00051AEF" w:rsidP="00DD17D7">
            <w:pPr>
              <w:pStyle w:val="Listenabsatz"/>
              <w:numPr>
                <w:ilvl w:val="1"/>
                <w:numId w:val="10"/>
              </w:numPr>
              <w:ind w:left="519" w:hanging="238"/>
            </w:pPr>
            <w:r>
              <w:t>IIS Management Console</w:t>
            </w:r>
          </w:p>
        </w:tc>
      </w:tr>
      <w:tr w:rsidR="00051AEF" w:rsidRPr="009F5C5F" w14:paraId="53321403" w14:textId="77777777" w:rsidTr="006F6827">
        <w:tc>
          <w:tcPr>
            <w:tcW w:w="4885" w:type="dxa"/>
          </w:tcPr>
          <w:p w14:paraId="20ABEB73" w14:textId="1EF39105" w:rsidR="00051AEF" w:rsidRDefault="004A0743" w:rsidP="006F6827">
            <w:pPr>
              <w:rPr>
                <w:noProof/>
              </w:rPr>
            </w:pPr>
            <w:r>
              <w:rPr>
                <w:noProof/>
              </w:rPr>
              <w:drawing>
                <wp:inline distT="0" distB="0" distL="0" distR="0" wp14:anchorId="010F3414" wp14:editId="516B0ECA">
                  <wp:extent cx="3600000" cy="2565014"/>
                  <wp:effectExtent l="0" t="0" r="63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565014"/>
                          </a:xfrm>
                          <a:prstGeom prst="rect">
                            <a:avLst/>
                          </a:prstGeom>
                        </pic:spPr>
                      </pic:pic>
                    </a:graphicData>
                  </a:graphic>
                </wp:inline>
              </w:drawing>
            </w:r>
          </w:p>
        </w:tc>
        <w:tc>
          <w:tcPr>
            <w:tcW w:w="4886" w:type="dxa"/>
          </w:tcPr>
          <w:p w14:paraId="7E746ACC" w14:textId="77777777" w:rsidR="00051AEF" w:rsidRPr="009F5C5F" w:rsidRDefault="00051AEF" w:rsidP="006F6827">
            <w:r w:rsidRPr="009F5C5F">
              <w:t>Wählen sie “Specify an alternate path</w:t>
            </w:r>
            <w:r>
              <w:t>“</w:t>
            </w:r>
          </w:p>
        </w:tc>
      </w:tr>
      <w:tr w:rsidR="00051AEF" w:rsidRPr="009F5C5F" w14:paraId="2D0B4ED0" w14:textId="77777777" w:rsidTr="006F6827">
        <w:tc>
          <w:tcPr>
            <w:tcW w:w="4885" w:type="dxa"/>
          </w:tcPr>
          <w:p w14:paraId="43369354" w14:textId="3FE7D6D6" w:rsidR="00051AEF" w:rsidRPr="009F5C5F" w:rsidRDefault="004A0743" w:rsidP="006F6827">
            <w:pPr>
              <w:rPr>
                <w:noProof/>
                <w:lang w:val="en-US"/>
              </w:rPr>
            </w:pPr>
            <w:r>
              <w:rPr>
                <w:noProof/>
              </w:rPr>
              <w:lastRenderedPageBreak/>
              <w:drawing>
                <wp:inline distT="0" distB="0" distL="0" distR="0" wp14:anchorId="3C29B5B8" wp14:editId="0D509DF4">
                  <wp:extent cx="3600000" cy="2852830"/>
                  <wp:effectExtent l="0" t="0" r="635" b="508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852830"/>
                          </a:xfrm>
                          <a:prstGeom prst="rect">
                            <a:avLst/>
                          </a:prstGeom>
                        </pic:spPr>
                      </pic:pic>
                    </a:graphicData>
                  </a:graphic>
                </wp:inline>
              </w:drawing>
            </w:r>
          </w:p>
        </w:tc>
        <w:tc>
          <w:tcPr>
            <w:tcW w:w="4886" w:type="dxa"/>
          </w:tcPr>
          <w:p w14:paraId="1FBEC7FF" w14:textId="77777777" w:rsidR="00051AEF" w:rsidRDefault="00051AEF" w:rsidP="006F6827">
            <w:r w:rsidRPr="009F5C5F">
              <w:t>Spezifizieren sie nun den Pfad zum SXS Ordner der sich auf dem Windows Installations</w:t>
            </w:r>
            <w:r>
              <w:t>-</w:t>
            </w:r>
            <w:r w:rsidRPr="009F5C5F">
              <w:t>Medium befindet.</w:t>
            </w:r>
          </w:p>
          <w:p w14:paraId="750B4A3D" w14:textId="77777777" w:rsidR="00051AEF" w:rsidRDefault="00051AEF" w:rsidP="006F6827"/>
          <w:p w14:paraId="4D2C06BD" w14:textId="77777777" w:rsidR="00051AEF" w:rsidRPr="009F5C5F" w:rsidRDefault="00051AEF" w:rsidP="006F6827">
            <w:r>
              <w:t>Anschliessend schliessen Sie das Fenster und starten die Installation.</w:t>
            </w:r>
          </w:p>
        </w:tc>
      </w:tr>
      <w:tr w:rsidR="00051AEF" w:rsidRPr="009F5C5F" w14:paraId="2B192078" w14:textId="77777777" w:rsidTr="006F6827">
        <w:tc>
          <w:tcPr>
            <w:tcW w:w="4885" w:type="dxa"/>
          </w:tcPr>
          <w:p w14:paraId="25DB4659" w14:textId="51973C90" w:rsidR="00051AEF" w:rsidRPr="009F5C5F" w:rsidRDefault="004A0743" w:rsidP="006F6827">
            <w:pPr>
              <w:rPr>
                <w:noProof/>
              </w:rPr>
            </w:pPr>
            <w:r>
              <w:rPr>
                <w:noProof/>
              </w:rPr>
              <w:drawing>
                <wp:inline distT="0" distB="0" distL="0" distR="0" wp14:anchorId="31FB3701" wp14:editId="1A7D4786">
                  <wp:extent cx="3600000" cy="2565014"/>
                  <wp:effectExtent l="0" t="0" r="635" b="6985"/>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2565014"/>
                          </a:xfrm>
                          <a:prstGeom prst="rect">
                            <a:avLst/>
                          </a:prstGeom>
                        </pic:spPr>
                      </pic:pic>
                    </a:graphicData>
                  </a:graphic>
                </wp:inline>
              </w:drawing>
            </w:r>
          </w:p>
        </w:tc>
        <w:tc>
          <w:tcPr>
            <w:tcW w:w="4886" w:type="dxa"/>
          </w:tcPr>
          <w:p w14:paraId="6826946E" w14:textId="77777777" w:rsidR="00051AEF" w:rsidRPr="009F5C5F" w:rsidRDefault="00051AEF" w:rsidP="006F6827"/>
        </w:tc>
      </w:tr>
    </w:tbl>
    <w:p w14:paraId="44388C79" w14:textId="743E1B18" w:rsidR="002753B2" w:rsidRDefault="002753B2"/>
    <w:p w14:paraId="28B15AA3" w14:textId="07D956EA" w:rsidR="002753B2" w:rsidRDefault="0097557F" w:rsidP="0097557F">
      <w:pPr>
        <w:pStyle w:val="berschrift3"/>
      </w:pPr>
      <w:r>
        <w:br w:type="column"/>
      </w:r>
      <w:bookmarkStart w:id="36" w:name="_Toc51157220"/>
      <w:r>
        <w:lastRenderedPageBreak/>
        <w:t>Windows Server 2019</w:t>
      </w:r>
      <w:bookmarkEnd w:id="36"/>
    </w:p>
    <w:tbl>
      <w:tblPr>
        <w:tblStyle w:val="Tabellenraster"/>
        <w:tblW w:w="0" w:type="auto"/>
        <w:tblLook w:val="0480" w:firstRow="0" w:lastRow="0" w:firstColumn="1" w:lastColumn="0" w:noHBand="0" w:noVBand="1"/>
      </w:tblPr>
      <w:tblGrid>
        <w:gridCol w:w="5886"/>
        <w:gridCol w:w="3885"/>
      </w:tblGrid>
      <w:tr w:rsidR="004851D0" w14:paraId="36453F41" w14:textId="77777777" w:rsidTr="0042042E">
        <w:tc>
          <w:tcPr>
            <w:tcW w:w="5886" w:type="dxa"/>
          </w:tcPr>
          <w:p w14:paraId="795684A6" w14:textId="77777777" w:rsidR="0097557F" w:rsidRDefault="0097557F" w:rsidP="0029049F"/>
        </w:tc>
        <w:tc>
          <w:tcPr>
            <w:tcW w:w="3885" w:type="dxa"/>
          </w:tcPr>
          <w:p w14:paraId="072BCC32" w14:textId="77777777" w:rsidR="0097557F" w:rsidRDefault="0097557F" w:rsidP="0029049F">
            <w:r>
              <w:t>Windows Installations-DVD einlegen oder ISO File verbinden.</w:t>
            </w:r>
          </w:p>
        </w:tc>
      </w:tr>
      <w:tr w:rsidR="004851D0" w14:paraId="3F1FB8DF" w14:textId="77777777" w:rsidTr="0042042E">
        <w:tc>
          <w:tcPr>
            <w:tcW w:w="5886" w:type="dxa"/>
          </w:tcPr>
          <w:p w14:paraId="19987715" w14:textId="77777777" w:rsidR="0097557F" w:rsidRDefault="0097557F" w:rsidP="0029049F">
            <w:r>
              <w:rPr>
                <w:noProof/>
              </w:rPr>
              <w:drawing>
                <wp:inline distT="0" distB="0" distL="0" distR="0" wp14:anchorId="2BE2FE11" wp14:editId="3E399ED4">
                  <wp:extent cx="3600000" cy="2045313"/>
                  <wp:effectExtent l="0" t="0" r="635"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045313"/>
                          </a:xfrm>
                          <a:prstGeom prst="rect">
                            <a:avLst/>
                          </a:prstGeom>
                        </pic:spPr>
                      </pic:pic>
                    </a:graphicData>
                  </a:graphic>
                </wp:inline>
              </w:drawing>
            </w:r>
          </w:p>
        </w:tc>
        <w:tc>
          <w:tcPr>
            <w:tcW w:w="3885" w:type="dxa"/>
          </w:tcPr>
          <w:p w14:paraId="091D2BA3" w14:textId="77777777" w:rsidR="0097557F" w:rsidRDefault="0097557F" w:rsidP="0029049F">
            <w:r>
              <w:t>Starten sie den „add roles and features“ Prozess.</w:t>
            </w:r>
          </w:p>
        </w:tc>
      </w:tr>
      <w:tr w:rsidR="004851D0" w14:paraId="7E50BF9A" w14:textId="77777777" w:rsidTr="0042042E">
        <w:tc>
          <w:tcPr>
            <w:tcW w:w="5886" w:type="dxa"/>
          </w:tcPr>
          <w:p w14:paraId="3F0426BE" w14:textId="77777777" w:rsidR="0097557F" w:rsidRDefault="0097557F" w:rsidP="0029049F">
            <w:r>
              <w:rPr>
                <w:noProof/>
              </w:rPr>
              <w:drawing>
                <wp:inline distT="0" distB="0" distL="0" distR="0" wp14:anchorId="438EFDE3" wp14:editId="5FAEC342">
                  <wp:extent cx="3600000" cy="2565014"/>
                  <wp:effectExtent l="0" t="0" r="635" b="698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565014"/>
                          </a:xfrm>
                          <a:prstGeom prst="rect">
                            <a:avLst/>
                          </a:prstGeom>
                        </pic:spPr>
                      </pic:pic>
                    </a:graphicData>
                  </a:graphic>
                </wp:inline>
              </w:drawing>
            </w:r>
          </w:p>
        </w:tc>
        <w:tc>
          <w:tcPr>
            <w:tcW w:w="3885" w:type="dxa"/>
          </w:tcPr>
          <w:p w14:paraId="1D4F17CC" w14:textId="77777777" w:rsidR="0097557F" w:rsidRDefault="0097557F" w:rsidP="0029049F">
            <w:r>
              <w:t>Weiter</w:t>
            </w:r>
          </w:p>
        </w:tc>
      </w:tr>
      <w:tr w:rsidR="004851D0" w:rsidRPr="00F03D5A" w14:paraId="0441428E" w14:textId="77777777" w:rsidTr="0042042E">
        <w:tc>
          <w:tcPr>
            <w:tcW w:w="5886" w:type="dxa"/>
          </w:tcPr>
          <w:p w14:paraId="7AD3769F" w14:textId="77777777" w:rsidR="0097557F" w:rsidRDefault="0097557F" w:rsidP="0029049F">
            <w:r>
              <w:rPr>
                <w:noProof/>
              </w:rPr>
              <w:drawing>
                <wp:inline distT="0" distB="0" distL="0" distR="0" wp14:anchorId="4E8593FE" wp14:editId="758B4904">
                  <wp:extent cx="3600000" cy="2565014"/>
                  <wp:effectExtent l="0" t="0" r="635" b="698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565014"/>
                          </a:xfrm>
                          <a:prstGeom prst="rect">
                            <a:avLst/>
                          </a:prstGeom>
                        </pic:spPr>
                      </pic:pic>
                    </a:graphicData>
                  </a:graphic>
                </wp:inline>
              </w:drawing>
            </w:r>
          </w:p>
        </w:tc>
        <w:tc>
          <w:tcPr>
            <w:tcW w:w="3885" w:type="dxa"/>
          </w:tcPr>
          <w:p w14:paraId="1D7A9F62" w14:textId="77777777" w:rsidR="0097557F" w:rsidRPr="00FF7E4A" w:rsidRDefault="0097557F" w:rsidP="0029049F">
            <w:pPr>
              <w:rPr>
                <w:lang w:val="en-US"/>
              </w:rPr>
            </w:pPr>
            <w:r>
              <w:rPr>
                <w:lang w:val="en-US"/>
              </w:rPr>
              <w:t>“</w:t>
            </w:r>
            <w:r w:rsidRPr="00FF7E4A">
              <w:rPr>
                <w:lang w:val="en-US"/>
              </w:rPr>
              <w:t>Role-based or feature-based installation“</w:t>
            </w:r>
            <w:r>
              <w:rPr>
                <w:lang w:val="en-US"/>
              </w:rPr>
              <w:t xml:space="preserve"> auswählen</w:t>
            </w:r>
          </w:p>
        </w:tc>
      </w:tr>
      <w:tr w:rsidR="004851D0" w14:paraId="08F5A70C" w14:textId="77777777" w:rsidTr="0042042E">
        <w:tc>
          <w:tcPr>
            <w:tcW w:w="5886" w:type="dxa"/>
          </w:tcPr>
          <w:p w14:paraId="56A2EDCB" w14:textId="77777777" w:rsidR="0097557F" w:rsidRDefault="0097557F" w:rsidP="0029049F">
            <w:r>
              <w:rPr>
                <w:noProof/>
              </w:rPr>
              <w:lastRenderedPageBreak/>
              <w:drawing>
                <wp:inline distT="0" distB="0" distL="0" distR="0" wp14:anchorId="7B7D252C" wp14:editId="0B07F99B">
                  <wp:extent cx="3600000" cy="2565014"/>
                  <wp:effectExtent l="0" t="0" r="635" b="698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565014"/>
                          </a:xfrm>
                          <a:prstGeom prst="rect">
                            <a:avLst/>
                          </a:prstGeom>
                        </pic:spPr>
                      </pic:pic>
                    </a:graphicData>
                  </a:graphic>
                </wp:inline>
              </w:drawing>
            </w:r>
          </w:p>
        </w:tc>
        <w:tc>
          <w:tcPr>
            <w:tcW w:w="3885" w:type="dxa"/>
          </w:tcPr>
          <w:p w14:paraId="43896507" w14:textId="77777777" w:rsidR="0097557F" w:rsidRDefault="0097557F" w:rsidP="0029049F">
            <w:r>
              <w:t>Weiter</w:t>
            </w:r>
          </w:p>
        </w:tc>
      </w:tr>
      <w:tr w:rsidR="004851D0" w14:paraId="70513AE4" w14:textId="77777777" w:rsidTr="0042042E">
        <w:tc>
          <w:tcPr>
            <w:tcW w:w="5886" w:type="dxa"/>
          </w:tcPr>
          <w:p w14:paraId="5316213E" w14:textId="77777777" w:rsidR="0097557F" w:rsidRDefault="0097557F" w:rsidP="0029049F">
            <w:r>
              <w:rPr>
                <w:noProof/>
              </w:rPr>
              <w:drawing>
                <wp:inline distT="0" distB="0" distL="0" distR="0" wp14:anchorId="4BFF6315" wp14:editId="1F890A2D">
                  <wp:extent cx="3600000" cy="2565014"/>
                  <wp:effectExtent l="0" t="0" r="635" b="698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565014"/>
                          </a:xfrm>
                          <a:prstGeom prst="rect">
                            <a:avLst/>
                          </a:prstGeom>
                        </pic:spPr>
                      </pic:pic>
                    </a:graphicData>
                  </a:graphic>
                </wp:inline>
              </w:drawing>
            </w:r>
          </w:p>
        </w:tc>
        <w:tc>
          <w:tcPr>
            <w:tcW w:w="3885" w:type="dxa"/>
          </w:tcPr>
          <w:p w14:paraId="130635F9" w14:textId="77777777" w:rsidR="0097557F" w:rsidRDefault="0097557F" w:rsidP="0029049F">
            <w:r>
              <w:t>Wählen sie die Web Server (IIS) Rolle aus.</w:t>
            </w:r>
          </w:p>
        </w:tc>
      </w:tr>
      <w:tr w:rsidR="004851D0" w14:paraId="588089C0" w14:textId="77777777" w:rsidTr="0042042E">
        <w:tc>
          <w:tcPr>
            <w:tcW w:w="5886" w:type="dxa"/>
          </w:tcPr>
          <w:p w14:paraId="774D27D3" w14:textId="76BF583D" w:rsidR="0097557F" w:rsidRDefault="004851D0" w:rsidP="0029049F">
            <w:r w:rsidRPr="004851D0">
              <w:rPr>
                <w:noProof/>
              </w:rPr>
              <w:drawing>
                <wp:inline distT="0" distB="0" distL="0" distR="0" wp14:anchorId="25A907D6" wp14:editId="5A6895C2">
                  <wp:extent cx="3600000" cy="2556000"/>
                  <wp:effectExtent l="0" t="0" r="635"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556000"/>
                          </a:xfrm>
                          <a:prstGeom prst="rect">
                            <a:avLst/>
                          </a:prstGeom>
                        </pic:spPr>
                      </pic:pic>
                    </a:graphicData>
                  </a:graphic>
                </wp:inline>
              </w:drawing>
            </w:r>
          </w:p>
        </w:tc>
        <w:tc>
          <w:tcPr>
            <w:tcW w:w="3885" w:type="dxa"/>
          </w:tcPr>
          <w:p w14:paraId="65FDB22D" w14:textId="77777777" w:rsidR="0097557F" w:rsidRDefault="0097557F" w:rsidP="0029049F">
            <w:r>
              <w:t>Wählen sie die benötigten Features analog dem Bildschirmausschnitt aus.</w:t>
            </w:r>
          </w:p>
          <w:p w14:paraId="50A9512C" w14:textId="77777777" w:rsidR="0097557F" w:rsidRDefault="0097557F" w:rsidP="0029049F"/>
          <w:p w14:paraId="0A9BE33F" w14:textId="77777777" w:rsidR="0097557F" w:rsidRDefault="0097557F" w:rsidP="0097557F">
            <w:pPr>
              <w:pStyle w:val="Listenabsatz"/>
              <w:numPr>
                <w:ilvl w:val="0"/>
                <w:numId w:val="14"/>
              </w:numPr>
              <w:ind w:left="280" w:hanging="237"/>
            </w:pPr>
            <w:r>
              <w:t>.NET Framework 3.5 Features</w:t>
            </w:r>
          </w:p>
          <w:p w14:paraId="1969AEB2" w14:textId="77777777" w:rsidR="0097557F" w:rsidRDefault="0097557F" w:rsidP="0097557F">
            <w:pPr>
              <w:pStyle w:val="Listenabsatz"/>
              <w:numPr>
                <w:ilvl w:val="1"/>
                <w:numId w:val="14"/>
              </w:numPr>
              <w:ind w:left="399" w:hanging="238"/>
            </w:pPr>
            <w:r>
              <w:t>.NET Framework 3.5</w:t>
            </w:r>
          </w:p>
          <w:p w14:paraId="065FAF18" w14:textId="1A2826B3" w:rsidR="0097557F" w:rsidRDefault="0097557F" w:rsidP="0097557F">
            <w:pPr>
              <w:pStyle w:val="Listenabsatz"/>
              <w:numPr>
                <w:ilvl w:val="0"/>
                <w:numId w:val="14"/>
              </w:numPr>
              <w:ind w:left="280" w:hanging="280"/>
            </w:pPr>
            <w:r>
              <w:t>.NET Framework 4.</w:t>
            </w:r>
            <w:r w:rsidR="004851D0">
              <w:t>7</w:t>
            </w:r>
            <w:r>
              <w:t xml:space="preserve"> Features</w:t>
            </w:r>
          </w:p>
          <w:p w14:paraId="1FCCE9B0" w14:textId="5F6959B9" w:rsidR="0097557F" w:rsidRDefault="0097557F" w:rsidP="0097557F">
            <w:pPr>
              <w:pStyle w:val="Listenabsatz"/>
              <w:numPr>
                <w:ilvl w:val="1"/>
                <w:numId w:val="14"/>
              </w:numPr>
              <w:ind w:left="399" w:hanging="238"/>
            </w:pPr>
            <w:r>
              <w:t>.NET Framework 4.</w:t>
            </w:r>
            <w:r w:rsidR="004851D0">
              <w:t>7</w:t>
            </w:r>
          </w:p>
          <w:p w14:paraId="132DC0BC" w14:textId="67A3E8F1" w:rsidR="0097557F" w:rsidRDefault="0097557F" w:rsidP="0097557F">
            <w:pPr>
              <w:pStyle w:val="Listenabsatz"/>
              <w:numPr>
                <w:ilvl w:val="1"/>
                <w:numId w:val="14"/>
              </w:numPr>
              <w:ind w:left="399" w:hanging="238"/>
            </w:pPr>
            <w:r>
              <w:t>ASP.NET 4.</w:t>
            </w:r>
          </w:p>
          <w:p w14:paraId="5D479DD3" w14:textId="77777777" w:rsidR="0097557F" w:rsidRDefault="0097557F" w:rsidP="0097557F">
            <w:pPr>
              <w:pStyle w:val="Listenabsatz"/>
              <w:numPr>
                <w:ilvl w:val="1"/>
                <w:numId w:val="14"/>
              </w:numPr>
              <w:ind w:left="399" w:hanging="238"/>
            </w:pPr>
            <w:r>
              <w:t>WCF Services</w:t>
            </w:r>
          </w:p>
          <w:p w14:paraId="1F7E83F7" w14:textId="77777777" w:rsidR="0097557F" w:rsidRDefault="0097557F" w:rsidP="0097557F">
            <w:pPr>
              <w:pStyle w:val="Listenabsatz"/>
              <w:numPr>
                <w:ilvl w:val="2"/>
                <w:numId w:val="14"/>
              </w:numPr>
              <w:ind w:left="519" w:hanging="119"/>
            </w:pPr>
            <w:r>
              <w:t>TCP Activation</w:t>
            </w:r>
          </w:p>
          <w:p w14:paraId="53996C2D" w14:textId="77777777" w:rsidR="0097557F" w:rsidRDefault="0097557F" w:rsidP="0097557F">
            <w:pPr>
              <w:pStyle w:val="Listenabsatz"/>
              <w:numPr>
                <w:ilvl w:val="2"/>
                <w:numId w:val="14"/>
              </w:numPr>
              <w:ind w:left="519" w:hanging="119"/>
            </w:pPr>
            <w:r>
              <w:t>HTTP Activation</w:t>
            </w:r>
          </w:p>
          <w:p w14:paraId="3FD7E532" w14:textId="77777777" w:rsidR="0097557F" w:rsidRDefault="0097557F" w:rsidP="0097557F">
            <w:pPr>
              <w:pStyle w:val="Listenabsatz"/>
              <w:numPr>
                <w:ilvl w:val="2"/>
                <w:numId w:val="14"/>
              </w:numPr>
              <w:ind w:left="519" w:hanging="119"/>
            </w:pPr>
            <w:r>
              <w:t>TCP PortSharing</w:t>
            </w:r>
          </w:p>
        </w:tc>
      </w:tr>
      <w:tr w:rsidR="004851D0" w14:paraId="1486D2A6" w14:textId="77777777" w:rsidTr="0042042E">
        <w:tc>
          <w:tcPr>
            <w:tcW w:w="5886" w:type="dxa"/>
          </w:tcPr>
          <w:p w14:paraId="56317BBE" w14:textId="77777777" w:rsidR="0097557F" w:rsidRDefault="0097557F" w:rsidP="0029049F">
            <w:r>
              <w:rPr>
                <w:noProof/>
              </w:rPr>
              <w:lastRenderedPageBreak/>
              <w:drawing>
                <wp:inline distT="0" distB="0" distL="0" distR="0" wp14:anchorId="1CB63146" wp14:editId="148D10B7">
                  <wp:extent cx="3600000" cy="2565014"/>
                  <wp:effectExtent l="0" t="0" r="635" b="6985"/>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565014"/>
                          </a:xfrm>
                          <a:prstGeom prst="rect">
                            <a:avLst/>
                          </a:prstGeom>
                        </pic:spPr>
                      </pic:pic>
                    </a:graphicData>
                  </a:graphic>
                </wp:inline>
              </w:drawing>
            </w:r>
          </w:p>
        </w:tc>
        <w:tc>
          <w:tcPr>
            <w:tcW w:w="3885" w:type="dxa"/>
          </w:tcPr>
          <w:p w14:paraId="4364FE91" w14:textId="77777777" w:rsidR="0097557F" w:rsidRDefault="0097557F" w:rsidP="0029049F">
            <w:r>
              <w:t>Weiter</w:t>
            </w:r>
          </w:p>
        </w:tc>
      </w:tr>
      <w:tr w:rsidR="004851D0" w14:paraId="7A127E8C" w14:textId="77777777" w:rsidTr="0042042E">
        <w:tc>
          <w:tcPr>
            <w:tcW w:w="5886" w:type="dxa"/>
          </w:tcPr>
          <w:p w14:paraId="134BF935" w14:textId="77777777" w:rsidR="0097557F" w:rsidRDefault="0097557F" w:rsidP="0029049F">
            <w:pPr>
              <w:rPr>
                <w:noProof/>
              </w:rPr>
            </w:pPr>
            <w:r>
              <w:rPr>
                <w:noProof/>
              </w:rPr>
              <w:drawing>
                <wp:inline distT="0" distB="0" distL="0" distR="0" wp14:anchorId="02C6FE7F" wp14:editId="271E0297">
                  <wp:extent cx="3600000" cy="2565014"/>
                  <wp:effectExtent l="0" t="0" r="635" b="698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565014"/>
                          </a:xfrm>
                          <a:prstGeom prst="rect">
                            <a:avLst/>
                          </a:prstGeom>
                        </pic:spPr>
                      </pic:pic>
                    </a:graphicData>
                  </a:graphic>
                </wp:inline>
              </w:drawing>
            </w:r>
          </w:p>
        </w:tc>
        <w:tc>
          <w:tcPr>
            <w:tcW w:w="3885" w:type="dxa"/>
          </w:tcPr>
          <w:p w14:paraId="64A423FE" w14:textId="77777777" w:rsidR="0097557F" w:rsidRDefault="0097557F" w:rsidP="0029049F">
            <w:r>
              <w:t>Folgende Unterkomponenten müssen zusätzlich ausgewählt werden:</w:t>
            </w:r>
          </w:p>
          <w:p w14:paraId="0805BAE4" w14:textId="77777777" w:rsidR="0097557F" w:rsidRDefault="0097557F" w:rsidP="0097557F">
            <w:pPr>
              <w:pStyle w:val="Listenabsatz"/>
              <w:numPr>
                <w:ilvl w:val="0"/>
                <w:numId w:val="10"/>
              </w:numPr>
              <w:ind w:left="399" w:hanging="357"/>
            </w:pPr>
            <w:r>
              <w:t>Common http Features</w:t>
            </w:r>
          </w:p>
          <w:p w14:paraId="5EDF7AB8" w14:textId="77777777" w:rsidR="0097557F" w:rsidRDefault="0097557F" w:rsidP="0097557F">
            <w:pPr>
              <w:pStyle w:val="Listenabsatz"/>
              <w:numPr>
                <w:ilvl w:val="1"/>
                <w:numId w:val="10"/>
              </w:numPr>
              <w:ind w:left="519" w:hanging="238"/>
            </w:pPr>
            <w:r>
              <w:t>Default Document</w:t>
            </w:r>
          </w:p>
          <w:p w14:paraId="3E73C008" w14:textId="77777777" w:rsidR="0097557F" w:rsidRDefault="0097557F" w:rsidP="0097557F">
            <w:pPr>
              <w:pStyle w:val="Listenabsatz"/>
              <w:numPr>
                <w:ilvl w:val="1"/>
                <w:numId w:val="10"/>
              </w:numPr>
              <w:ind w:left="519" w:hanging="238"/>
            </w:pPr>
            <w:r>
              <w:t>Static Content</w:t>
            </w:r>
          </w:p>
          <w:p w14:paraId="799ACEEA" w14:textId="77777777" w:rsidR="0097557F" w:rsidRDefault="0097557F" w:rsidP="0097557F">
            <w:pPr>
              <w:pStyle w:val="Listenabsatz"/>
              <w:numPr>
                <w:ilvl w:val="0"/>
                <w:numId w:val="10"/>
              </w:numPr>
              <w:ind w:left="399" w:hanging="357"/>
            </w:pPr>
            <w:r>
              <w:t>Health and Diagnostic</w:t>
            </w:r>
          </w:p>
          <w:p w14:paraId="4300E94F" w14:textId="77777777" w:rsidR="0097557F" w:rsidRDefault="0097557F" w:rsidP="0097557F">
            <w:pPr>
              <w:pStyle w:val="Listenabsatz"/>
              <w:numPr>
                <w:ilvl w:val="1"/>
                <w:numId w:val="10"/>
              </w:numPr>
              <w:ind w:left="519" w:hanging="238"/>
            </w:pPr>
            <w:r>
              <w:t>HTTP Logging</w:t>
            </w:r>
          </w:p>
          <w:p w14:paraId="150350BF" w14:textId="77777777" w:rsidR="0097557F" w:rsidRDefault="0097557F" w:rsidP="0097557F">
            <w:pPr>
              <w:pStyle w:val="Listenabsatz"/>
              <w:numPr>
                <w:ilvl w:val="0"/>
                <w:numId w:val="10"/>
              </w:numPr>
              <w:ind w:left="399" w:hanging="357"/>
            </w:pPr>
            <w:r>
              <w:t>Security</w:t>
            </w:r>
          </w:p>
          <w:p w14:paraId="3B3D6915" w14:textId="77777777" w:rsidR="0097557F" w:rsidRDefault="0097557F" w:rsidP="0097557F">
            <w:pPr>
              <w:pStyle w:val="Listenabsatz"/>
              <w:numPr>
                <w:ilvl w:val="1"/>
                <w:numId w:val="10"/>
              </w:numPr>
              <w:ind w:left="519" w:hanging="238"/>
            </w:pPr>
            <w:r>
              <w:t>Request Filtering</w:t>
            </w:r>
          </w:p>
          <w:p w14:paraId="3DF51F39" w14:textId="77777777" w:rsidR="0097557F" w:rsidRDefault="0097557F" w:rsidP="0097557F">
            <w:pPr>
              <w:pStyle w:val="Listenabsatz"/>
              <w:numPr>
                <w:ilvl w:val="1"/>
                <w:numId w:val="10"/>
              </w:numPr>
              <w:ind w:left="519" w:hanging="238"/>
            </w:pPr>
            <w:r>
              <w:t>Windows Authentication</w:t>
            </w:r>
          </w:p>
          <w:p w14:paraId="7FBBAA51" w14:textId="77777777" w:rsidR="0097557F" w:rsidRDefault="0097557F" w:rsidP="0097557F">
            <w:pPr>
              <w:pStyle w:val="Listenabsatz"/>
              <w:numPr>
                <w:ilvl w:val="0"/>
                <w:numId w:val="10"/>
              </w:numPr>
              <w:ind w:left="399" w:hanging="357"/>
            </w:pPr>
            <w:r>
              <w:t>Application Development</w:t>
            </w:r>
          </w:p>
          <w:p w14:paraId="5D81D2BF" w14:textId="77777777" w:rsidR="0097557F" w:rsidRDefault="0097557F" w:rsidP="0097557F">
            <w:pPr>
              <w:pStyle w:val="Listenabsatz"/>
              <w:numPr>
                <w:ilvl w:val="1"/>
                <w:numId w:val="10"/>
              </w:numPr>
              <w:ind w:left="519" w:hanging="238"/>
            </w:pPr>
            <w:r>
              <w:t>.NET Extensibility 3.5</w:t>
            </w:r>
          </w:p>
          <w:p w14:paraId="587EC3D3" w14:textId="77777777" w:rsidR="0097557F" w:rsidRDefault="0097557F" w:rsidP="0097557F">
            <w:pPr>
              <w:pStyle w:val="Listenabsatz"/>
              <w:numPr>
                <w:ilvl w:val="1"/>
                <w:numId w:val="10"/>
              </w:numPr>
              <w:ind w:left="519" w:hanging="238"/>
            </w:pPr>
            <w:r>
              <w:t>.NET Extensibility 4.6</w:t>
            </w:r>
          </w:p>
          <w:p w14:paraId="122B58B6" w14:textId="77777777" w:rsidR="0097557F" w:rsidRDefault="0097557F" w:rsidP="0097557F">
            <w:pPr>
              <w:pStyle w:val="Listenabsatz"/>
              <w:numPr>
                <w:ilvl w:val="1"/>
                <w:numId w:val="10"/>
              </w:numPr>
              <w:ind w:left="519" w:hanging="238"/>
            </w:pPr>
            <w:r>
              <w:t>ASP3.5</w:t>
            </w:r>
          </w:p>
          <w:p w14:paraId="23F6F68A" w14:textId="77777777" w:rsidR="0097557F" w:rsidRDefault="0097557F" w:rsidP="0097557F">
            <w:pPr>
              <w:pStyle w:val="Listenabsatz"/>
              <w:numPr>
                <w:ilvl w:val="1"/>
                <w:numId w:val="10"/>
              </w:numPr>
              <w:ind w:left="519" w:hanging="238"/>
            </w:pPr>
            <w:r>
              <w:t>ASP4.6</w:t>
            </w:r>
          </w:p>
          <w:p w14:paraId="545CDD5B" w14:textId="77777777" w:rsidR="0097557F" w:rsidRDefault="0097557F" w:rsidP="0097557F">
            <w:pPr>
              <w:pStyle w:val="Listenabsatz"/>
              <w:numPr>
                <w:ilvl w:val="1"/>
                <w:numId w:val="10"/>
              </w:numPr>
              <w:ind w:left="519" w:hanging="238"/>
            </w:pPr>
            <w:r>
              <w:t>ISAPI Extensions</w:t>
            </w:r>
          </w:p>
          <w:p w14:paraId="09A4C201" w14:textId="77777777" w:rsidR="0097557F" w:rsidRDefault="0097557F" w:rsidP="0097557F">
            <w:pPr>
              <w:pStyle w:val="Listenabsatz"/>
              <w:numPr>
                <w:ilvl w:val="1"/>
                <w:numId w:val="10"/>
              </w:numPr>
              <w:ind w:left="519" w:hanging="238"/>
            </w:pPr>
            <w:r>
              <w:t>ISAPI Filters</w:t>
            </w:r>
          </w:p>
          <w:p w14:paraId="10B360F4" w14:textId="77777777" w:rsidR="0097557F" w:rsidRDefault="0097557F" w:rsidP="0097557F">
            <w:pPr>
              <w:pStyle w:val="Listenabsatz"/>
              <w:numPr>
                <w:ilvl w:val="0"/>
                <w:numId w:val="10"/>
              </w:numPr>
              <w:ind w:left="399" w:hanging="357"/>
            </w:pPr>
            <w:r>
              <w:t>Management Tools</w:t>
            </w:r>
          </w:p>
          <w:p w14:paraId="4C9B3A25" w14:textId="77777777" w:rsidR="0097557F" w:rsidRDefault="0097557F" w:rsidP="0097557F">
            <w:pPr>
              <w:pStyle w:val="Listenabsatz"/>
              <w:numPr>
                <w:ilvl w:val="1"/>
                <w:numId w:val="10"/>
              </w:numPr>
              <w:ind w:left="519" w:hanging="238"/>
            </w:pPr>
            <w:r>
              <w:t>IIS Management Console</w:t>
            </w:r>
          </w:p>
        </w:tc>
      </w:tr>
      <w:tr w:rsidR="004851D0" w:rsidRPr="009F5C5F" w14:paraId="15FF138C" w14:textId="77777777" w:rsidTr="0042042E">
        <w:tc>
          <w:tcPr>
            <w:tcW w:w="5886" w:type="dxa"/>
          </w:tcPr>
          <w:p w14:paraId="328DAA49" w14:textId="77777777" w:rsidR="0097557F" w:rsidRDefault="0097557F" w:rsidP="0029049F">
            <w:pPr>
              <w:rPr>
                <w:noProof/>
              </w:rPr>
            </w:pPr>
            <w:r>
              <w:rPr>
                <w:noProof/>
              </w:rPr>
              <w:drawing>
                <wp:inline distT="0" distB="0" distL="0" distR="0" wp14:anchorId="45561407" wp14:editId="124B31BA">
                  <wp:extent cx="3600000" cy="2565014"/>
                  <wp:effectExtent l="0" t="0" r="635" b="698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565014"/>
                          </a:xfrm>
                          <a:prstGeom prst="rect">
                            <a:avLst/>
                          </a:prstGeom>
                        </pic:spPr>
                      </pic:pic>
                    </a:graphicData>
                  </a:graphic>
                </wp:inline>
              </w:drawing>
            </w:r>
          </w:p>
        </w:tc>
        <w:tc>
          <w:tcPr>
            <w:tcW w:w="3885" w:type="dxa"/>
          </w:tcPr>
          <w:p w14:paraId="7FCA7BDF" w14:textId="77777777" w:rsidR="0097557F" w:rsidRPr="009F5C5F" w:rsidRDefault="0097557F" w:rsidP="0029049F">
            <w:r w:rsidRPr="009F5C5F">
              <w:t>Wählen sie “Specify an alternate path</w:t>
            </w:r>
            <w:r>
              <w:t>“</w:t>
            </w:r>
          </w:p>
        </w:tc>
      </w:tr>
      <w:tr w:rsidR="004851D0" w:rsidRPr="009F5C5F" w14:paraId="186ADDEC" w14:textId="77777777" w:rsidTr="0042042E">
        <w:tc>
          <w:tcPr>
            <w:tcW w:w="5886" w:type="dxa"/>
          </w:tcPr>
          <w:p w14:paraId="759DAD4F" w14:textId="77777777" w:rsidR="0097557F" w:rsidRPr="009F5C5F" w:rsidRDefault="0097557F" w:rsidP="0029049F">
            <w:pPr>
              <w:rPr>
                <w:noProof/>
                <w:lang w:val="en-US"/>
              </w:rPr>
            </w:pPr>
            <w:r>
              <w:rPr>
                <w:noProof/>
              </w:rPr>
              <w:lastRenderedPageBreak/>
              <w:drawing>
                <wp:inline distT="0" distB="0" distL="0" distR="0" wp14:anchorId="69BF7699" wp14:editId="7135B71A">
                  <wp:extent cx="3600000" cy="2852830"/>
                  <wp:effectExtent l="0" t="0" r="635" b="508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852830"/>
                          </a:xfrm>
                          <a:prstGeom prst="rect">
                            <a:avLst/>
                          </a:prstGeom>
                        </pic:spPr>
                      </pic:pic>
                    </a:graphicData>
                  </a:graphic>
                </wp:inline>
              </w:drawing>
            </w:r>
          </w:p>
        </w:tc>
        <w:tc>
          <w:tcPr>
            <w:tcW w:w="3885" w:type="dxa"/>
          </w:tcPr>
          <w:p w14:paraId="3D0EAC88" w14:textId="77777777" w:rsidR="0097557F" w:rsidRDefault="0097557F" w:rsidP="0029049F">
            <w:r w:rsidRPr="009F5C5F">
              <w:t>Spezifizieren sie nun den Pfad zum SXS Ordner der sich auf dem Windows Installations</w:t>
            </w:r>
            <w:r>
              <w:t>-</w:t>
            </w:r>
            <w:r w:rsidRPr="009F5C5F">
              <w:t>Medium befindet.</w:t>
            </w:r>
          </w:p>
          <w:p w14:paraId="76FDA88E" w14:textId="77777777" w:rsidR="0097557F" w:rsidRDefault="0097557F" w:rsidP="0029049F"/>
          <w:p w14:paraId="7C3856E7" w14:textId="77777777" w:rsidR="0097557F" w:rsidRPr="009F5C5F" w:rsidRDefault="0097557F" w:rsidP="0029049F">
            <w:r>
              <w:t>Anschliessend schliessen Sie das Fenster und starten die Installation.</w:t>
            </w:r>
          </w:p>
        </w:tc>
      </w:tr>
    </w:tbl>
    <w:p w14:paraId="2E52D5F9" w14:textId="1560E2BC" w:rsidR="002753B2" w:rsidRDefault="002753B2"/>
    <w:p w14:paraId="5C39F886" w14:textId="647136B7" w:rsidR="001E76A7" w:rsidRDefault="001E76A7">
      <w:pPr>
        <w:pStyle w:val="berschrift2"/>
        <w:rPr>
          <w:lang w:val="en-US"/>
        </w:rPr>
      </w:pPr>
      <w:bookmarkStart w:id="37" w:name="_Ref425868985"/>
      <w:bookmarkStart w:id="38" w:name="_Toc51157221"/>
      <w:r w:rsidRPr="00BE0A8D">
        <w:rPr>
          <w:lang w:val="en-US"/>
        </w:rPr>
        <w:t xml:space="preserve">Konfiguration Data Deduplication (Content und </w:t>
      </w:r>
      <w:r w:rsidR="002865B0">
        <w:rPr>
          <w:lang w:val="en-US"/>
        </w:rPr>
        <w:t>netCIM</w:t>
      </w:r>
      <w:r w:rsidRPr="00BE0A8D">
        <w:rPr>
          <w:lang w:val="en-US"/>
        </w:rPr>
        <w:t xml:space="preserve"> Server)</w:t>
      </w:r>
      <w:bookmarkEnd w:id="37"/>
      <w:bookmarkEnd w:id="38"/>
    </w:p>
    <w:p w14:paraId="664D03F0" w14:textId="5DCDBA69" w:rsidR="002865B0" w:rsidRPr="002865B0" w:rsidRDefault="002865B0" w:rsidP="002865B0">
      <w:r w:rsidRPr="002865B0">
        <w:t>Durch die Konfiguration von Data Deduplication wird verhindert</w:t>
      </w:r>
      <w:r w:rsidR="009A5AB6">
        <w:t>,</w:t>
      </w:r>
      <w:r w:rsidRPr="002865B0">
        <w:t xml:space="preserve"> dass unnötig viel Speicherplatz </w:t>
      </w:r>
      <w:r>
        <w:t>verwendet wird, da gewisse Daten mehrfach abgespeichert werden. Diese Optimierung findet jeweils in der Nacht statt.</w:t>
      </w:r>
    </w:p>
    <w:p w14:paraId="339CF8E3" w14:textId="77777777" w:rsidR="002865B0" w:rsidRPr="002865B0" w:rsidRDefault="002865B0" w:rsidP="002865B0"/>
    <w:tbl>
      <w:tblPr>
        <w:tblStyle w:val="Tabellenraster"/>
        <w:tblW w:w="0" w:type="auto"/>
        <w:tblLook w:val="04A0" w:firstRow="1" w:lastRow="0" w:firstColumn="1" w:lastColumn="0" w:noHBand="0" w:noVBand="1"/>
      </w:tblPr>
      <w:tblGrid>
        <w:gridCol w:w="5524"/>
        <w:gridCol w:w="4247"/>
      </w:tblGrid>
      <w:tr w:rsidR="001E76A7" w14:paraId="7EDDCE15" w14:textId="77777777" w:rsidTr="009A5AB6">
        <w:trPr>
          <w:cantSplit/>
        </w:trPr>
        <w:tc>
          <w:tcPr>
            <w:tcW w:w="5524" w:type="dxa"/>
          </w:tcPr>
          <w:p w14:paraId="31DD1375" w14:textId="77777777" w:rsidR="001E76A7" w:rsidRPr="002865B0" w:rsidRDefault="001E76A7" w:rsidP="001E76A7">
            <w:pPr>
              <w:pStyle w:val="LogAndScripts"/>
              <w:ind w:left="0"/>
            </w:pPr>
          </w:p>
        </w:tc>
        <w:tc>
          <w:tcPr>
            <w:tcW w:w="4247" w:type="dxa"/>
          </w:tcPr>
          <w:p w14:paraId="0940327E" w14:textId="46200F89" w:rsidR="001E76A7" w:rsidRDefault="00902F0B" w:rsidP="00376357">
            <w:r>
              <w:t>PowerShell</w:t>
            </w:r>
            <w:r w:rsidR="00376357">
              <w:t xml:space="preserve"> Konsole als Administrator starten starten.</w:t>
            </w:r>
          </w:p>
        </w:tc>
      </w:tr>
      <w:tr w:rsidR="001E76A7" w14:paraId="5EBC4225" w14:textId="77777777" w:rsidTr="009A5AB6">
        <w:trPr>
          <w:cantSplit/>
        </w:trPr>
        <w:tc>
          <w:tcPr>
            <w:tcW w:w="5524" w:type="dxa"/>
          </w:tcPr>
          <w:p w14:paraId="4E42AA14" w14:textId="77777777" w:rsidR="001E76A7" w:rsidRDefault="001E76A7" w:rsidP="001E76A7">
            <w:pPr>
              <w:pStyle w:val="LogAndScripts"/>
              <w:ind w:left="0"/>
            </w:pPr>
            <w:r>
              <w:t>Import-Module ServerManager</w:t>
            </w:r>
          </w:p>
          <w:p w14:paraId="35BD5176" w14:textId="459CB02F" w:rsidR="001E76A7" w:rsidRDefault="001E76A7" w:rsidP="001E76A7">
            <w:pPr>
              <w:pStyle w:val="LogAndScripts"/>
              <w:ind w:left="0"/>
            </w:pPr>
          </w:p>
        </w:tc>
        <w:tc>
          <w:tcPr>
            <w:tcW w:w="4247" w:type="dxa"/>
          </w:tcPr>
          <w:p w14:paraId="3AEADA0F" w14:textId="572E07BB" w:rsidR="001E76A7" w:rsidRDefault="00902F0B" w:rsidP="001E76A7">
            <w:r>
              <w:t>PowerShell</w:t>
            </w:r>
            <w:r w:rsidR="001E76A7">
              <w:t xml:space="preserve"> Modul des Windows Server Managers importieren damit das Feature installiert werden kann.</w:t>
            </w:r>
          </w:p>
        </w:tc>
      </w:tr>
      <w:tr w:rsidR="001E76A7" w14:paraId="3E4C4B62" w14:textId="77777777" w:rsidTr="009A5AB6">
        <w:trPr>
          <w:cantSplit/>
        </w:trPr>
        <w:tc>
          <w:tcPr>
            <w:tcW w:w="5524" w:type="dxa"/>
          </w:tcPr>
          <w:p w14:paraId="271FDA29" w14:textId="77777777" w:rsidR="001E76A7" w:rsidRPr="00BE0A8D" w:rsidRDefault="001E76A7" w:rsidP="001E76A7">
            <w:pPr>
              <w:pStyle w:val="LogAndScripts"/>
              <w:ind w:left="0"/>
              <w:rPr>
                <w:lang w:val="en-US"/>
              </w:rPr>
            </w:pPr>
            <w:r w:rsidRPr="00BE0A8D">
              <w:rPr>
                <w:lang w:val="en-US"/>
              </w:rPr>
              <w:t>Add-WindowsFeature -name FS-Data-Deduplication</w:t>
            </w:r>
          </w:p>
          <w:p w14:paraId="77427754" w14:textId="2EEE76AF" w:rsidR="001E76A7" w:rsidRPr="00BE0A8D" w:rsidRDefault="001E76A7" w:rsidP="001E76A7">
            <w:pPr>
              <w:rPr>
                <w:lang w:val="en-US"/>
              </w:rPr>
            </w:pPr>
          </w:p>
        </w:tc>
        <w:tc>
          <w:tcPr>
            <w:tcW w:w="4247" w:type="dxa"/>
          </w:tcPr>
          <w:p w14:paraId="4BE8D550" w14:textId="3875431C" w:rsidR="001E76A7" w:rsidRDefault="001E76A7" w:rsidP="001E76A7">
            <w:r>
              <w:t>Windows Feature installieren</w:t>
            </w:r>
            <w:r w:rsidR="009A5AB6">
              <w:t>.</w:t>
            </w:r>
          </w:p>
        </w:tc>
      </w:tr>
      <w:tr w:rsidR="001E76A7" w14:paraId="5A3D3FD4" w14:textId="77777777" w:rsidTr="009A5AB6">
        <w:trPr>
          <w:cantSplit/>
        </w:trPr>
        <w:tc>
          <w:tcPr>
            <w:tcW w:w="5524" w:type="dxa"/>
          </w:tcPr>
          <w:p w14:paraId="0D4BF311" w14:textId="77777777" w:rsidR="00376357" w:rsidRDefault="00376357" w:rsidP="00376357">
            <w:pPr>
              <w:pStyle w:val="LogAndScripts"/>
              <w:ind w:left="0"/>
            </w:pPr>
            <w:r>
              <w:t>Import-Module Deduplication</w:t>
            </w:r>
          </w:p>
          <w:p w14:paraId="0FF4C8F8" w14:textId="794122D0" w:rsidR="001E76A7" w:rsidRDefault="001E76A7" w:rsidP="00376357"/>
        </w:tc>
        <w:tc>
          <w:tcPr>
            <w:tcW w:w="4247" w:type="dxa"/>
          </w:tcPr>
          <w:p w14:paraId="3CCE87D1" w14:textId="71FB7693" w:rsidR="001E76A7" w:rsidRDefault="006C1EFE" w:rsidP="001E76A7">
            <w:r>
              <w:t xml:space="preserve">Data </w:t>
            </w:r>
            <w:r w:rsidR="00376357">
              <w:t>Deduplication Modul importieren damit die Konfiguration vorgenommen werden kann.</w:t>
            </w:r>
          </w:p>
        </w:tc>
      </w:tr>
      <w:tr w:rsidR="001E76A7" w14:paraId="4EC6561D" w14:textId="77777777" w:rsidTr="009A5AB6">
        <w:trPr>
          <w:cantSplit/>
        </w:trPr>
        <w:tc>
          <w:tcPr>
            <w:tcW w:w="5524" w:type="dxa"/>
          </w:tcPr>
          <w:p w14:paraId="7AC69F39" w14:textId="52E17308" w:rsidR="001E76A7" w:rsidRDefault="00376357" w:rsidP="001E76A7">
            <w:r>
              <w:t>Enable-DedupVolume E: -UsageType Default</w:t>
            </w:r>
          </w:p>
        </w:tc>
        <w:tc>
          <w:tcPr>
            <w:tcW w:w="4247" w:type="dxa"/>
          </w:tcPr>
          <w:p w14:paraId="30D74D89" w14:textId="5800E302" w:rsidR="001E76A7" w:rsidRDefault="006C1EFE" w:rsidP="009A5AB6">
            <w:r>
              <w:t xml:space="preserve">Data </w:t>
            </w:r>
            <w:r w:rsidR="009A5AB6">
              <w:t>Dedup</w:t>
            </w:r>
            <w:r w:rsidR="00376357">
              <w:t xml:space="preserve">lication für das Laufwerk E aktivieren. Falls auf dem Site Server der netCIM Content und der netCIM Source Ordner auf unterschiedlichen Laufwerken </w:t>
            </w:r>
            <w:r w:rsidR="009A5AB6">
              <w:t>liegen</w:t>
            </w:r>
            <w:r w:rsidR="00376357">
              <w:t>, sollte die Deduplication auf beiden aktiviert werden.</w:t>
            </w:r>
          </w:p>
        </w:tc>
      </w:tr>
    </w:tbl>
    <w:p w14:paraId="370026BD" w14:textId="21DD36BF" w:rsidR="00476535" w:rsidRDefault="00476535" w:rsidP="001E76A7"/>
    <w:p w14:paraId="7881AD2B" w14:textId="4D8B18B7" w:rsidR="001E76A7" w:rsidRPr="001E76A7" w:rsidRDefault="00476535" w:rsidP="00476535">
      <w:r>
        <w:br w:type="page"/>
      </w:r>
    </w:p>
    <w:p w14:paraId="37E063F4" w14:textId="77777777" w:rsidR="005C25DE" w:rsidRDefault="005C1878" w:rsidP="005C25DE">
      <w:pPr>
        <w:pStyle w:val="berschrift2"/>
      </w:pPr>
      <w:bookmarkStart w:id="39" w:name="_Toc51157222"/>
      <w:r>
        <w:lastRenderedPageBreak/>
        <w:t>Installation ADK</w:t>
      </w:r>
      <w:bookmarkEnd w:id="39"/>
    </w:p>
    <w:p w14:paraId="64B22BB7" w14:textId="207A8D83" w:rsidR="005C25DE" w:rsidRPr="00E9633C" w:rsidRDefault="005C25DE" w:rsidP="005C25DE">
      <w:pPr>
        <w:pStyle w:val="berschrift3"/>
        <w:rPr>
          <w:lang w:val="en-US"/>
        </w:rPr>
      </w:pPr>
      <w:bookmarkStart w:id="40" w:name="_Toc51157223"/>
      <w:r>
        <w:rPr>
          <w:lang w:val="en-US"/>
        </w:rPr>
        <w:t>Windows Server 2016 / Windows Server 2019</w:t>
      </w:r>
      <w:bookmarkEnd w:id="40"/>
    </w:p>
    <w:tbl>
      <w:tblPr>
        <w:tblStyle w:val="Tabellenraster"/>
        <w:tblW w:w="0" w:type="auto"/>
        <w:tblLayout w:type="fixed"/>
        <w:tblLook w:val="0480" w:firstRow="0" w:lastRow="0" w:firstColumn="1" w:lastColumn="0" w:noHBand="0" w:noVBand="1"/>
      </w:tblPr>
      <w:tblGrid>
        <w:gridCol w:w="5524"/>
        <w:gridCol w:w="4247"/>
      </w:tblGrid>
      <w:tr w:rsidR="006B303C" w:rsidRPr="00F03D5A" w14:paraId="52E4DB35" w14:textId="77777777" w:rsidTr="0029049F">
        <w:tc>
          <w:tcPr>
            <w:tcW w:w="5524" w:type="dxa"/>
          </w:tcPr>
          <w:p w14:paraId="5282EC4E" w14:textId="77777777" w:rsidR="006B303C" w:rsidRPr="005C25DE" w:rsidRDefault="006B303C" w:rsidP="0029049F">
            <w:pPr>
              <w:rPr>
                <w:lang w:val="en-US"/>
              </w:rPr>
            </w:pPr>
          </w:p>
        </w:tc>
        <w:tc>
          <w:tcPr>
            <w:tcW w:w="4247" w:type="dxa"/>
          </w:tcPr>
          <w:p w14:paraId="03B05B62" w14:textId="77777777" w:rsidR="006B303C" w:rsidRDefault="006B303C" w:rsidP="0029049F">
            <w:r>
              <w:t>Download ADK</w:t>
            </w:r>
          </w:p>
          <w:p w14:paraId="1FAE796C" w14:textId="77777777" w:rsidR="006B303C" w:rsidRDefault="006B303C" w:rsidP="0029049F"/>
          <w:p w14:paraId="37E56BDD" w14:textId="2F00D172" w:rsidR="006B303C" w:rsidRDefault="006B303C" w:rsidP="0029049F">
            <w:r>
              <w:t>Wir empfehlen den ADK 10</w:t>
            </w:r>
            <w:r w:rsidR="0042042E">
              <w:t>, Version 2004</w:t>
            </w:r>
            <w:r>
              <w:t xml:space="preserve"> Ansonsten sind Konfigurationsanpassungen nötig.</w:t>
            </w:r>
            <w:r w:rsidR="0042042E">
              <w:br/>
              <w:t>Bei der Version 2004 der Download vom ADK und der Download vom Windows PE add-on separat durchgeführt werden.</w:t>
            </w:r>
          </w:p>
          <w:p w14:paraId="4D6FBFA1" w14:textId="77777777" w:rsidR="0042042E" w:rsidRDefault="0042042E" w:rsidP="0029049F"/>
          <w:p w14:paraId="7767C9DC" w14:textId="40530D22" w:rsidR="006B303C" w:rsidRPr="00851573" w:rsidRDefault="006B303C" w:rsidP="0029049F">
            <w:pPr>
              <w:rPr>
                <w:lang w:val="pl-PL"/>
              </w:rPr>
            </w:pPr>
            <w:r w:rsidRPr="00851573">
              <w:rPr>
                <w:lang w:val="pl-PL"/>
              </w:rPr>
              <w:t>ADK 10</w:t>
            </w:r>
            <w:r w:rsidR="0042042E" w:rsidRPr="00851573">
              <w:rPr>
                <w:lang w:val="pl-PL"/>
              </w:rPr>
              <w:t xml:space="preserve"> 2004</w:t>
            </w:r>
            <w:r w:rsidRPr="00851573">
              <w:rPr>
                <w:lang w:val="pl-PL"/>
              </w:rPr>
              <w:t xml:space="preserve">: </w:t>
            </w:r>
          </w:p>
          <w:p w14:paraId="4D2BBA8D" w14:textId="7D75E090" w:rsidR="0042042E" w:rsidRPr="00851573" w:rsidRDefault="00F03D5A" w:rsidP="0029049F">
            <w:pPr>
              <w:rPr>
                <w:lang w:val="pl-PL"/>
              </w:rPr>
            </w:pPr>
            <w:hyperlink r:id="rId29" w:history="1">
              <w:r w:rsidR="0042042E" w:rsidRPr="00851573">
                <w:rPr>
                  <w:rStyle w:val="Hyperlink"/>
                  <w:lang w:val="pl-PL"/>
                </w:rPr>
                <w:t>https://go.microsoft.com/fwlink/?linkid=2120254</w:t>
              </w:r>
            </w:hyperlink>
            <w:r w:rsidR="0042042E" w:rsidRPr="00851573">
              <w:rPr>
                <w:lang w:val="pl-PL"/>
              </w:rPr>
              <w:t xml:space="preserve"> </w:t>
            </w:r>
          </w:p>
          <w:p w14:paraId="63B7EF30" w14:textId="77777777" w:rsidR="006B303C" w:rsidRPr="005C25DE" w:rsidRDefault="006B303C" w:rsidP="0029049F">
            <w:pPr>
              <w:rPr>
                <w:lang w:val="pl-PL"/>
              </w:rPr>
            </w:pPr>
          </w:p>
          <w:p w14:paraId="7067AB62" w14:textId="77777777" w:rsidR="006B303C" w:rsidRPr="0042042E" w:rsidRDefault="0042042E" w:rsidP="0029049F">
            <w:pPr>
              <w:rPr>
                <w:lang w:val="en-US"/>
              </w:rPr>
            </w:pPr>
            <w:r w:rsidRPr="0042042E">
              <w:rPr>
                <w:lang w:val="en-US"/>
              </w:rPr>
              <w:t>Windows PE add-on</w:t>
            </w:r>
            <w:r w:rsidR="006B303C" w:rsidRPr="0042042E">
              <w:rPr>
                <w:lang w:val="en-US"/>
              </w:rPr>
              <w:t>:</w:t>
            </w:r>
          </w:p>
          <w:p w14:paraId="225FDE6E" w14:textId="5E4F5C96" w:rsidR="0042042E" w:rsidRPr="0042042E" w:rsidRDefault="00F03D5A" w:rsidP="0029049F">
            <w:pPr>
              <w:rPr>
                <w:lang w:val="en-US"/>
              </w:rPr>
            </w:pPr>
            <w:hyperlink r:id="rId30" w:history="1">
              <w:r w:rsidR="0042042E" w:rsidRPr="00561F3F">
                <w:rPr>
                  <w:rStyle w:val="Hyperlink"/>
                  <w:lang w:val="en-US"/>
                </w:rPr>
                <w:t>https://go.microsoft.com/fwlink/?linkid=2120253</w:t>
              </w:r>
            </w:hyperlink>
            <w:r w:rsidR="0042042E">
              <w:rPr>
                <w:lang w:val="en-US"/>
              </w:rPr>
              <w:t xml:space="preserve"> </w:t>
            </w:r>
          </w:p>
        </w:tc>
      </w:tr>
      <w:tr w:rsidR="006B303C" w:rsidRPr="00F03D5A" w14:paraId="70D8CD5B" w14:textId="77777777" w:rsidTr="0029049F">
        <w:tc>
          <w:tcPr>
            <w:tcW w:w="5524" w:type="dxa"/>
          </w:tcPr>
          <w:p w14:paraId="30BA5167" w14:textId="77777777" w:rsidR="006B303C" w:rsidRDefault="006B303C" w:rsidP="0029049F">
            <w:pPr>
              <w:rPr>
                <w:noProof/>
              </w:rPr>
            </w:pPr>
            <w:r>
              <w:rPr>
                <w:noProof/>
              </w:rPr>
              <w:drawing>
                <wp:inline distT="0" distB="0" distL="0" distR="0" wp14:anchorId="5E27B027" wp14:editId="339DBF9B">
                  <wp:extent cx="3369600" cy="2475145"/>
                  <wp:effectExtent l="0" t="0" r="2540" b="190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9600" cy="2475145"/>
                          </a:xfrm>
                          <a:prstGeom prst="rect">
                            <a:avLst/>
                          </a:prstGeom>
                        </pic:spPr>
                      </pic:pic>
                    </a:graphicData>
                  </a:graphic>
                </wp:inline>
              </w:drawing>
            </w:r>
          </w:p>
        </w:tc>
        <w:tc>
          <w:tcPr>
            <w:tcW w:w="4247" w:type="dxa"/>
          </w:tcPr>
          <w:p w14:paraId="76D1AB64" w14:textId="276FBD4E" w:rsidR="006B303C" w:rsidRDefault="0042042E" w:rsidP="0029049F">
            <w:r>
              <w:t xml:space="preserve">Zuerst ADK </w:t>
            </w:r>
            <w:r w:rsidR="006B303C" w:rsidRPr="00E526BC">
              <w:t>Installation über adksetup.exe starten.</w:t>
            </w:r>
            <w:r w:rsidR="006B303C">
              <w:t xml:space="preserve"> Sofern ein anderer als der Standard Pfad gewählt wird, muss dieser Pfad im App Config File(</w:t>
            </w:r>
            <w:r w:rsidR="006B303C" w:rsidRPr="009D772B">
              <w:t>BootImageTool.exe.config</w:t>
            </w:r>
            <w:r w:rsidR="006B303C">
              <w:t>) des Boot Image Tools angepasst werden.</w:t>
            </w:r>
          </w:p>
          <w:p w14:paraId="64A90666" w14:textId="77777777" w:rsidR="006B303C" w:rsidRDefault="006B303C" w:rsidP="0029049F"/>
          <w:p w14:paraId="4367669F" w14:textId="77777777" w:rsidR="006B303C" w:rsidRPr="009D772B" w:rsidRDefault="006B303C" w:rsidP="0029049F">
            <w:pPr>
              <w:pStyle w:val="LogAndScripts"/>
              <w:ind w:left="0"/>
              <w:rPr>
                <w:lang w:val="en-US"/>
              </w:rPr>
            </w:pPr>
            <w:r w:rsidRPr="009D772B">
              <w:rPr>
                <w:lang w:val="en-US"/>
              </w:rPr>
              <w:t>&lt;adk installationPath="C:\Program Files (x86)\Windows Kits\10\Assessment and Deployment Kit"/&gt;</w:t>
            </w:r>
          </w:p>
        </w:tc>
      </w:tr>
      <w:tr w:rsidR="006B303C" w:rsidRPr="00E526BC" w14:paraId="42905589" w14:textId="77777777" w:rsidTr="0029049F">
        <w:tc>
          <w:tcPr>
            <w:tcW w:w="5524" w:type="dxa"/>
          </w:tcPr>
          <w:p w14:paraId="484B15F7" w14:textId="77777777" w:rsidR="006B303C" w:rsidRPr="003816B4" w:rsidRDefault="006B303C" w:rsidP="0029049F">
            <w:pPr>
              <w:rPr>
                <w:lang w:val="en-US"/>
              </w:rPr>
            </w:pPr>
            <w:r>
              <w:rPr>
                <w:noProof/>
              </w:rPr>
              <w:drawing>
                <wp:inline distT="0" distB="0" distL="0" distR="0" wp14:anchorId="45CC6551" wp14:editId="4D579D41">
                  <wp:extent cx="3369600" cy="2475146"/>
                  <wp:effectExtent l="0" t="0" r="2540" b="190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69600" cy="2475146"/>
                          </a:xfrm>
                          <a:prstGeom prst="rect">
                            <a:avLst/>
                          </a:prstGeom>
                        </pic:spPr>
                      </pic:pic>
                    </a:graphicData>
                  </a:graphic>
                </wp:inline>
              </w:drawing>
            </w:r>
          </w:p>
        </w:tc>
        <w:tc>
          <w:tcPr>
            <w:tcW w:w="4247" w:type="dxa"/>
          </w:tcPr>
          <w:p w14:paraId="039692F4" w14:textId="77777777" w:rsidR="006B303C" w:rsidRPr="00E526BC" w:rsidRDefault="006B303C" w:rsidP="0029049F">
            <w:r>
              <w:t>Am Customer Experience Improvement Program soll nicht teilgenommen werden.</w:t>
            </w:r>
          </w:p>
        </w:tc>
      </w:tr>
      <w:tr w:rsidR="006B303C" w:rsidRPr="00E526BC" w14:paraId="71433642" w14:textId="77777777" w:rsidTr="0029049F">
        <w:tc>
          <w:tcPr>
            <w:tcW w:w="5524" w:type="dxa"/>
          </w:tcPr>
          <w:p w14:paraId="362E39C5" w14:textId="77777777" w:rsidR="006B303C" w:rsidRDefault="006B303C" w:rsidP="0029049F">
            <w:pPr>
              <w:rPr>
                <w:noProof/>
              </w:rPr>
            </w:pPr>
            <w:r>
              <w:rPr>
                <w:noProof/>
              </w:rPr>
              <w:lastRenderedPageBreak/>
              <w:drawing>
                <wp:inline distT="0" distB="0" distL="0" distR="0" wp14:anchorId="3538B5BC" wp14:editId="5BA0AF15">
                  <wp:extent cx="3370580" cy="2475865"/>
                  <wp:effectExtent l="0" t="0" r="1270" b="63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0580" cy="2475865"/>
                          </a:xfrm>
                          <a:prstGeom prst="rect">
                            <a:avLst/>
                          </a:prstGeom>
                        </pic:spPr>
                      </pic:pic>
                    </a:graphicData>
                  </a:graphic>
                </wp:inline>
              </w:drawing>
            </w:r>
          </w:p>
        </w:tc>
        <w:tc>
          <w:tcPr>
            <w:tcW w:w="4247" w:type="dxa"/>
          </w:tcPr>
          <w:p w14:paraId="266AFB9B" w14:textId="77777777" w:rsidR="006B303C" w:rsidRPr="00E526BC" w:rsidRDefault="006B303C" w:rsidP="0029049F">
            <w:r w:rsidRPr="00E526BC">
              <w:t>Die Lizenz muss akzeptiert w</w:t>
            </w:r>
            <w:r>
              <w:t>e</w:t>
            </w:r>
            <w:r w:rsidRPr="00E526BC">
              <w:t>rden.</w:t>
            </w:r>
          </w:p>
        </w:tc>
      </w:tr>
      <w:tr w:rsidR="006B303C" w:rsidRPr="003816B4" w14:paraId="34E438DC" w14:textId="77777777" w:rsidTr="0029049F">
        <w:tc>
          <w:tcPr>
            <w:tcW w:w="5524" w:type="dxa"/>
          </w:tcPr>
          <w:p w14:paraId="3A8570B9" w14:textId="394CDA31" w:rsidR="006B303C" w:rsidRPr="003816B4" w:rsidRDefault="0042042E" w:rsidP="0029049F">
            <w:pPr>
              <w:rPr>
                <w:lang w:val="en-US"/>
              </w:rPr>
            </w:pPr>
            <w:r w:rsidRPr="0042042E">
              <w:rPr>
                <w:noProof/>
                <w:lang w:val="en-US"/>
              </w:rPr>
              <w:drawing>
                <wp:inline distT="0" distB="0" distL="0" distR="0" wp14:anchorId="545B4E49" wp14:editId="4DD7211B">
                  <wp:extent cx="3370580" cy="2464435"/>
                  <wp:effectExtent l="0" t="0" r="127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0580" cy="2464435"/>
                          </a:xfrm>
                          <a:prstGeom prst="rect">
                            <a:avLst/>
                          </a:prstGeom>
                        </pic:spPr>
                      </pic:pic>
                    </a:graphicData>
                  </a:graphic>
                </wp:inline>
              </w:drawing>
            </w:r>
          </w:p>
        </w:tc>
        <w:tc>
          <w:tcPr>
            <w:tcW w:w="4247" w:type="dxa"/>
          </w:tcPr>
          <w:p w14:paraId="187E8B0A" w14:textId="64FAC79D" w:rsidR="006B303C" w:rsidRPr="00FA6909" w:rsidRDefault="006B303C" w:rsidP="0042042E">
            <w:r w:rsidRPr="003816B4">
              <w:t>Wähle</w:t>
            </w:r>
            <w:r>
              <w:t>n Sie</w:t>
            </w:r>
            <w:r w:rsidRPr="003816B4">
              <w:t xml:space="preserve"> d</w:t>
            </w:r>
            <w:r w:rsidR="0042042E">
              <w:t>as Feature</w:t>
            </w:r>
            <w:r w:rsidR="00FA6909">
              <w:t xml:space="preserve"> «Deployment Tools» aus.</w:t>
            </w:r>
          </w:p>
          <w:p w14:paraId="49A8B3AF" w14:textId="77777777" w:rsidR="006B303C" w:rsidRPr="00FA6909" w:rsidRDefault="006B303C" w:rsidP="0029049F"/>
          <w:p w14:paraId="68022221" w14:textId="77777777" w:rsidR="006B303C" w:rsidRPr="003816B4" w:rsidRDefault="006B303C" w:rsidP="0029049F">
            <w:r w:rsidRPr="003816B4">
              <w:t>Anschliessend kann die Installation gestarte</w:t>
            </w:r>
            <w:r>
              <w:t>t werden</w:t>
            </w:r>
            <w:r w:rsidRPr="003816B4">
              <w:t>.</w:t>
            </w:r>
          </w:p>
        </w:tc>
      </w:tr>
      <w:tr w:rsidR="006B303C" w:rsidRPr="003816B4" w14:paraId="7FA32C3D" w14:textId="77777777" w:rsidTr="0029049F">
        <w:tc>
          <w:tcPr>
            <w:tcW w:w="5524" w:type="dxa"/>
          </w:tcPr>
          <w:p w14:paraId="326626D7" w14:textId="77777777" w:rsidR="006B303C" w:rsidRDefault="006B303C" w:rsidP="0029049F">
            <w:pPr>
              <w:rPr>
                <w:noProof/>
              </w:rPr>
            </w:pPr>
            <w:r>
              <w:rPr>
                <w:noProof/>
              </w:rPr>
              <w:drawing>
                <wp:inline distT="0" distB="0" distL="0" distR="0" wp14:anchorId="5F0CE632" wp14:editId="0CE7E9E7">
                  <wp:extent cx="3370580" cy="2475865"/>
                  <wp:effectExtent l="0" t="0" r="1270" b="63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0580" cy="2475865"/>
                          </a:xfrm>
                          <a:prstGeom prst="rect">
                            <a:avLst/>
                          </a:prstGeom>
                        </pic:spPr>
                      </pic:pic>
                    </a:graphicData>
                  </a:graphic>
                </wp:inline>
              </w:drawing>
            </w:r>
          </w:p>
        </w:tc>
        <w:tc>
          <w:tcPr>
            <w:tcW w:w="4247" w:type="dxa"/>
          </w:tcPr>
          <w:p w14:paraId="13ECD48F" w14:textId="77777777" w:rsidR="006B303C" w:rsidRPr="003816B4" w:rsidRDefault="006B303C" w:rsidP="0029049F">
            <w:r>
              <w:t>Die Installation wird durchgeführt.</w:t>
            </w:r>
          </w:p>
        </w:tc>
      </w:tr>
      <w:tr w:rsidR="006B303C" w:rsidRPr="00F03D5A" w14:paraId="6A94810D" w14:textId="77777777" w:rsidTr="0029049F">
        <w:tc>
          <w:tcPr>
            <w:tcW w:w="5524" w:type="dxa"/>
          </w:tcPr>
          <w:p w14:paraId="31E52C81" w14:textId="5C7CDCC2" w:rsidR="006B303C" w:rsidRDefault="00FA6909" w:rsidP="0029049F">
            <w:pPr>
              <w:rPr>
                <w:noProof/>
              </w:rPr>
            </w:pPr>
            <w:r w:rsidRPr="00FA6909">
              <w:rPr>
                <w:noProof/>
              </w:rPr>
              <w:lastRenderedPageBreak/>
              <w:drawing>
                <wp:inline distT="0" distB="0" distL="0" distR="0" wp14:anchorId="3D2DD6AB" wp14:editId="22912FF2">
                  <wp:extent cx="3370580" cy="2472690"/>
                  <wp:effectExtent l="0" t="0" r="1270" b="381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0580" cy="2472690"/>
                          </a:xfrm>
                          <a:prstGeom prst="rect">
                            <a:avLst/>
                          </a:prstGeom>
                        </pic:spPr>
                      </pic:pic>
                    </a:graphicData>
                  </a:graphic>
                </wp:inline>
              </w:drawing>
            </w:r>
          </w:p>
        </w:tc>
        <w:tc>
          <w:tcPr>
            <w:tcW w:w="4247" w:type="dxa"/>
          </w:tcPr>
          <w:p w14:paraId="329B0EBE" w14:textId="77777777" w:rsidR="006B303C" w:rsidRDefault="00FA6909" w:rsidP="0029049F">
            <w:r>
              <w:t xml:space="preserve">Nachdem die Installation des AKD abgeschlossen wurde, kann die zweite Installation über </w:t>
            </w:r>
            <w:r w:rsidRPr="00FA6909">
              <w:t>adkwinpesetup</w:t>
            </w:r>
            <w:r>
              <w:t>.exe gestartet werden.</w:t>
            </w:r>
          </w:p>
          <w:p w14:paraId="019167D1" w14:textId="77777777" w:rsidR="00FA6909" w:rsidRDefault="00FA6909" w:rsidP="00FA6909">
            <w:r>
              <w:t>Sofern ein anderer als der Standard Pfad gewählt wird, muss dieser Pfad im App Config File(</w:t>
            </w:r>
            <w:r w:rsidRPr="009D772B">
              <w:t>BootImageTool.exe.config</w:t>
            </w:r>
            <w:r>
              <w:t>) des Boot Image Tools angepasst werden.</w:t>
            </w:r>
          </w:p>
          <w:p w14:paraId="424879C5" w14:textId="77777777" w:rsidR="00FA6909" w:rsidRDefault="00FA6909" w:rsidP="00FA6909"/>
          <w:p w14:paraId="3FE90C95" w14:textId="717440EC" w:rsidR="00FA6909" w:rsidRPr="00FA6909" w:rsidRDefault="00FA6909" w:rsidP="00FA6909">
            <w:pPr>
              <w:rPr>
                <w:lang w:val="en-US"/>
              </w:rPr>
            </w:pPr>
            <w:r w:rsidRPr="009D772B">
              <w:rPr>
                <w:lang w:val="en-US"/>
              </w:rPr>
              <w:t>&lt;adk installationPath="C:\Program Files (x86)\Windows Kits\10\Assessment and Deployment Kit"/&gt;</w:t>
            </w:r>
          </w:p>
        </w:tc>
      </w:tr>
      <w:tr w:rsidR="00FA6909" w:rsidRPr="00FA6909" w14:paraId="707B7FAC" w14:textId="77777777" w:rsidTr="0029049F">
        <w:tc>
          <w:tcPr>
            <w:tcW w:w="5524" w:type="dxa"/>
          </w:tcPr>
          <w:p w14:paraId="0F2CC7FD" w14:textId="37361E27" w:rsidR="00FA6909" w:rsidRPr="00FA6909" w:rsidRDefault="00FA6909" w:rsidP="0029049F">
            <w:pPr>
              <w:rPr>
                <w:noProof/>
              </w:rPr>
            </w:pPr>
            <w:r w:rsidRPr="00FA6909">
              <w:rPr>
                <w:noProof/>
              </w:rPr>
              <w:drawing>
                <wp:inline distT="0" distB="0" distL="0" distR="0" wp14:anchorId="322F84C0" wp14:editId="640497A2">
                  <wp:extent cx="3370580" cy="2472690"/>
                  <wp:effectExtent l="0" t="0" r="1270" b="381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70580" cy="2472690"/>
                          </a:xfrm>
                          <a:prstGeom prst="rect">
                            <a:avLst/>
                          </a:prstGeom>
                        </pic:spPr>
                      </pic:pic>
                    </a:graphicData>
                  </a:graphic>
                </wp:inline>
              </w:drawing>
            </w:r>
          </w:p>
        </w:tc>
        <w:tc>
          <w:tcPr>
            <w:tcW w:w="4247" w:type="dxa"/>
          </w:tcPr>
          <w:p w14:paraId="4400DF18" w14:textId="4DD03873" w:rsidR="00FA6909" w:rsidRDefault="00FA6909" w:rsidP="0029049F">
            <w:r>
              <w:t>Am Customer Experience Improvement Program soll nicht teilgenommen werden.</w:t>
            </w:r>
          </w:p>
        </w:tc>
      </w:tr>
      <w:tr w:rsidR="00FA6909" w:rsidRPr="00FA6909" w14:paraId="54BD8688" w14:textId="77777777" w:rsidTr="0029049F">
        <w:tc>
          <w:tcPr>
            <w:tcW w:w="5524" w:type="dxa"/>
          </w:tcPr>
          <w:p w14:paraId="387E5BB0" w14:textId="27C6F3EC" w:rsidR="00FA6909" w:rsidRPr="00FA6909" w:rsidRDefault="00FA6909" w:rsidP="00FA6909">
            <w:pPr>
              <w:rPr>
                <w:noProof/>
              </w:rPr>
            </w:pPr>
            <w:r w:rsidRPr="00FA6909">
              <w:rPr>
                <w:noProof/>
              </w:rPr>
              <w:drawing>
                <wp:inline distT="0" distB="0" distL="0" distR="0" wp14:anchorId="16885BCF" wp14:editId="0836DB16">
                  <wp:extent cx="3370580" cy="2467610"/>
                  <wp:effectExtent l="0" t="0" r="1270" b="889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70580" cy="2467610"/>
                          </a:xfrm>
                          <a:prstGeom prst="rect">
                            <a:avLst/>
                          </a:prstGeom>
                        </pic:spPr>
                      </pic:pic>
                    </a:graphicData>
                  </a:graphic>
                </wp:inline>
              </w:drawing>
            </w:r>
          </w:p>
        </w:tc>
        <w:tc>
          <w:tcPr>
            <w:tcW w:w="4247" w:type="dxa"/>
          </w:tcPr>
          <w:p w14:paraId="62904BEC" w14:textId="59FB6B47" w:rsidR="00FA6909" w:rsidRDefault="00FA6909" w:rsidP="00FA6909">
            <w:r w:rsidRPr="00E526BC">
              <w:t>Die Lizenz muss akzeptiert w</w:t>
            </w:r>
            <w:r>
              <w:t>e</w:t>
            </w:r>
            <w:r w:rsidRPr="00E526BC">
              <w:t>rden.</w:t>
            </w:r>
          </w:p>
        </w:tc>
      </w:tr>
      <w:tr w:rsidR="00FA6909" w:rsidRPr="00FA6909" w14:paraId="46CECCED" w14:textId="77777777" w:rsidTr="0029049F">
        <w:tc>
          <w:tcPr>
            <w:tcW w:w="5524" w:type="dxa"/>
          </w:tcPr>
          <w:p w14:paraId="44970169" w14:textId="535FD5EC" w:rsidR="00FA6909" w:rsidRPr="00FA6909" w:rsidRDefault="00FA6909" w:rsidP="00FA6909">
            <w:pPr>
              <w:rPr>
                <w:noProof/>
              </w:rPr>
            </w:pPr>
            <w:r w:rsidRPr="00FA6909">
              <w:rPr>
                <w:noProof/>
              </w:rPr>
              <w:lastRenderedPageBreak/>
              <w:drawing>
                <wp:inline distT="0" distB="0" distL="0" distR="0" wp14:anchorId="1E9EADC8" wp14:editId="487D8C7A">
                  <wp:extent cx="3370580" cy="2463165"/>
                  <wp:effectExtent l="0" t="0" r="1270"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70580" cy="2463165"/>
                          </a:xfrm>
                          <a:prstGeom prst="rect">
                            <a:avLst/>
                          </a:prstGeom>
                        </pic:spPr>
                      </pic:pic>
                    </a:graphicData>
                  </a:graphic>
                </wp:inline>
              </w:drawing>
            </w:r>
          </w:p>
        </w:tc>
        <w:tc>
          <w:tcPr>
            <w:tcW w:w="4247" w:type="dxa"/>
          </w:tcPr>
          <w:p w14:paraId="701DEB0A" w14:textId="20517F9E" w:rsidR="00FA6909" w:rsidRPr="00E526BC" w:rsidRDefault="00FA6909" w:rsidP="00FA6909">
            <w:r>
              <w:t>Nachdem das Feature «Windows Preinstallation Environment (Windows PE) ausgewählt wurde kann die Installation gestartet werden.</w:t>
            </w:r>
          </w:p>
        </w:tc>
      </w:tr>
    </w:tbl>
    <w:p w14:paraId="29C054D3" w14:textId="77777777" w:rsidR="006B303C" w:rsidRPr="00FA6909" w:rsidRDefault="006B303C" w:rsidP="006B303C">
      <w:pPr>
        <w:rPr>
          <w:lang w:eastAsia="de-DE"/>
        </w:rPr>
      </w:pPr>
    </w:p>
    <w:p w14:paraId="4E88EF26" w14:textId="74874F86" w:rsidR="007E40CB" w:rsidRPr="00FA6909" w:rsidRDefault="007E40CB">
      <w:r w:rsidRPr="00FA6909">
        <w:br w:type="page"/>
      </w:r>
    </w:p>
    <w:p w14:paraId="67B52579" w14:textId="11C98D81" w:rsidR="004E646D" w:rsidRDefault="004E646D" w:rsidP="004E646D">
      <w:pPr>
        <w:pStyle w:val="berschrift2"/>
        <w:rPr>
          <w:lang w:val="en-US"/>
        </w:rPr>
      </w:pPr>
      <w:bookmarkStart w:id="41" w:name="_Toc51157224"/>
      <w:r>
        <w:rPr>
          <w:lang w:val="en-US"/>
        </w:rPr>
        <w:lastRenderedPageBreak/>
        <w:t xml:space="preserve">Microsoft </w:t>
      </w:r>
      <w:r w:rsidRPr="003816B4">
        <w:rPr>
          <w:lang w:val="en-US"/>
        </w:rPr>
        <w:t xml:space="preserve">SQL </w:t>
      </w:r>
      <w:r>
        <w:rPr>
          <w:lang w:val="en-US"/>
        </w:rPr>
        <w:t>Server 2019 Express</w:t>
      </w:r>
      <w:bookmarkEnd w:id="41"/>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E251E1" w:rsidRPr="004324DD" w14:paraId="7EE54F57" w14:textId="77777777" w:rsidTr="00E251E1">
        <w:trPr>
          <w:trHeight w:hRule="exact" w:val="432"/>
        </w:trPr>
        <w:tc>
          <w:tcPr>
            <w:tcW w:w="9074" w:type="dxa"/>
            <w:shd w:val="clear" w:color="auto" w:fill="FFCC99"/>
            <w:vAlign w:val="center"/>
          </w:tcPr>
          <w:p w14:paraId="2F482CA4" w14:textId="77777777" w:rsidR="00E251E1" w:rsidRPr="004324DD" w:rsidRDefault="00E251E1" w:rsidP="00E251E1">
            <w:pPr>
              <w:pStyle w:val="TabelleFett"/>
              <w:spacing w:before="36" w:after="36" w:line="240" w:lineRule="auto"/>
            </w:pPr>
            <w:r w:rsidRPr="004324DD">
              <w:t>Wichtig</w:t>
            </w:r>
          </w:p>
        </w:tc>
      </w:tr>
      <w:tr w:rsidR="00E251E1" w:rsidRPr="004324DD" w14:paraId="2CE55F16" w14:textId="77777777" w:rsidTr="00E251E1">
        <w:tc>
          <w:tcPr>
            <w:tcW w:w="9074" w:type="dxa"/>
            <w:shd w:val="clear" w:color="auto" w:fill="FFFFCC"/>
          </w:tcPr>
          <w:p w14:paraId="3E21AC8C" w14:textId="5DA47EEA" w:rsidR="00E251E1" w:rsidRPr="004324DD" w:rsidRDefault="00E251E1" w:rsidP="00E251E1">
            <w:pPr>
              <w:pStyle w:val="Tabelle"/>
              <w:spacing w:before="36" w:after="36"/>
            </w:pPr>
            <w:r>
              <w:t xml:space="preserve">Ab einer Grösse von 500 Endgeräten </w:t>
            </w:r>
            <w:r w:rsidR="0089465F">
              <w:t>wir</w:t>
            </w:r>
            <w:r w:rsidR="00F03D5A">
              <w:t>d</w:t>
            </w:r>
            <w:r w:rsidR="0089465F">
              <w:t xml:space="preserve"> empfohlen</w:t>
            </w:r>
            <w:r>
              <w:t xml:space="preserve"> Microsoft SQL Server 2019 Standard </w:t>
            </w:r>
            <w:r w:rsidR="0089465F">
              <w:t>zu verwenden.</w:t>
            </w:r>
          </w:p>
        </w:tc>
      </w:tr>
    </w:tbl>
    <w:p w14:paraId="7C464814" w14:textId="77777777" w:rsidR="00E251E1" w:rsidRPr="00E251E1" w:rsidRDefault="00E251E1" w:rsidP="00E251E1"/>
    <w:p w14:paraId="175676BC" w14:textId="0A761902" w:rsidR="004E646D" w:rsidRPr="004E646D" w:rsidRDefault="004E646D" w:rsidP="004E646D">
      <w:pPr>
        <w:pStyle w:val="berschrift3"/>
        <w:rPr>
          <w:lang w:val="en-US"/>
        </w:rPr>
      </w:pPr>
      <w:bookmarkStart w:id="42" w:name="_Toc51157225"/>
      <w:r>
        <w:rPr>
          <w:lang w:val="en-US"/>
        </w:rPr>
        <w:t xml:space="preserve">Windows Server </w:t>
      </w:r>
      <w:r w:rsidR="005C25DE">
        <w:rPr>
          <w:lang w:val="en-US"/>
        </w:rPr>
        <w:t>2016</w:t>
      </w:r>
      <w:r w:rsidR="00895FC1">
        <w:rPr>
          <w:lang w:val="en-US"/>
        </w:rPr>
        <w:t xml:space="preserve"> </w:t>
      </w:r>
      <w:r w:rsidR="005C25DE">
        <w:rPr>
          <w:lang w:val="en-US"/>
        </w:rPr>
        <w:t>/</w:t>
      </w:r>
      <w:r w:rsidR="00895FC1">
        <w:rPr>
          <w:lang w:val="en-US"/>
        </w:rPr>
        <w:t xml:space="preserve"> </w:t>
      </w:r>
      <w:r>
        <w:rPr>
          <w:lang w:val="en-US"/>
        </w:rPr>
        <w:t>2019</w:t>
      </w:r>
      <w:bookmarkEnd w:id="42"/>
    </w:p>
    <w:tbl>
      <w:tblPr>
        <w:tblStyle w:val="Tabellenraster"/>
        <w:tblW w:w="0" w:type="auto"/>
        <w:tblLook w:val="04A0" w:firstRow="1" w:lastRow="0" w:firstColumn="1" w:lastColumn="0" w:noHBand="0" w:noVBand="1"/>
      </w:tblPr>
      <w:tblGrid>
        <w:gridCol w:w="5357"/>
        <w:gridCol w:w="4414"/>
      </w:tblGrid>
      <w:tr w:rsidR="004E646D" w:rsidRPr="004E646D" w14:paraId="666DFC15" w14:textId="77777777" w:rsidTr="00CA44F0">
        <w:tc>
          <w:tcPr>
            <w:tcW w:w="5507" w:type="dxa"/>
          </w:tcPr>
          <w:p w14:paraId="21E03BF5" w14:textId="310E7126" w:rsidR="004E646D" w:rsidRDefault="004E646D" w:rsidP="0029049F">
            <w:pPr>
              <w:rPr>
                <w:lang w:val="en-US"/>
              </w:rPr>
            </w:pPr>
            <w:r w:rsidRPr="004E646D">
              <w:rPr>
                <w:noProof/>
                <w:lang w:val="en-US"/>
              </w:rPr>
              <w:drawing>
                <wp:inline distT="0" distB="0" distL="0" distR="0" wp14:anchorId="121791D4" wp14:editId="13382831">
                  <wp:extent cx="3374016" cy="2645229"/>
                  <wp:effectExtent l="0" t="0" r="0" b="3175"/>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86803" cy="2655254"/>
                          </a:xfrm>
                          <a:prstGeom prst="rect">
                            <a:avLst/>
                          </a:prstGeom>
                        </pic:spPr>
                      </pic:pic>
                    </a:graphicData>
                  </a:graphic>
                </wp:inline>
              </w:drawing>
            </w:r>
          </w:p>
        </w:tc>
        <w:tc>
          <w:tcPr>
            <w:tcW w:w="4264" w:type="dxa"/>
          </w:tcPr>
          <w:p w14:paraId="7CB0E6BD" w14:textId="6717505F" w:rsidR="004E646D" w:rsidRDefault="004E646D" w:rsidP="0029049F">
            <w:pPr>
              <w:rPr>
                <w:lang w:val="en-US"/>
              </w:rPr>
            </w:pPr>
            <w:r>
              <w:rPr>
                <w:lang w:val="en-US"/>
              </w:rPr>
              <w:t>Download SQL Express:</w:t>
            </w:r>
            <w:r w:rsidRPr="004E646D">
              <w:rPr>
                <w:lang w:val="en-US"/>
              </w:rPr>
              <w:t xml:space="preserve"> </w:t>
            </w:r>
            <w:hyperlink r:id="rId41" w:history="1">
              <w:r w:rsidRPr="00561F3F">
                <w:rPr>
                  <w:rStyle w:val="Hyperlink"/>
                  <w:lang w:val="en-US"/>
                </w:rPr>
                <w:t>https://go.microsoft.com/fwlink/?linkid=866658</w:t>
              </w:r>
            </w:hyperlink>
            <w:r>
              <w:rPr>
                <w:lang w:val="en-US"/>
              </w:rPr>
              <w:t xml:space="preserve"> </w:t>
            </w:r>
          </w:p>
          <w:p w14:paraId="145BE9EF" w14:textId="77777777" w:rsidR="004E646D" w:rsidRPr="004E646D" w:rsidRDefault="004E646D" w:rsidP="0029049F">
            <w:pPr>
              <w:rPr>
                <w:lang w:val="en-US"/>
              </w:rPr>
            </w:pPr>
          </w:p>
          <w:p w14:paraId="149F5A86" w14:textId="77777777" w:rsidR="004E646D" w:rsidRDefault="004E646D" w:rsidP="0029049F">
            <w:r w:rsidRPr="004E646D">
              <w:t>Installationsdatei SQL2019-SSEI-Expr.exe aus</w:t>
            </w:r>
            <w:r>
              <w:t>führen, um Installation zu starten.</w:t>
            </w:r>
          </w:p>
          <w:p w14:paraId="2224A25E" w14:textId="77777777" w:rsidR="004E646D" w:rsidRDefault="004E646D" w:rsidP="0029049F"/>
          <w:p w14:paraId="5953298D" w14:textId="576D02BF" w:rsidR="004E646D" w:rsidRPr="004E646D" w:rsidRDefault="004E646D" w:rsidP="0029049F">
            <w:r>
              <w:t>Installation type Custom auswählen.</w:t>
            </w:r>
          </w:p>
        </w:tc>
      </w:tr>
      <w:tr w:rsidR="004E646D" w:rsidRPr="004E646D" w14:paraId="176A5A63" w14:textId="77777777" w:rsidTr="00CA44F0">
        <w:tc>
          <w:tcPr>
            <w:tcW w:w="5507" w:type="dxa"/>
          </w:tcPr>
          <w:p w14:paraId="41746D89" w14:textId="5E103E79" w:rsidR="004E646D" w:rsidRPr="004E646D" w:rsidRDefault="004E646D" w:rsidP="0029049F">
            <w:pPr>
              <w:rPr>
                <w:lang w:val="en-US"/>
              </w:rPr>
            </w:pPr>
            <w:r w:rsidRPr="004E646D">
              <w:rPr>
                <w:noProof/>
                <w:lang w:val="en-US"/>
              </w:rPr>
              <w:drawing>
                <wp:inline distT="0" distB="0" distL="0" distR="0" wp14:anchorId="3039A204" wp14:editId="2D7C5D3D">
                  <wp:extent cx="3373330" cy="2661557"/>
                  <wp:effectExtent l="0" t="0" r="0" b="571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84513" cy="2670380"/>
                          </a:xfrm>
                          <a:prstGeom prst="rect">
                            <a:avLst/>
                          </a:prstGeom>
                        </pic:spPr>
                      </pic:pic>
                    </a:graphicData>
                  </a:graphic>
                </wp:inline>
              </w:drawing>
            </w:r>
          </w:p>
        </w:tc>
        <w:tc>
          <w:tcPr>
            <w:tcW w:w="4264" w:type="dxa"/>
          </w:tcPr>
          <w:p w14:paraId="2A9B0061" w14:textId="4A38534D" w:rsidR="004E646D" w:rsidRPr="009638C8" w:rsidRDefault="004E646D" w:rsidP="0029049F">
            <w:r w:rsidRPr="009638C8">
              <w:t>Standardspei</w:t>
            </w:r>
            <w:r w:rsidR="009638C8" w:rsidRPr="009638C8">
              <w:t xml:space="preserve"> Standardspeicherpfad C:\SQL2019 auswählen u</w:t>
            </w:r>
            <w:r w:rsidR="009638C8">
              <w:t>nd installation starten.</w:t>
            </w:r>
          </w:p>
        </w:tc>
      </w:tr>
      <w:tr w:rsidR="004E646D" w:rsidRPr="00F03D5A" w14:paraId="6C0C47BF" w14:textId="77777777" w:rsidTr="00CA44F0">
        <w:tc>
          <w:tcPr>
            <w:tcW w:w="5507" w:type="dxa"/>
          </w:tcPr>
          <w:p w14:paraId="246CA71E" w14:textId="79EC2675" w:rsidR="004E646D" w:rsidRDefault="009638C8" w:rsidP="0029049F">
            <w:pPr>
              <w:rPr>
                <w:lang w:val="en-US"/>
              </w:rPr>
            </w:pPr>
            <w:r w:rsidRPr="009638C8">
              <w:rPr>
                <w:noProof/>
                <w:lang w:val="en-US"/>
              </w:rPr>
              <w:lastRenderedPageBreak/>
              <w:drawing>
                <wp:inline distT="0" distB="0" distL="0" distR="0" wp14:anchorId="738C48C4" wp14:editId="7C3B70CF">
                  <wp:extent cx="3289521" cy="2434245"/>
                  <wp:effectExtent l="0" t="0" r="6350" b="4445"/>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03050" cy="2444256"/>
                          </a:xfrm>
                          <a:prstGeom prst="rect">
                            <a:avLst/>
                          </a:prstGeom>
                        </pic:spPr>
                      </pic:pic>
                    </a:graphicData>
                  </a:graphic>
                </wp:inline>
              </w:drawing>
            </w:r>
          </w:p>
        </w:tc>
        <w:tc>
          <w:tcPr>
            <w:tcW w:w="4264" w:type="dxa"/>
          </w:tcPr>
          <w:p w14:paraId="7753FC8B" w14:textId="77777777" w:rsidR="004E646D" w:rsidRDefault="004E646D" w:rsidP="0029049F">
            <w:pPr>
              <w:rPr>
                <w:lang w:val="en-US"/>
              </w:rPr>
            </w:pPr>
            <w:r>
              <w:rPr>
                <w:lang w:val="en-US"/>
              </w:rPr>
              <w:t>“New SQL Server stand-alone Installation or add features to an existing installation” auswählen.</w:t>
            </w:r>
          </w:p>
        </w:tc>
      </w:tr>
      <w:tr w:rsidR="009638C8" w14:paraId="0F2E52C4" w14:textId="77777777" w:rsidTr="00CA44F0">
        <w:tc>
          <w:tcPr>
            <w:tcW w:w="5507" w:type="dxa"/>
          </w:tcPr>
          <w:p w14:paraId="3EF69773" w14:textId="5E19F593" w:rsidR="009638C8" w:rsidRPr="009638C8" w:rsidRDefault="009638C8" w:rsidP="0029049F">
            <w:pPr>
              <w:rPr>
                <w:lang w:val="en-US"/>
              </w:rPr>
            </w:pPr>
            <w:r w:rsidRPr="009638C8">
              <w:rPr>
                <w:noProof/>
              </w:rPr>
              <w:drawing>
                <wp:inline distT="0" distB="0" distL="0" distR="0" wp14:anchorId="24EEF68D" wp14:editId="24CA65FA">
                  <wp:extent cx="3365422" cy="2517336"/>
                  <wp:effectExtent l="0" t="0" r="698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80907" cy="2528918"/>
                          </a:xfrm>
                          <a:prstGeom prst="rect">
                            <a:avLst/>
                          </a:prstGeom>
                        </pic:spPr>
                      </pic:pic>
                    </a:graphicData>
                  </a:graphic>
                </wp:inline>
              </w:drawing>
            </w:r>
          </w:p>
        </w:tc>
        <w:tc>
          <w:tcPr>
            <w:tcW w:w="4264" w:type="dxa"/>
          </w:tcPr>
          <w:p w14:paraId="151CDBF0" w14:textId="5710474F" w:rsidR="009638C8" w:rsidRDefault="009638C8" w:rsidP="0029049F">
            <w:pPr>
              <w:rPr>
                <w:lang w:val="en-US"/>
              </w:rPr>
            </w:pPr>
            <w:r w:rsidRPr="00EA1023">
              <w:t>L</w:t>
            </w:r>
            <w:r>
              <w:t>izenzvereinbarung annehmen.</w:t>
            </w:r>
          </w:p>
        </w:tc>
      </w:tr>
      <w:tr w:rsidR="009638C8" w:rsidRPr="00F03D5A" w14:paraId="68758064" w14:textId="77777777" w:rsidTr="00CA44F0">
        <w:tc>
          <w:tcPr>
            <w:tcW w:w="5507" w:type="dxa"/>
          </w:tcPr>
          <w:p w14:paraId="69066F87" w14:textId="3DA9224E" w:rsidR="009638C8" w:rsidRPr="009638C8" w:rsidRDefault="009638C8" w:rsidP="0029049F">
            <w:pPr>
              <w:rPr>
                <w:noProof/>
              </w:rPr>
            </w:pPr>
            <w:r w:rsidRPr="009638C8">
              <w:rPr>
                <w:noProof/>
              </w:rPr>
              <w:drawing>
                <wp:inline distT="0" distB="0" distL="0" distR="0" wp14:anchorId="1C95EB4C" wp14:editId="710E8AF8">
                  <wp:extent cx="3354812" cy="2522818"/>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65471" cy="2530834"/>
                          </a:xfrm>
                          <a:prstGeom prst="rect">
                            <a:avLst/>
                          </a:prstGeom>
                        </pic:spPr>
                      </pic:pic>
                    </a:graphicData>
                  </a:graphic>
                </wp:inline>
              </w:drawing>
            </w:r>
          </w:p>
        </w:tc>
        <w:tc>
          <w:tcPr>
            <w:tcW w:w="4264" w:type="dxa"/>
          </w:tcPr>
          <w:p w14:paraId="36F1772B" w14:textId="0F6149EB" w:rsidR="009638C8" w:rsidRPr="009638C8" w:rsidRDefault="009638C8" w:rsidP="0029049F">
            <w:pPr>
              <w:rPr>
                <w:lang w:val="en-US"/>
              </w:rPr>
            </w:pPr>
            <w:r w:rsidRPr="000C0ED1">
              <w:rPr>
                <w:lang w:val="en-US"/>
              </w:rPr>
              <w:t>Use Microsoft Update to check for updates (recommended)</w:t>
            </w:r>
            <w:r>
              <w:rPr>
                <w:lang w:val="en-US"/>
              </w:rPr>
              <w:t>“ auswählen.</w:t>
            </w:r>
          </w:p>
        </w:tc>
      </w:tr>
      <w:tr w:rsidR="00CA44F0" w:rsidRPr="00CA44F0" w14:paraId="7DCB5F06" w14:textId="77777777" w:rsidTr="00CA44F0">
        <w:tc>
          <w:tcPr>
            <w:tcW w:w="5507" w:type="dxa"/>
          </w:tcPr>
          <w:p w14:paraId="3D052A5D" w14:textId="73175F8D" w:rsidR="00CA44F0" w:rsidRPr="009638C8" w:rsidRDefault="00CA44F0" w:rsidP="0029049F">
            <w:pPr>
              <w:rPr>
                <w:noProof/>
              </w:rPr>
            </w:pPr>
            <w:r w:rsidRPr="00CA44F0">
              <w:rPr>
                <w:noProof/>
              </w:rPr>
              <w:lastRenderedPageBreak/>
              <w:drawing>
                <wp:inline distT="0" distB="0" distL="0" distR="0" wp14:anchorId="62B99E6E" wp14:editId="21673547">
                  <wp:extent cx="3343655" cy="2491023"/>
                  <wp:effectExtent l="0" t="0" r="0" b="508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9215" cy="2510065"/>
                          </a:xfrm>
                          <a:prstGeom prst="rect">
                            <a:avLst/>
                          </a:prstGeom>
                        </pic:spPr>
                      </pic:pic>
                    </a:graphicData>
                  </a:graphic>
                </wp:inline>
              </w:drawing>
            </w:r>
          </w:p>
        </w:tc>
        <w:tc>
          <w:tcPr>
            <w:tcW w:w="4264" w:type="dxa"/>
          </w:tcPr>
          <w:p w14:paraId="0A371272" w14:textId="776E448A" w:rsidR="00CA44F0" w:rsidRPr="00CA44F0" w:rsidRDefault="00CA44F0" w:rsidP="0029049F">
            <w:r w:rsidRPr="00EA1023">
              <w:t>Next, auch wenn</w:t>
            </w:r>
            <w:r>
              <w:t xml:space="preserve"> </w:t>
            </w:r>
            <w:r w:rsidRPr="00EA1023">
              <w:t>ein Fehler dargestellt wird.</w:t>
            </w:r>
          </w:p>
        </w:tc>
      </w:tr>
      <w:tr w:rsidR="00CA44F0" w:rsidRPr="00CA44F0" w14:paraId="0DF62713" w14:textId="77777777" w:rsidTr="00CA44F0">
        <w:tc>
          <w:tcPr>
            <w:tcW w:w="5507" w:type="dxa"/>
          </w:tcPr>
          <w:p w14:paraId="7A4699DB" w14:textId="5D60EA16" w:rsidR="00CA44F0" w:rsidRPr="00CA44F0" w:rsidRDefault="00CA44F0" w:rsidP="00CA44F0">
            <w:pPr>
              <w:rPr>
                <w:noProof/>
              </w:rPr>
            </w:pPr>
            <w:r w:rsidRPr="00CA44F0">
              <w:rPr>
                <w:noProof/>
              </w:rPr>
              <w:drawing>
                <wp:inline distT="0" distB="0" distL="0" distR="0" wp14:anchorId="6A013E3C" wp14:editId="1557D76F">
                  <wp:extent cx="3339936" cy="2498272"/>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61786" cy="2514616"/>
                          </a:xfrm>
                          <a:prstGeom prst="rect">
                            <a:avLst/>
                          </a:prstGeom>
                        </pic:spPr>
                      </pic:pic>
                    </a:graphicData>
                  </a:graphic>
                </wp:inline>
              </w:drawing>
            </w:r>
          </w:p>
        </w:tc>
        <w:tc>
          <w:tcPr>
            <w:tcW w:w="4264" w:type="dxa"/>
          </w:tcPr>
          <w:p w14:paraId="7A9253AD" w14:textId="77777777" w:rsidR="00CA44F0" w:rsidRDefault="00CA44F0" w:rsidP="00CA44F0">
            <w:r>
              <w:t>Die folgenden Features müssen installiert werden:</w:t>
            </w:r>
          </w:p>
          <w:p w14:paraId="01895E60" w14:textId="481F1DA6" w:rsidR="00CA44F0" w:rsidRPr="00CA44F0" w:rsidRDefault="00CA44F0" w:rsidP="00CA44F0">
            <w:pPr>
              <w:pStyle w:val="Listenabsatz"/>
              <w:numPr>
                <w:ilvl w:val="0"/>
                <w:numId w:val="9"/>
              </w:numPr>
              <w:ind w:left="357" w:hanging="238"/>
              <w:rPr>
                <w:lang w:val="en-US"/>
              </w:rPr>
            </w:pPr>
            <w:r w:rsidRPr="00184672">
              <w:rPr>
                <w:lang w:val="en-US"/>
              </w:rPr>
              <w:t>Database Engine Service</w:t>
            </w:r>
          </w:p>
        </w:tc>
      </w:tr>
      <w:tr w:rsidR="00CA44F0" w:rsidRPr="00CA44F0" w14:paraId="1179A65F" w14:textId="77777777" w:rsidTr="00CA44F0">
        <w:tc>
          <w:tcPr>
            <w:tcW w:w="5507" w:type="dxa"/>
          </w:tcPr>
          <w:p w14:paraId="1BE1F8DE" w14:textId="57CCBB0B" w:rsidR="00CA44F0" w:rsidRPr="00CA44F0" w:rsidRDefault="00CA44F0" w:rsidP="00CA44F0">
            <w:pPr>
              <w:rPr>
                <w:noProof/>
              </w:rPr>
            </w:pPr>
            <w:r w:rsidRPr="00CA44F0">
              <w:rPr>
                <w:noProof/>
              </w:rPr>
              <w:drawing>
                <wp:inline distT="0" distB="0" distL="0" distR="0" wp14:anchorId="64308683" wp14:editId="0E861F89">
                  <wp:extent cx="3354023" cy="2508809"/>
                  <wp:effectExtent l="0" t="0" r="0" b="635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3894" cy="2516193"/>
                          </a:xfrm>
                          <a:prstGeom prst="rect">
                            <a:avLst/>
                          </a:prstGeom>
                        </pic:spPr>
                      </pic:pic>
                    </a:graphicData>
                  </a:graphic>
                </wp:inline>
              </w:drawing>
            </w:r>
          </w:p>
        </w:tc>
        <w:tc>
          <w:tcPr>
            <w:tcW w:w="4264" w:type="dxa"/>
          </w:tcPr>
          <w:p w14:paraId="471526AD" w14:textId="5977ED80" w:rsidR="00CA44F0" w:rsidRDefault="00CA44F0" w:rsidP="00CA44F0">
            <w:r>
              <w:rPr>
                <w:lang w:val="en-US"/>
              </w:rPr>
              <w:t xml:space="preserve">Default Instanz </w:t>
            </w:r>
            <w:r w:rsidRPr="006C1EFE">
              <w:t>auswählen</w:t>
            </w:r>
            <w:r>
              <w:rPr>
                <w:lang w:val="en-US"/>
              </w:rPr>
              <w:t>.</w:t>
            </w:r>
          </w:p>
        </w:tc>
      </w:tr>
      <w:tr w:rsidR="00CA44F0" w:rsidRPr="00CA44F0" w14:paraId="29D1FF74" w14:textId="77777777" w:rsidTr="00CA44F0">
        <w:tc>
          <w:tcPr>
            <w:tcW w:w="5507" w:type="dxa"/>
          </w:tcPr>
          <w:p w14:paraId="71E6D102" w14:textId="4543FD48" w:rsidR="00CA44F0" w:rsidRPr="00CA44F0" w:rsidRDefault="00CA44F0" w:rsidP="00CA44F0">
            <w:pPr>
              <w:rPr>
                <w:noProof/>
              </w:rPr>
            </w:pPr>
            <w:r w:rsidRPr="00CA44F0">
              <w:rPr>
                <w:noProof/>
              </w:rPr>
              <w:lastRenderedPageBreak/>
              <w:drawing>
                <wp:inline distT="0" distB="0" distL="0" distR="0" wp14:anchorId="5C589D54" wp14:editId="6F2F835F">
                  <wp:extent cx="3371146" cy="2524989"/>
                  <wp:effectExtent l="0" t="0" r="1270" b="889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85826" cy="2535985"/>
                          </a:xfrm>
                          <a:prstGeom prst="rect">
                            <a:avLst/>
                          </a:prstGeom>
                        </pic:spPr>
                      </pic:pic>
                    </a:graphicData>
                  </a:graphic>
                </wp:inline>
              </w:drawing>
            </w:r>
          </w:p>
        </w:tc>
        <w:tc>
          <w:tcPr>
            <w:tcW w:w="4264" w:type="dxa"/>
          </w:tcPr>
          <w:p w14:paraId="0A83F2A9" w14:textId="77777777" w:rsidR="00CA44F0" w:rsidRDefault="00CA44F0" w:rsidP="00CA44F0">
            <w:r w:rsidRPr="009D772B">
              <w:t>Hier sollte als Benutzer für den S</w:t>
            </w:r>
            <w:r>
              <w:t>QL Service ein eigener Service Benutzer verwendet werden (nicht der netCIM_Service). Dieser benötigt keine Administratoren Rechte.</w:t>
            </w:r>
          </w:p>
          <w:p w14:paraId="0300F332" w14:textId="77777777" w:rsidR="00CA44F0" w:rsidRDefault="00CA44F0" w:rsidP="00CA44F0"/>
          <w:p w14:paraId="3EED1F2E" w14:textId="567E88AC" w:rsidR="00CA44F0" w:rsidRPr="00CA44F0" w:rsidRDefault="00CA44F0" w:rsidP="00CA44F0">
            <w:r>
              <w:t>Der Dienst SQL Server Browser wird nicht unbedingt benötigt. Deshalb kann dieser auch deaktiviert werden</w:t>
            </w:r>
          </w:p>
        </w:tc>
      </w:tr>
      <w:tr w:rsidR="00CA44F0" w:rsidRPr="00CA44F0" w14:paraId="3A3B5DE9" w14:textId="77777777" w:rsidTr="00CA44F0">
        <w:tc>
          <w:tcPr>
            <w:tcW w:w="5507" w:type="dxa"/>
          </w:tcPr>
          <w:p w14:paraId="14A94337" w14:textId="128E7822" w:rsidR="00CA44F0" w:rsidRPr="00CA44F0" w:rsidRDefault="00CA44F0" w:rsidP="00CA44F0">
            <w:pPr>
              <w:rPr>
                <w:noProof/>
              </w:rPr>
            </w:pPr>
            <w:r>
              <w:rPr>
                <w:noProof/>
              </w:rPr>
              <w:drawing>
                <wp:inline distT="0" distB="0" distL="0" distR="0" wp14:anchorId="7EA36493" wp14:editId="23663699">
                  <wp:extent cx="3261722" cy="2358765"/>
                  <wp:effectExtent l="0" t="0" r="0" b="381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130"/>
                          <a:stretch/>
                        </pic:blipFill>
                        <pic:spPr bwMode="auto">
                          <a:xfrm>
                            <a:off x="0" y="0"/>
                            <a:ext cx="3273757" cy="2367468"/>
                          </a:xfrm>
                          <a:prstGeom prst="rect">
                            <a:avLst/>
                          </a:prstGeom>
                          <a:ln>
                            <a:noFill/>
                          </a:ln>
                          <a:extLst>
                            <a:ext uri="{53640926-AAD7-44D8-BBD7-CCE9431645EC}">
                              <a14:shadowObscured xmlns:a14="http://schemas.microsoft.com/office/drawing/2010/main"/>
                            </a:ext>
                          </a:extLst>
                        </pic:spPr>
                      </pic:pic>
                    </a:graphicData>
                  </a:graphic>
                </wp:inline>
              </w:drawing>
            </w:r>
          </w:p>
        </w:tc>
        <w:tc>
          <w:tcPr>
            <w:tcW w:w="4264" w:type="dxa"/>
          </w:tcPr>
          <w:p w14:paraId="64AE31A4" w14:textId="77777777" w:rsidR="00CA44F0" w:rsidRDefault="00CA44F0" w:rsidP="00CA44F0">
            <w:r w:rsidRPr="00DB1422">
              <w:t>Fügen Sie den netCIM Service Benutzer als Administrator hinzu.</w:t>
            </w:r>
          </w:p>
          <w:p w14:paraId="09B33C25" w14:textId="77777777" w:rsidR="00CA44F0" w:rsidRDefault="00CA44F0" w:rsidP="00CA44F0"/>
          <w:p w14:paraId="3C170992" w14:textId="5EC36CB0" w:rsidR="00CA44F0" w:rsidRDefault="00CA44F0" w:rsidP="00CA44F0">
            <w:r>
              <w:t xml:space="preserve">Falls unser Berechtigungskonzept aus Kapitel </w:t>
            </w:r>
            <w:r>
              <w:fldChar w:fldCharType="begin"/>
            </w:r>
            <w:r>
              <w:instrText xml:space="preserve"> REF _Ref420671325 \r \h </w:instrText>
            </w:r>
            <w:r>
              <w:fldChar w:fldCharType="separate"/>
            </w:r>
            <w:r w:rsidR="0005658B">
              <w:rPr>
                <w:cs/>
              </w:rPr>
              <w:t>‎</w:t>
            </w:r>
            <w:r w:rsidR="0005658B">
              <w:t>4.8</w:t>
            </w:r>
            <w:r>
              <w:fldChar w:fldCharType="end"/>
            </w:r>
            <w:r>
              <w:t xml:space="preserve"> angewendet wird, müsste hier die netCIM_Administrators Gruppe sowie der netCIM_Service Benutzer berechtigt werden.</w:t>
            </w:r>
          </w:p>
          <w:p w14:paraId="4D948225" w14:textId="77777777" w:rsidR="00895FC1" w:rsidRDefault="00895FC1" w:rsidP="00CA44F0"/>
          <w:p w14:paraId="5AD6ED5F" w14:textId="2349497A" w:rsidR="00CA44F0" w:rsidRDefault="00CA44F0" w:rsidP="00CA44F0">
            <w:r>
              <w:t>Wenn die Gruppe sowie Benutzer hinzugefügt sind, dann in der Registerkarte</w:t>
            </w:r>
          </w:p>
          <w:p w14:paraId="3C844AEE" w14:textId="025D2C5C" w:rsidR="00CA44F0" w:rsidRPr="009D772B" w:rsidRDefault="00CA44F0" w:rsidP="00CA44F0">
            <w:r>
              <w:t>auf Data Directories wechseln. (siehe unten)</w:t>
            </w:r>
          </w:p>
        </w:tc>
      </w:tr>
      <w:tr w:rsidR="00CA44F0" w:rsidRPr="00CA44F0" w14:paraId="05AEE22B" w14:textId="77777777" w:rsidTr="00CA44F0">
        <w:tc>
          <w:tcPr>
            <w:tcW w:w="5507" w:type="dxa"/>
          </w:tcPr>
          <w:p w14:paraId="03D5DCE6" w14:textId="77777777" w:rsidR="00CA44F0" w:rsidRDefault="00CA44F0" w:rsidP="00CA44F0">
            <w:pPr>
              <w:rPr>
                <w:noProof/>
              </w:rPr>
            </w:pPr>
          </w:p>
        </w:tc>
        <w:tc>
          <w:tcPr>
            <w:tcW w:w="4264" w:type="dxa"/>
          </w:tcPr>
          <w:p w14:paraId="3E881588" w14:textId="6E2C2F2B" w:rsidR="00CA44F0" w:rsidRPr="00DB1422" w:rsidRDefault="00CA44F0" w:rsidP="00CA44F0">
            <w:r>
              <w:t>Nach diesem Schritt startet die Installation vom SQL Server 2019 Express.</w:t>
            </w:r>
          </w:p>
        </w:tc>
      </w:tr>
    </w:tbl>
    <w:p w14:paraId="1CE4F8A2" w14:textId="77777777" w:rsidR="007E40CB" w:rsidRPr="00CA44F0" w:rsidRDefault="007E40CB" w:rsidP="000A0826"/>
    <w:p w14:paraId="555FA7A0" w14:textId="380D1BA8" w:rsidR="00814725" w:rsidRDefault="00C404CB">
      <w:pPr>
        <w:pStyle w:val="berschrift2"/>
        <w:rPr>
          <w:lang w:val="en"/>
        </w:rPr>
      </w:pPr>
      <w:bookmarkStart w:id="43" w:name="_Toc51157226"/>
      <w:r w:rsidRPr="004C0CEC">
        <w:rPr>
          <w:lang w:val="en-US"/>
        </w:rPr>
        <w:t xml:space="preserve">Installation </w:t>
      </w:r>
      <w:r>
        <w:rPr>
          <w:lang w:val="en"/>
        </w:rPr>
        <w:t>Visual C++ Redist for Visual Studio 2015-2019 x64 und x86</w:t>
      </w:r>
      <w:bookmarkEnd w:id="43"/>
    </w:p>
    <w:tbl>
      <w:tblPr>
        <w:tblStyle w:val="Tabellenraster"/>
        <w:tblW w:w="0" w:type="auto"/>
        <w:tblLayout w:type="fixed"/>
        <w:tblLook w:val="0480" w:firstRow="0" w:lastRow="0" w:firstColumn="1" w:lastColumn="0" w:noHBand="0" w:noVBand="1"/>
      </w:tblPr>
      <w:tblGrid>
        <w:gridCol w:w="5524"/>
        <w:gridCol w:w="4247"/>
      </w:tblGrid>
      <w:tr w:rsidR="00C404CB" w:rsidRPr="004C0CEC" w14:paraId="36B8AF63" w14:textId="77777777" w:rsidTr="0029049F">
        <w:tc>
          <w:tcPr>
            <w:tcW w:w="5524" w:type="dxa"/>
          </w:tcPr>
          <w:p w14:paraId="724C4FF9" w14:textId="4A0DECCD" w:rsidR="00C404CB" w:rsidRPr="00C404CB" w:rsidRDefault="00D750D2" w:rsidP="0029049F">
            <w:r w:rsidRPr="00D750D2">
              <w:rPr>
                <w:noProof/>
              </w:rPr>
              <w:drawing>
                <wp:inline distT="0" distB="0" distL="0" distR="0" wp14:anchorId="13423F2E" wp14:editId="6F7E7EDB">
                  <wp:extent cx="3370580" cy="2094230"/>
                  <wp:effectExtent l="0" t="0" r="1270" b="127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70580" cy="2094230"/>
                          </a:xfrm>
                          <a:prstGeom prst="rect">
                            <a:avLst/>
                          </a:prstGeom>
                        </pic:spPr>
                      </pic:pic>
                    </a:graphicData>
                  </a:graphic>
                </wp:inline>
              </w:drawing>
            </w:r>
          </w:p>
        </w:tc>
        <w:tc>
          <w:tcPr>
            <w:tcW w:w="4247" w:type="dxa"/>
          </w:tcPr>
          <w:p w14:paraId="4181B0B1" w14:textId="6CC15A1B" w:rsidR="00C404CB" w:rsidRDefault="00C404CB" w:rsidP="0029049F">
            <w:r w:rsidRPr="00C404CB">
              <w:t>Für die Installation x64 u</w:t>
            </w:r>
            <w:r>
              <w:t>nd x86 gibt es zwei verschiedene Setups.</w:t>
            </w:r>
          </w:p>
          <w:p w14:paraId="50AAA117" w14:textId="3CA45403" w:rsidR="00C404CB" w:rsidRPr="00C404CB" w:rsidRDefault="00C404CB" w:rsidP="0029049F">
            <w:r>
              <w:t>Hier wird der Setup x64 beschrieben, x86 ist jedoch identisch.</w:t>
            </w:r>
          </w:p>
          <w:p w14:paraId="773FD685" w14:textId="77777777" w:rsidR="00C404CB" w:rsidRPr="00C404CB" w:rsidRDefault="00C404CB" w:rsidP="0029049F"/>
          <w:p w14:paraId="3BB78A73" w14:textId="77777777" w:rsidR="00D750D2" w:rsidRDefault="00D750D2" w:rsidP="00D750D2">
            <w:r>
              <w:t>Die „Terms and Conditions“ müssen angenommen werden.</w:t>
            </w:r>
          </w:p>
          <w:p w14:paraId="4606B65F" w14:textId="77777777" w:rsidR="00C404CB" w:rsidRDefault="00C404CB" w:rsidP="0029049F"/>
          <w:p w14:paraId="14F0F6A9" w14:textId="77777777" w:rsidR="00C404CB" w:rsidRDefault="00F46ACA" w:rsidP="00F46ACA">
            <w:r>
              <w:t xml:space="preserve">x64: </w:t>
            </w:r>
            <w:hyperlink r:id="rId52" w:history="1">
              <w:r w:rsidRPr="00561F3F">
                <w:rPr>
                  <w:rStyle w:val="Hyperlink"/>
                </w:rPr>
                <w:t>https://aka.ms/vs/16/release/vc_redist.x64.exe</w:t>
              </w:r>
            </w:hyperlink>
            <w:r>
              <w:t xml:space="preserve"> </w:t>
            </w:r>
          </w:p>
          <w:p w14:paraId="7E698867" w14:textId="77777777" w:rsidR="00F46ACA" w:rsidRDefault="00F46ACA" w:rsidP="00F46ACA"/>
          <w:p w14:paraId="5320DCF5" w14:textId="77777777" w:rsidR="00F46ACA" w:rsidRDefault="00F46ACA" w:rsidP="00F46ACA">
            <w:r>
              <w:t>x86:</w:t>
            </w:r>
          </w:p>
          <w:p w14:paraId="7380FEB7" w14:textId="055CDDBC" w:rsidR="00F46ACA" w:rsidRPr="004C0CEC" w:rsidRDefault="00F03D5A" w:rsidP="00F46ACA">
            <w:hyperlink r:id="rId53" w:history="1">
              <w:r w:rsidR="00F46ACA" w:rsidRPr="00561F3F">
                <w:rPr>
                  <w:rStyle w:val="Hyperlink"/>
                </w:rPr>
                <w:t>https://aka.ms/vs/16/release/vc_redist.x86.exe</w:t>
              </w:r>
            </w:hyperlink>
            <w:r w:rsidR="00F46ACA">
              <w:t xml:space="preserve"> </w:t>
            </w:r>
          </w:p>
        </w:tc>
      </w:tr>
      <w:tr w:rsidR="00D750D2" w:rsidRPr="00E526BC" w14:paraId="20941C60" w14:textId="77777777" w:rsidTr="0029049F">
        <w:tc>
          <w:tcPr>
            <w:tcW w:w="5524" w:type="dxa"/>
          </w:tcPr>
          <w:p w14:paraId="662D3B02" w14:textId="6B330E01" w:rsidR="00D750D2" w:rsidRDefault="00D750D2" w:rsidP="00D750D2">
            <w:pPr>
              <w:rPr>
                <w:noProof/>
              </w:rPr>
            </w:pPr>
            <w:r w:rsidRPr="00D750D2">
              <w:rPr>
                <w:noProof/>
              </w:rPr>
              <w:lastRenderedPageBreak/>
              <w:drawing>
                <wp:inline distT="0" distB="0" distL="0" distR="0" wp14:anchorId="20AD35E6" wp14:editId="2FF98402">
                  <wp:extent cx="3370580" cy="2106295"/>
                  <wp:effectExtent l="0" t="0" r="1270" b="8255"/>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70580" cy="2106295"/>
                          </a:xfrm>
                          <a:prstGeom prst="rect">
                            <a:avLst/>
                          </a:prstGeom>
                        </pic:spPr>
                      </pic:pic>
                    </a:graphicData>
                  </a:graphic>
                </wp:inline>
              </w:drawing>
            </w:r>
          </w:p>
        </w:tc>
        <w:tc>
          <w:tcPr>
            <w:tcW w:w="4247" w:type="dxa"/>
          </w:tcPr>
          <w:p w14:paraId="1209E49D" w14:textId="127BD81E" w:rsidR="00D750D2" w:rsidRPr="00E526BC" w:rsidRDefault="00D750D2" w:rsidP="00D750D2">
            <w:r>
              <w:t>Das Setup wurde erfolgreich durchgeführt. Nun kann die Installation der zweiten Architektur durchgeführt werden.</w:t>
            </w:r>
          </w:p>
        </w:tc>
      </w:tr>
    </w:tbl>
    <w:p w14:paraId="2C1FEA1C" w14:textId="302B4F58" w:rsidR="003C3770" w:rsidRDefault="003C3770" w:rsidP="0029049F"/>
    <w:p w14:paraId="78D99B0D" w14:textId="06C66BD7" w:rsidR="001B1FFE" w:rsidRPr="001B1FFE" w:rsidRDefault="0029049F" w:rsidP="001B1FFE">
      <w:pPr>
        <w:pStyle w:val="berschrift2"/>
        <w:rPr>
          <w:lang w:val="en-US"/>
        </w:rPr>
      </w:pPr>
      <w:r w:rsidRPr="00F03D5A">
        <w:br w:type="column"/>
      </w:r>
      <w:bookmarkStart w:id="44" w:name="_Toc51157227"/>
      <w:r w:rsidR="001B1FFE" w:rsidRPr="001B1FFE">
        <w:rPr>
          <w:lang w:val="en-US"/>
        </w:rPr>
        <w:lastRenderedPageBreak/>
        <w:t>Konfiguration Active Directory für Kerberos Authentication</w:t>
      </w:r>
      <w:bookmarkEnd w:id="44"/>
    </w:p>
    <w:p w14:paraId="446635E8" w14:textId="18C1C5F3" w:rsidR="000368D3" w:rsidRDefault="000368D3" w:rsidP="000368D3">
      <w:pPr>
        <w:pStyle w:val="berschrift3"/>
        <w:rPr>
          <w:lang w:val="en-US"/>
        </w:rPr>
      </w:pPr>
      <w:bookmarkStart w:id="45" w:name="_Toc51157228"/>
      <w:r>
        <w:rPr>
          <w:lang w:val="en-US"/>
        </w:rPr>
        <w:t xml:space="preserve">Vor netCim Version </w:t>
      </w:r>
      <w:r w:rsidRPr="003C3770">
        <w:t>6.5.7083.0</w:t>
      </w:r>
      <w:bookmarkEnd w:id="45"/>
    </w:p>
    <w:p w14:paraId="48245202" w14:textId="720BA92E" w:rsidR="001B1FFE" w:rsidRPr="001B1FFE" w:rsidRDefault="001B1FFE" w:rsidP="001B1FFE">
      <w:r w:rsidRPr="001B1FFE">
        <w:t>Damit die verschiedenen Komponenten zusammen kommunizieren können ist es nötig d</w:t>
      </w:r>
      <w:r w:rsidR="006542FE">
        <w:t>ie</w:t>
      </w:r>
      <w:r w:rsidRPr="001B1FFE">
        <w:t xml:space="preserve"> folgenden SPN</w:t>
      </w:r>
      <w:r w:rsidR="006542FE">
        <w:t>s</w:t>
      </w:r>
      <w:r w:rsidRPr="001B1FFE">
        <w:t xml:space="preserve"> zu registrieren.</w:t>
      </w:r>
      <w:r>
        <w:t xml:space="preserve"> Diese Befehle müssen als Domain Admin ausgeführt werden</w:t>
      </w:r>
      <w:r w:rsidR="00384272">
        <w:t xml:space="preserve"> und müssen vor der </w:t>
      </w:r>
      <w:r w:rsidR="004411F7">
        <w:t xml:space="preserve">netCIM </w:t>
      </w:r>
      <w:r w:rsidR="00384272">
        <w:t>Installation ausgeführt werden</w:t>
      </w:r>
      <w:r>
        <w:t>.</w:t>
      </w:r>
    </w:p>
    <w:p w14:paraId="03B5F235" w14:textId="77777777" w:rsidR="001B1FFE" w:rsidRDefault="001B1FFE" w:rsidP="001B1FFE"/>
    <w:p w14:paraId="3712C8E7" w14:textId="52626765" w:rsidR="001B1FFE" w:rsidRPr="00F03D5A" w:rsidRDefault="001B1FFE" w:rsidP="006542FE">
      <w:pPr>
        <w:pStyle w:val="LogAndScripts"/>
        <w:rPr>
          <w:lang w:val="fr-CH"/>
        </w:rPr>
      </w:pPr>
      <w:r w:rsidRPr="00F03D5A">
        <w:rPr>
          <w:lang w:val="fr-CH"/>
        </w:rPr>
        <w:t>setspn -a http/</w:t>
      </w:r>
      <w:r w:rsidR="006542FE" w:rsidRPr="00F03D5A">
        <w:rPr>
          <w:lang w:val="fr-CH"/>
        </w:rPr>
        <w:t>%NETCIMSERVERFQDN%</w:t>
      </w:r>
      <w:r w:rsidRPr="00F03D5A">
        <w:rPr>
          <w:lang w:val="fr-CH"/>
        </w:rPr>
        <w:t xml:space="preserve"> </w:t>
      </w:r>
      <w:r w:rsidR="006542FE" w:rsidRPr="00F03D5A">
        <w:rPr>
          <w:lang w:val="fr-CH"/>
        </w:rPr>
        <w:t>%DOMAIN%</w:t>
      </w:r>
      <w:r w:rsidRPr="00F03D5A">
        <w:rPr>
          <w:lang w:val="fr-CH"/>
        </w:rPr>
        <w:t>\</w:t>
      </w:r>
      <w:r w:rsidR="006542FE" w:rsidRPr="00F03D5A">
        <w:rPr>
          <w:lang w:val="fr-CH"/>
        </w:rPr>
        <w:t>%NETCIMSERVICEUSER%</w:t>
      </w:r>
    </w:p>
    <w:p w14:paraId="4D0F7AE7" w14:textId="176344C8" w:rsidR="006542FE" w:rsidRPr="00F03D5A" w:rsidRDefault="006542FE" w:rsidP="006542FE">
      <w:pPr>
        <w:pStyle w:val="LogAndScripts"/>
        <w:rPr>
          <w:lang w:val="fr-CH"/>
        </w:rPr>
      </w:pPr>
      <w:r w:rsidRPr="00F03D5A">
        <w:rPr>
          <w:lang w:val="fr-CH"/>
        </w:rPr>
        <w:t>setspn -a http/%NETCIMSERVER</w:t>
      </w:r>
      <w:r w:rsidR="00897DB8" w:rsidRPr="00F03D5A">
        <w:rPr>
          <w:lang w:val="fr-CH"/>
        </w:rPr>
        <w:t>NETBIOS</w:t>
      </w:r>
      <w:r w:rsidRPr="00F03D5A">
        <w:rPr>
          <w:lang w:val="fr-CH"/>
        </w:rPr>
        <w:t>NAME% %DOMAIN%\%NETCIMSERVICEUSER%</w:t>
      </w:r>
    </w:p>
    <w:p w14:paraId="2F6A6119" w14:textId="77777777" w:rsidR="006542FE" w:rsidRPr="00F03D5A" w:rsidRDefault="006542FE" w:rsidP="006542FE">
      <w:pPr>
        <w:rPr>
          <w:lang w:val="fr-CH"/>
        </w:rPr>
      </w:pPr>
    </w:p>
    <w:p w14:paraId="1F1BC48A" w14:textId="7B70E9A3" w:rsidR="006542FE" w:rsidRPr="006542FE" w:rsidRDefault="006542FE" w:rsidP="006542FE">
      <w:r w:rsidRPr="006542FE">
        <w:t xml:space="preserve">Wenn die </w:t>
      </w:r>
      <w:r w:rsidR="001A4E73" w:rsidRPr="006542FE">
        <w:t>Variablen</w:t>
      </w:r>
      <w:r w:rsidRPr="006542FE">
        <w:t xml:space="preserve"> angepasst sind sollten die Befehle wie folgt aussehen:</w:t>
      </w:r>
    </w:p>
    <w:p w14:paraId="59E72CC0" w14:textId="77777777" w:rsidR="006542FE" w:rsidRDefault="006542FE" w:rsidP="006542FE"/>
    <w:p w14:paraId="040E2642" w14:textId="6BA279CF" w:rsidR="006542FE" w:rsidRPr="00851573" w:rsidRDefault="006542FE" w:rsidP="006542FE">
      <w:pPr>
        <w:pStyle w:val="LogAndScripts"/>
        <w:rPr>
          <w:lang w:val="pt-PT"/>
        </w:rPr>
      </w:pPr>
      <w:r w:rsidRPr="00851573">
        <w:rPr>
          <w:lang w:val="pt-PT"/>
        </w:rPr>
        <w:t>setspn -a http/server01.contoso.local contoso\netCIM_Service</w:t>
      </w:r>
    </w:p>
    <w:p w14:paraId="2DDE5DE3" w14:textId="4DD83E3E" w:rsidR="006542FE" w:rsidRPr="00851573" w:rsidRDefault="006542FE" w:rsidP="006542FE">
      <w:pPr>
        <w:pStyle w:val="LogAndScripts"/>
        <w:rPr>
          <w:lang w:val="pt-PT"/>
        </w:rPr>
      </w:pPr>
      <w:r w:rsidRPr="00851573">
        <w:rPr>
          <w:lang w:val="pt-PT"/>
        </w:rPr>
        <w:t>setspn -a http/server01 contoso\netCIM_Service</w:t>
      </w:r>
    </w:p>
    <w:p w14:paraId="6BC3D189" w14:textId="31FEE34B" w:rsidR="000368D3" w:rsidRDefault="000368D3" w:rsidP="000368D3">
      <w:pPr>
        <w:pStyle w:val="berschrift3"/>
      </w:pPr>
      <w:bookmarkStart w:id="46" w:name="_Toc51157229"/>
      <w:r>
        <w:t xml:space="preserve">Ab netCIM Version </w:t>
      </w:r>
      <w:r w:rsidRPr="003C3770">
        <w:t>6.5.7083.0</w:t>
      </w:r>
      <w:bookmarkEnd w:id="46"/>
    </w:p>
    <w:p w14:paraId="524A57E6" w14:textId="77777777" w:rsidR="000368D3" w:rsidRDefault="000368D3" w:rsidP="000368D3">
      <w:r>
        <w:t xml:space="preserve">Ab dem Release </w:t>
      </w:r>
      <w:r w:rsidRPr="003C3770">
        <w:t>6.5.7083.0</w:t>
      </w:r>
      <w:r>
        <w:t xml:space="preserve"> müssen die bestehenden SPNs gelöscht werden, damit anschliessend die Neuen korrekt funktionieren. Folgende befehle müssen dazu ausgeführt werden:</w:t>
      </w:r>
    </w:p>
    <w:p w14:paraId="091AF863" w14:textId="77777777" w:rsidR="000368D3" w:rsidRDefault="000368D3" w:rsidP="000368D3"/>
    <w:p w14:paraId="6AB79BAB" w14:textId="77777777" w:rsidR="000368D3" w:rsidRPr="00D176C7" w:rsidRDefault="000368D3" w:rsidP="000368D3">
      <w:pPr>
        <w:pStyle w:val="LogAndScripts"/>
      </w:pPr>
      <w:r w:rsidRPr="00D176C7">
        <w:t>setspn -D HTTP/%NETCIMSERVERFQDN% %DOMAIN%\%NETCIMSERVICEUSER%</w:t>
      </w:r>
    </w:p>
    <w:p w14:paraId="20DBE7AF" w14:textId="5969A38F" w:rsidR="000368D3" w:rsidRPr="00D176C7" w:rsidRDefault="000368D3" w:rsidP="000368D3">
      <w:pPr>
        <w:pStyle w:val="LogAndScripts"/>
      </w:pPr>
      <w:r w:rsidRPr="00D176C7">
        <w:t>setspn -D HTTP/%NETCIMSERVERNETBIOSNAME% %DOMAIN%\%NETCIMSERVICEUSER%</w:t>
      </w:r>
    </w:p>
    <w:p w14:paraId="11C8E5B2" w14:textId="5FA89668" w:rsidR="000368D3" w:rsidRPr="00D176C7" w:rsidRDefault="000368D3" w:rsidP="006542FE"/>
    <w:p w14:paraId="619F0765" w14:textId="2E72AAFC" w:rsidR="000368D3" w:rsidRPr="000368D3" w:rsidRDefault="000368D3" w:rsidP="006542FE">
      <w:r w:rsidRPr="000368D3">
        <w:t>Anschliessend können die neuen SPNs wie folgt hinzugefügt werden:</w:t>
      </w:r>
    </w:p>
    <w:p w14:paraId="463BD201" w14:textId="3BB6CB58" w:rsidR="000368D3" w:rsidRPr="00D176C7" w:rsidRDefault="000368D3" w:rsidP="000368D3">
      <w:pPr>
        <w:pStyle w:val="LogAndScripts"/>
        <w:ind w:left="0" w:firstLine="284"/>
        <w:rPr>
          <w:sz w:val="18"/>
        </w:rPr>
      </w:pPr>
      <w:r w:rsidRPr="00D176C7">
        <w:rPr>
          <w:sz w:val="18"/>
        </w:rPr>
        <w:t>setspn -a HTTP/%NETCIMSERVERFQDN%:80/NetCimServer %DOMAIN%\%NETCIMSERVICEUSER%</w:t>
      </w:r>
    </w:p>
    <w:p w14:paraId="6EA3AFC7" w14:textId="4ACC72A2" w:rsidR="000368D3" w:rsidRPr="00D176C7" w:rsidRDefault="000368D3" w:rsidP="000368D3">
      <w:pPr>
        <w:pStyle w:val="LogAndScripts"/>
        <w:ind w:left="0" w:firstLine="284"/>
        <w:rPr>
          <w:sz w:val="18"/>
        </w:rPr>
      </w:pPr>
      <w:r w:rsidRPr="00D176C7">
        <w:rPr>
          <w:sz w:val="18"/>
        </w:rPr>
        <w:t>setspn -a HTTP/%NETCIMSERVERNETBIOSNAME%:80/NetCimServer %DOMAIN%\%NETCIMSERVICEUSER%</w:t>
      </w:r>
    </w:p>
    <w:p w14:paraId="1F05F86A" w14:textId="033786EF" w:rsidR="000368D3" w:rsidRPr="00D176C7" w:rsidRDefault="000368D3" w:rsidP="000368D3"/>
    <w:p w14:paraId="04402AF6" w14:textId="6C8B0964" w:rsidR="000368D3" w:rsidRPr="000368D3" w:rsidRDefault="000368D3" w:rsidP="000368D3">
      <w:r w:rsidRPr="000368D3">
        <w:t>Wobei die Werte wie folgt an die Umgebung angepasst w</w:t>
      </w:r>
      <w:r>
        <w:t>e</w:t>
      </w:r>
      <w:r w:rsidRPr="000368D3">
        <w:t>rden müsse</w:t>
      </w:r>
      <w:r>
        <w:t>n</w:t>
      </w:r>
      <w:r w:rsidRPr="000368D3">
        <w:t>:</w:t>
      </w:r>
    </w:p>
    <w:p w14:paraId="07851AA4" w14:textId="4C13D51D" w:rsidR="000368D3" w:rsidRDefault="000368D3" w:rsidP="000368D3">
      <w:pPr>
        <w:pStyle w:val="Listenabsatz"/>
        <w:numPr>
          <w:ilvl w:val="0"/>
          <w:numId w:val="37"/>
        </w:numPr>
      </w:pPr>
      <w:r>
        <w:t>%NETCIMSERVERFQDN%:</w:t>
      </w:r>
      <w:r w:rsidRPr="000368D3">
        <w:t xml:space="preserve"> Full Qualified </w:t>
      </w:r>
      <w:r>
        <w:t>Domain Name des netCIM Servers,</w:t>
      </w:r>
    </w:p>
    <w:p w14:paraId="5E906981" w14:textId="2B1CB629" w:rsidR="000368D3" w:rsidRPr="000368D3" w:rsidRDefault="000368D3" w:rsidP="000368D3">
      <w:pPr>
        <w:pStyle w:val="Listenabsatz"/>
      </w:pPr>
      <w:r w:rsidRPr="000368D3">
        <w:t>z.B. NETCIM-SRV.contoso.local</w:t>
      </w:r>
    </w:p>
    <w:p w14:paraId="652C6EF9" w14:textId="32EEA3BD" w:rsidR="000368D3" w:rsidRPr="000368D3" w:rsidRDefault="000368D3" w:rsidP="000368D3">
      <w:pPr>
        <w:pStyle w:val="Listenabsatz"/>
        <w:numPr>
          <w:ilvl w:val="0"/>
          <w:numId w:val="37"/>
        </w:numPr>
      </w:pPr>
      <w:r>
        <w:t>%DOMAIN%:</w:t>
      </w:r>
      <w:r w:rsidRPr="000368D3">
        <w:t xml:space="preserve"> Domänenname, z.B. CONTOSO</w:t>
      </w:r>
    </w:p>
    <w:p w14:paraId="74AA42FC" w14:textId="5991D3FD" w:rsidR="000368D3" w:rsidRPr="00E7498C" w:rsidRDefault="000368D3" w:rsidP="000368D3">
      <w:pPr>
        <w:pStyle w:val="Listenabsatz"/>
        <w:numPr>
          <w:ilvl w:val="0"/>
          <w:numId w:val="37"/>
        </w:numPr>
        <w:rPr>
          <w:lang w:val="fr-CH"/>
        </w:rPr>
      </w:pPr>
      <w:r w:rsidRPr="00E7498C">
        <w:rPr>
          <w:lang w:val="fr-CH"/>
        </w:rPr>
        <w:t>%NETCIMSERVICEUSER%: netCIM Service Account, z.B. netcim_service</w:t>
      </w:r>
    </w:p>
    <w:p w14:paraId="18D02E22" w14:textId="58D36858" w:rsidR="000368D3" w:rsidRPr="00851573" w:rsidRDefault="000368D3" w:rsidP="000368D3">
      <w:pPr>
        <w:pStyle w:val="Listenabsatz"/>
        <w:numPr>
          <w:ilvl w:val="0"/>
          <w:numId w:val="37"/>
        </w:numPr>
        <w:rPr>
          <w:lang w:val="fr-CH"/>
        </w:rPr>
      </w:pPr>
      <w:r w:rsidRPr="00851573">
        <w:rPr>
          <w:lang w:val="fr-CH"/>
        </w:rPr>
        <w:t>%NETCIMSERVERNETBIOSNAME%: Net Bios Name des netCIM Servers, z.B. NETCIM-SRV</w:t>
      </w:r>
    </w:p>
    <w:p w14:paraId="5BB993EE" w14:textId="72593464" w:rsidR="006542FE" w:rsidRPr="009D75FC" w:rsidRDefault="009D75FC" w:rsidP="009D75FC">
      <w:pPr>
        <w:pStyle w:val="berschrift2"/>
      </w:pPr>
      <w:bookmarkStart w:id="47" w:name="_Toc51157230"/>
      <w:r w:rsidRPr="009D75FC">
        <w:t>Konfiguration Windows Firewall auf dem netCIM Server</w:t>
      </w:r>
      <w:bookmarkEnd w:id="47"/>
    </w:p>
    <w:p w14:paraId="387D0B89" w14:textId="1202ABCE" w:rsidR="008D46F2" w:rsidRDefault="007265BB">
      <w:r>
        <w:t xml:space="preserve">Die Windows Firewall muss entweder deaktiviert oder es müssen anhand der Tabelle im Kapitel </w:t>
      </w:r>
      <w:r>
        <w:fldChar w:fldCharType="begin"/>
      </w:r>
      <w:r>
        <w:instrText xml:space="preserve"> REF _Ref422336805 \r \h </w:instrText>
      </w:r>
      <w:r>
        <w:fldChar w:fldCharType="separate"/>
      </w:r>
      <w:r w:rsidR="0005658B">
        <w:rPr>
          <w:cs/>
        </w:rPr>
        <w:t>‎</w:t>
      </w:r>
      <w:r w:rsidR="0005658B">
        <w:t>2.12.1</w:t>
      </w:r>
      <w:r>
        <w:fldChar w:fldCharType="end"/>
      </w:r>
      <w:r>
        <w:t xml:space="preserve"> Ausnahmen definiert werden.</w:t>
      </w:r>
    </w:p>
    <w:p w14:paraId="5812DF58" w14:textId="65EE4A12" w:rsidR="002E5533" w:rsidRDefault="002E5533">
      <w:r>
        <w:br w:type="page"/>
      </w:r>
    </w:p>
    <w:p w14:paraId="3ED4E80A" w14:textId="009531F0" w:rsidR="008A7541" w:rsidRDefault="008A7541">
      <w:pPr>
        <w:pStyle w:val="berschrift2"/>
        <w:rPr>
          <w:lang w:val="en-US"/>
        </w:rPr>
      </w:pPr>
      <w:bookmarkStart w:id="48" w:name="_Toc51157231"/>
      <w:r w:rsidRPr="006542FE">
        <w:rPr>
          <w:lang w:val="en-US"/>
        </w:rPr>
        <w:lastRenderedPageBreak/>
        <w:t>Installation netCIM</w:t>
      </w:r>
      <w:bookmarkEnd w:id="48"/>
    </w:p>
    <w:p w14:paraId="76A968AD" w14:textId="2C45B62E" w:rsidR="00E9633C" w:rsidRPr="00E9633C" w:rsidRDefault="0029049F" w:rsidP="00E9633C">
      <w:pPr>
        <w:pStyle w:val="berschrift3"/>
        <w:rPr>
          <w:lang w:val="en-US"/>
        </w:rPr>
      </w:pPr>
      <w:bookmarkStart w:id="49" w:name="_Toc51157232"/>
      <w:r>
        <w:rPr>
          <w:lang w:val="en-US"/>
        </w:rPr>
        <w:t>Windows Server 2016 / Windows Server 2019</w:t>
      </w:r>
      <w:bookmarkEnd w:id="49"/>
    </w:p>
    <w:p w14:paraId="40C8BED7" w14:textId="25DB7A1D" w:rsidR="00274E6B" w:rsidRDefault="00274E6B" w:rsidP="00274E6B">
      <w:r w:rsidRPr="00E5121E">
        <w:t xml:space="preserve">Vor der Installation sollte </w:t>
      </w:r>
      <w:r>
        <w:t xml:space="preserve">man sich im Klaren sein, welches Berechtigungskonzept man verwenden möchte. Ein Vorschlag für die benötigten Benutzer und deren Berechtigungen ist im Kapitel </w:t>
      </w:r>
      <w:r>
        <w:fldChar w:fldCharType="begin"/>
      </w:r>
      <w:r>
        <w:instrText xml:space="preserve"> REF _Ref420671325 \r \h </w:instrText>
      </w:r>
      <w:r>
        <w:fldChar w:fldCharType="separate"/>
      </w:r>
      <w:r w:rsidR="0005658B">
        <w:rPr>
          <w:cs/>
        </w:rPr>
        <w:t>‎</w:t>
      </w:r>
      <w:r w:rsidR="0005658B">
        <w:t>4.8</w:t>
      </w:r>
      <w:r>
        <w:fldChar w:fldCharType="end"/>
      </w:r>
      <w:r>
        <w:t xml:space="preserve"> dokumentiert.</w:t>
      </w:r>
    </w:p>
    <w:p w14:paraId="704E13BF" w14:textId="62C8C6C4" w:rsidR="00274E6B" w:rsidRDefault="00274E6B" w:rsidP="00274E6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771"/>
      </w:tblGrid>
      <w:tr w:rsidR="002E5533" w:rsidRPr="002F5B44" w14:paraId="3D7884E9" w14:textId="77777777" w:rsidTr="003F20B2">
        <w:trPr>
          <w:trHeight w:hRule="exact" w:val="496"/>
        </w:trPr>
        <w:tc>
          <w:tcPr>
            <w:tcW w:w="5000" w:type="pct"/>
            <w:shd w:val="clear" w:color="auto" w:fill="FFCC99"/>
            <w:vAlign w:val="center"/>
          </w:tcPr>
          <w:p w14:paraId="30A823F7" w14:textId="77777777" w:rsidR="002E5533" w:rsidRPr="002F5B44" w:rsidRDefault="002E5533" w:rsidP="003F20B2">
            <w:pPr>
              <w:pStyle w:val="TabelleFett"/>
              <w:spacing w:before="36" w:after="36" w:line="240" w:lineRule="auto"/>
            </w:pPr>
            <w:r w:rsidRPr="002F5B44">
              <w:t>Wichtig: SQL Instanz</w:t>
            </w:r>
          </w:p>
        </w:tc>
      </w:tr>
      <w:tr w:rsidR="002E5533" w:rsidRPr="002F5B44" w14:paraId="31394A4C" w14:textId="77777777" w:rsidTr="003F20B2">
        <w:trPr>
          <w:trHeight w:val="379"/>
        </w:trPr>
        <w:tc>
          <w:tcPr>
            <w:tcW w:w="5000" w:type="pct"/>
            <w:shd w:val="clear" w:color="auto" w:fill="FFFFCC"/>
          </w:tcPr>
          <w:p w14:paraId="538FB1BD" w14:textId="77777777" w:rsidR="002E5533" w:rsidRPr="002F5B44" w:rsidRDefault="002E5533" w:rsidP="003F20B2">
            <w:pPr>
              <w:pStyle w:val="Tabelle"/>
              <w:spacing w:before="36" w:after="36"/>
            </w:pPr>
            <w:r w:rsidRPr="002F5B44">
              <w:t>Wenn Microsoft SQL Server unter der Default Instanz installiert wurde, darf der Name der Instanz bei der netCIM Server Installation nicht spezifiziert werden.</w:t>
            </w:r>
          </w:p>
          <w:p w14:paraId="4AA28A5C" w14:textId="77777777" w:rsidR="002E5533" w:rsidRPr="002F5B44" w:rsidRDefault="002E5533" w:rsidP="003F20B2">
            <w:pPr>
              <w:pStyle w:val="Tabelle"/>
              <w:spacing w:before="36" w:after="36"/>
            </w:pPr>
            <w:r w:rsidRPr="002F5B44">
              <w:t>Falls sich die SQL Server Installation auf dem gleichen Server wie der netCIM Server befindet kann der Standard Wert "." beibehalten werden.</w:t>
            </w:r>
          </w:p>
          <w:p w14:paraId="58A2B813" w14:textId="77777777" w:rsidR="002E5533" w:rsidRPr="002F5B44" w:rsidRDefault="002E5533" w:rsidP="003F20B2">
            <w:pPr>
              <w:pStyle w:val="Tabelle"/>
              <w:spacing w:before="36" w:after="36"/>
            </w:pPr>
          </w:p>
          <w:p w14:paraId="757C83C5" w14:textId="77777777" w:rsidR="002E5533" w:rsidRPr="002F5B44" w:rsidRDefault="002E5533" w:rsidP="003F20B2">
            <w:pPr>
              <w:pStyle w:val="Tabelle"/>
              <w:spacing w:before="36" w:after="36"/>
            </w:pPr>
            <w:r w:rsidRPr="002F5B44">
              <w:t>Korrekt: %DBSERVER%</w:t>
            </w:r>
          </w:p>
          <w:p w14:paraId="44D818B9" w14:textId="77777777" w:rsidR="002E5533" w:rsidRPr="002F5B44" w:rsidRDefault="002E5533" w:rsidP="003F20B2">
            <w:pPr>
              <w:pStyle w:val="Tabelle"/>
              <w:spacing w:before="36" w:after="36"/>
            </w:pPr>
            <w:r w:rsidRPr="002F5B44">
              <w:t>Falsch: %DBSERVER%\MSSQL</w:t>
            </w:r>
          </w:p>
        </w:tc>
      </w:tr>
    </w:tbl>
    <w:p w14:paraId="3C98D096" w14:textId="6E5D89B0" w:rsidR="002E5533" w:rsidRDefault="002E5533" w:rsidP="00274E6B"/>
    <w:tbl>
      <w:tblPr>
        <w:tblStyle w:val="Tabellenraster"/>
        <w:tblW w:w="0" w:type="auto"/>
        <w:tblLook w:val="04A0" w:firstRow="1" w:lastRow="0" w:firstColumn="1" w:lastColumn="0" w:noHBand="0" w:noVBand="1"/>
      </w:tblPr>
      <w:tblGrid>
        <w:gridCol w:w="6432"/>
        <w:gridCol w:w="3339"/>
      </w:tblGrid>
      <w:tr w:rsidR="008753A9" w14:paraId="1848A2E0" w14:textId="77777777" w:rsidTr="002E5533">
        <w:tc>
          <w:tcPr>
            <w:tcW w:w="6432" w:type="dxa"/>
          </w:tcPr>
          <w:p w14:paraId="0F436840" w14:textId="2F540DBE" w:rsidR="00422888" w:rsidRDefault="0029049F" w:rsidP="00CF28C0">
            <w:r w:rsidRPr="0029049F">
              <w:rPr>
                <w:noProof/>
              </w:rPr>
              <w:drawing>
                <wp:inline distT="0" distB="0" distL="0" distR="0" wp14:anchorId="46A00917" wp14:editId="6F7C0F12">
                  <wp:extent cx="3600000" cy="2692800"/>
                  <wp:effectExtent l="0" t="0" r="63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000" cy="2692800"/>
                          </a:xfrm>
                          <a:prstGeom prst="rect">
                            <a:avLst/>
                          </a:prstGeom>
                        </pic:spPr>
                      </pic:pic>
                    </a:graphicData>
                  </a:graphic>
                </wp:inline>
              </w:drawing>
            </w:r>
          </w:p>
        </w:tc>
        <w:tc>
          <w:tcPr>
            <w:tcW w:w="3339" w:type="dxa"/>
          </w:tcPr>
          <w:p w14:paraId="686FDC4C" w14:textId="77777777" w:rsidR="00422888" w:rsidRDefault="00422888" w:rsidP="00CF28C0">
            <w:r>
              <w:t>Nach dem Starten des netCIM Setups erscheint der Startbildschirm des Installationsdialogs.</w:t>
            </w:r>
          </w:p>
          <w:p w14:paraId="26633C42" w14:textId="77777777" w:rsidR="00422888" w:rsidRDefault="00422888" w:rsidP="00CF28C0"/>
          <w:p w14:paraId="5069584E" w14:textId="40C1A6E2" w:rsidR="00422888" w:rsidRDefault="00422888" w:rsidP="00422888">
            <w:r>
              <w:t xml:space="preserve">Überprüfen Sie vor dem Weiterfahren unbedingt ob sie alle Anforderungen aus Kapitel </w:t>
            </w:r>
            <w:r>
              <w:fldChar w:fldCharType="begin"/>
            </w:r>
            <w:r>
              <w:instrText xml:space="preserve"> REF _Ref421785415 \r \h </w:instrText>
            </w:r>
            <w:r>
              <w:fldChar w:fldCharType="separate"/>
            </w:r>
            <w:r w:rsidR="0005658B">
              <w:rPr>
                <w:cs/>
              </w:rPr>
              <w:t>‎</w:t>
            </w:r>
            <w:r w:rsidR="0005658B">
              <w:t>2</w:t>
            </w:r>
            <w:r>
              <w:fldChar w:fldCharType="end"/>
            </w:r>
            <w:r>
              <w:t xml:space="preserve"> erfüllen.</w:t>
            </w:r>
          </w:p>
          <w:p w14:paraId="28030E4F" w14:textId="33EE1A07" w:rsidR="002E5533" w:rsidRDefault="002E5533" w:rsidP="00422888"/>
        </w:tc>
      </w:tr>
      <w:tr w:rsidR="008753A9" w14:paraId="248DCBC8" w14:textId="77777777" w:rsidTr="002E5533">
        <w:tc>
          <w:tcPr>
            <w:tcW w:w="6432" w:type="dxa"/>
          </w:tcPr>
          <w:p w14:paraId="359D2B5D" w14:textId="426DF73B" w:rsidR="00422888" w:rsidRDefault="0029049F" w:rsidP="00CF28C0">
            <w:r w:rsidRPr="0029049F">
              <w:rPr>
                <w:noProof/>
              </w:rPr>
              <w:drawing>
                <wp:inline distT="0" distB="0" distL="0" distR="0" wp14:anchorId="0FB26229" wp14:editId="61F36698">
                  <wp:extent cx="3600000" cy="2721600"/>
                  <wp:effectExtent l="0" t="0" r="635" b="3175"/>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0" cy="2721600"/>
                          </a:xfrm>
                          <a:prstGeom prst="rect">
                            <a:avLst/>
                          </a:prstGeom>
                        </pic:spPr>
                      </pic:pic>
                    </a:graphicData>
                  </a:graphic>
                </wp:inline>
              </w:drawing>
            </w:r>
          </w:p>
        </w:tc>
        <w:tc>
          <w:tcPr>
            <w:tcW w:w="3339" w:type="dxa"/>
          </w:tcPr>
          <w:p w14:paraId="69956D44" w14:textId="0296842E" w:rsidR="00422888" w:rsidRDefault="00422888" w:rsidP="00CF28C0">
            <w:r>
              <w:t>Bestätigen Sie den EULA sofern sie Einverstanden sind</w:t>
            </w:r>
            <w:r w:rsidR="002C7149">
              <w:t>.</w:t>
            </w:r>
          </w:p>
        </w:tc>
      </w:tr>
      <w:tr w:rsidR="008753A9" w14:paraId="6F5B4259" w14:textId="77777777" w:rsidTr="002E5533">
        <w:tc>
          <w:tcPr>
            <w:tcW w:w="6432" w:type="dxa"/>
          </w:tcPr>
          <w:p w14:paraId="6ECF77B8" w14:textId="660737EC" w:rsidR="00422888" w:rsidRPr="0024188B" w:rsidRDefault="0029049F" w:rsidP="00CF28C0">
            <w:pPr>
              <w:rPr>
                <w:b/>
              </w:rPr>
            </w:pPr>
            <w:r w:rsidRPr="0029049F">
              <w:rPr>
                <w:b/>
                <w:noProof/>
              </w:rPr>
              <w:lastRenderedPageBreak/>
              <w:drawing>
                <wp:inline distT="0" distB="0" distL="0" distR="0" wp14:anchorId="3DF95112" wp14:editId="657322CA">
                  <wp:extent cx="3600000" cy="2700000"/>
                  <wp:effectExtent l="0" t="0" r="635" b="571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000" cy="2700000"/>
                          </a:xfrm>
                          <a:prstGeom prst="rect">
                            <a:avLst/>
                          </a:prstGeom>
                        </pic:spPr>
                      </pic:pic>
                    </a:graphicData>
                  </a:graphic>
                </wp:inline>
              </w:drawing>
            </w:r>
          </w:p>
        </w:tc>
        <w:tc>
          <w:tcPr>
            <w:tcW w:w="3339" w:type="dxa"/>
          </w:tcPr>
          <w:p w14:paraId="21C39802" w14:textId="77777777" w:rsidR="00422888" w:rsidRDefault="008753A9" w:rsidP="00CF28C0">
            <w:r>
              <w:t>Wählen sie die gewünschten Rollen aus die auf diesem System installiert werden sollen.</w:t>
            </w:r>
          </w:p>
          <w:p w14:paraId="0E37D2CF" w14:textId="77777777" w:rsidR="008753A9" w:rsidRDefault="008753A9" w:rsidP="00CF28C0"/>
          <w:p w14:paraId="3C33E12C" w14:textId="096ADEF4" w:rsidR="00252BBA" w:rsidRDefault="008753A9" w:rsidP="00895FC1">
            <w:r>
              <w:t>Wichtig ist hier, dass in einer Umgebung als erstes die netCIM Server Rolle installiert wird.</w:t>
            </w:r>
          </w:p>
          <w:p w14:paraId="6E976F96" w14:textId="77777777" w:rsidR="008753A9" w:rsidRPr="00252BBA" w:rsidRDefault="008753A9" w:rsidP="00252BBA">
            <w:pPr>
              <w:jc w:val="right"/>
            </w:pPr>
          </w:p>
        </w:tc>
      </w:tr>
      <w:tr w:rsidR="008753A9" w14:paraId="42E563E9" w14:textId="77777777" w:rsidTr="002E5533">
        <w:tc>
          <w:tcPr>
            <w:tcW w:w="6432" w:type="dxa"/>
          </w:tcPr>
          <w:p w14:paraId="1B0D4513" w14:textId="79928C0E" w:rsidR="00422888" w:rsidRDefault="0029049F" w:rsidP="00CF28C0">
            <w:r w:rsidRPr="0029049F">
              <w:rPr>
                <w:noProof/>
              </w:rPr>
              <w:drawing>
                <wp:inline distT="0" distB="0" distL="0" distR="0" wp14:anchorId="0613DF43" wp14:editId="26F309FE">
                  <wp:extent cx="3600000" cy="2692800"/>
                  <wp:effectExtent l="0" t="0" r="635"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0000" cy="2692800"/>
                          </a:xfrm>
                          <a:prstGeom prst="rect">
                            <a:avLst/>
                          </a:prstGeom>
                        </pic:spPr>
                      </pic:pic>
                    </a:graphicData>
                  </a:graphic>
                </wp:inline>
              </w:drawing>
            </w:r>
          </w:p>
        </w:tc>
        <w:tc>
          <w:tcPr>
            <w:tcW w:w="3339" w:type="dxa"/>
          </w:tcPr>
          <w:p w14:paraId="06E8EE4F" w14:textId="77777777" w:rsidR="006A69A1" w:rsidRDefault="006A69A1" w:rsidP="006A69A1">
            <w:r>
              <w:t xml:space="preserve">Dies sind globale Einstellungen für netCIM. </w:t>
            </w:r>
          </w:p>
          <w:p w14:paraId="0FBBFCE2" w14:textId="77777777" w:rsidR="006A69A1" w:rsidRDefault="006A69A1" w:rsidP="006A69A1"/>
          <w:p w14:paraId="135F134B" w14:textId="310B0B44" w:rsidR="00422888" w:rsidRDefault="006A69A1" w:rsidP="006A69A1">
            <w:r>
              <w:t>Als netCIM Server Hostname kann der FQDN oder die IP des Hauptservers spezifiziert werden.</w:t>
            </w:r>
          </w:p>
          <w:p w14:paraId="4173E3EF" w14:textId="77777777" w:rsidR="006A69A1" w:rsidRDefault="006A69A1" w:rsidP="006A69A1"/>
          <w:p w14:paraId="671F9D60" w14:textId="21D3033F" w:rsidR="006A69A1" w:rsidRDefault="006A69A1" w:rsidP="00D930D0">
            <w:r>
              <w:t xml:space="preserve">Mit dem Enable Debug Logging kann die </w:t>
            </w:r>
            <w:r w:rsidR="007D3F60">
              <w:t>Granularität</w:t>
            </w:r>
            <w:r>
              <w:t xml:space="preserve"> der Log Einträge f</w:t>
            </w:r>
            <w:r w:rsidR="007D3F60">
              <w:t xml:space="preserve">estgelegt werden. </w:t>
            </w:r>
            <w:r w:rsidR="00D930D0">
              <w:t>Diese Option sollte nur in Testumgebungen verwendet werden.</w:t>
            </w:r>
          </w:p>
        </w:tc>
      </w:tr>
      <w:tr w:rsidR="008753A9" w14:paraId="7E15D1E3" w14:textId="77777777" w:rsidTr="002E5533">
        <w:tc>
          <w:tcPr>
            <w:tcW w:w="6432" w:type="dxa"/>
          </w:tcPr>
          <w:p w14:paraId="7536BB08" w14:textId="22918974" w:rsidR="00422888" w:rsidRDefault="0029049F" w:rsidP="00CF28C0">
            <w:r w:rsidRPr="0029049F">
              <w:rPr>
                <w:noProof/>
              </w:rPr>
              <w:drawing>
                <wp:inline distT="0" distB="0" distL="0" distR="0" wp14:anchorId="4452F3B8" wp14:editId="264F6A4D">
                  <wp:extent cx="3600000" cy="2703600"/>
                  <wp:effectExtent l="0" t="0" r="635" b="1905"/>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0000" cy="2703600"/>
                          </a:xfrm>
                          <a:prstGeom prst="rect">
                            <a:avLst/>
                          </a:prstGeom>
                        </pic:spPr>
                      </pic:pic>
                    </a:graphicData>
                  </a:graphic>
                </wp:inline>
              </w:drawing>
            </w:r>
          </w:p>
        </w:tc>
        <w:tc>
          <w:tcPr>
            <w:tcW w:w="3339" w:type="dxa"/>
          </w:tcPr>
          <w:p w14:paraId="29F9FCF5" w14:textId="77777777" w:rsidR="00C40CB2" w:rsidRDefault="00C40CB2" w:rsidP="00CF28C0">
            <w:r>
              <w:t>Die nachfolgenden Schritte können je nach gewählter Rolle unterschiedlich sein.</w:t>
            </w:r>
          </w:p>
          <w:p w14:paraId="5B18D33B" w14:textId="77777777" w:rsidR="00C40CB2" w:rsidRDefault="00C40CB2" w:rsidP="00CF28C0"/>
          <w:p w14:paraId="2D27D316" w14:textId="77777777" w:rsidR="00422888" w:rsidRDefault="007D3F60" w:rsidP="00CF28C0">
            <w:r>
              <w:t>In diesem Schritt müssen die Konfigurationsparameter für den netCIM Server spezifiziert werden.</w:t>
            </w:r>
          </w:p>
          <w:p w14:paraId="0CACD0AA" w14:textId="77777777" w:rsidR="00161892" w:rsidRDefault="00161892" w:rsidP="00CF28C0"/>
          <w:p w14:paraId="4FB2167E" w14:textId="5A0F012C" w:rsidR="00161892" w:rsidRDefault="00161892" w:rsidP="00CF28C0"/>
        </w:tc>
      </w:tr>
      <w:tr w:rsidR="008753A9" w14:paraId="4A9EC51B" w14:textId="77777777" w:rsidTr="002E5533">
        <w:tc>
          <w:tcPr>
            <w:tcW w:w="6432" w:type="dxa"/>
          </w:tcPr>
          <w:p w14:paraId="2621E3CF" w14:textId="24AE43A2" w:rsidR="00422888" w:rsidRDefault="0029049F" w:rsidP="00CF28C0">
            <w:r w:rsidRPr="0029049F">
              <w:rPr>
                <w:noProof/>
              </w:rPr>
              <w:lastRenderedPageBreak/>
              <w:drawing>
                <wp:inline distT="0" distB="0" distL="0" distR="0" wp14:anchorId="4C656D0D" wp14:editId="51DD775F">
                  <wp:extent cx="3600000" cy="2700000"/>
                  <wp:effectExtent l="0" t="0" r="635" b="571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0000" cy="2700000"/>
                          </a:xfrm>
                          <a:prstGeom prst="rect">
                            <a:avLst/>
                          </a:prstGeom>
                        </pic:spPr>
                      </pic:pic>
                    </a:graphicData>
                  </a:graphic>
                </wp:inline>
              </w:drawing>
            </w:r>
          </w:p>
        </w:tc>
        <w:tc>
          <w:tcPr>
            <w:tcW w:w="3339" w:type="dxa"/>
          </w:tcPr>
          <w:p w14:paraId="7D2D36DD" w14:textId="77777777" w:rsidR="00422888" w:rsidRDefault="00422888" w:rsidP="00CF28C0"/>
        </w:tc>
      </w:tr>
      <w:tr w:rsidR="006859BC" w14:paraId="0B969B92" w14:textId="77777777" w:rsidTr="002E5533">
        <w:tc>
          <w:tcPr>
            <w:tcW w:w="6432" w:type="dxa"/>
          </w:tcPr>
          <w:p w14:paraId="3BAEBAB6" w14:textId="13CD7E14" w:rsidR="006859BC" w:rsidRPr="00B56801" w:rsidRDefault="0029049F" w:rsidP="00CF28C0">
            <w:pPr>
              <w:rPr>
                <w:noProof/>
              </w:rPr>
            </w:pPr>
            <w:r w:rsidRPr="0029049F">
              <w:rPr>
                <w:rFonts w:ascii="Tahoma" w:hAnsi="Tahoma" w:cs="Tahoma"/>
                <w:noProof/>
              </w:rPr>
              <w:drawing>
                <wp:inline distT="0" distB="0" distL="0" distR="0" wp14:anchorId="7F96CD69" wp14:editId="56F21BAF">
                  <wp:extent cx="3600000" cy="2718000"/>
                  <wp:effectExtent l="0" t="0" r="635" b="635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00000" cy="2718000"/>
                          </a:xfrm>
                          <a:prstGeom prst="rect">
                            <a:avLst/>
                          </a:prstGeom>
                        </pic:spPr>
                      </pic:pic>
                    </a:graphicData>
                  </a:graphic>
                </wp:inline>
              </w:drawing>
            </w:r>
          </w:p>
        </w:tc>
        <w:tc>
          <w:tcPr>
            <w:tcW w:w="3339" w:type="dxa"/>
          </w:tcPr>
          <w:p w14:paraId="393D9C01" w14:textId="77777777" w:rsidR="006859BC" w:rsidRDefault="006859BC" w:rsidP="00CF28C0"/>
        </w:tc>
      </w:tr>
      <w:tr w:rsidR="008753A9" w14:paraId="5D646D24" w14:textId="77777777" w:rsidTr="002E5533">
        <w:tc>
          <w:tcPr>
            <w:tcW w:w="6432" w:type="dxa"/>
          </w:tcPr>
          <w:p w14:paraId="47FC6A5C" w14:textId="213F8ACD" w:rsidR="00422888" w:rsidRDefault="0029049F" w:rsidP="00CF28C0">
            <w:r w:rsidRPr="0029049F">
              <w:rPr>
                <w:noProof/>
              </w:rPr>
              <w:drawing>
                <wp:inline distT="0" distB="0" distL="0" distR="0" wp14:anchorId="1DBCAAB9" wp14:editId="74983DAE">
                  <wp:extent cx="3600000" cy="2700000"/>
                  <wp:effectExtent l="0" t="0" r="635" b="5715"/>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0000" cy="2700000"/>
                          </a:xfrm>
                          <a:prstGeom prst="rect">
                            <a:avLst/>
                          </a:prstGeom>
                        </pic:spPr>
                      </pic:pic>
                    </a:graphicData>
                  </a:graphic>
                </wp:inline>
              </w:drawing>
            </w:r>
          </w:p>
        </w:tc>
        <w:tc>
          <w:tcPr>
            <w:tcW w:w="3339" w:type="dxa"/>
          </w:tcPr>
          <w:p w14:paraId="39892530" w14:textId="0D70FBA1" w:rsidR="00422888" w:rsidRDefault="00422888" w:rsidP="00CF28C0"/>
        </w:tc>
      </w:tr>
      <w:tr w:rsidR="008753A9" w14:paraId="5288D81A" w14:textId="77777777" w:rsidTr="002E5533">
        <w:tc>
          <w:tcPr>
            <w:tcW w:w="6432" w:type="dxa"/>
          </w:tcPr>
          <w:p w14:paraId="70BBDB96" w14:textId="08D7AF2A" w:rsidR="00422888" w:rsidRDefault="00B748F0" w:rsidP="00CF28C0">
            <w:r w:rsidRPr="00B748F0">
              <w:rPr>
                <w:rFonts w:ascii="Tahoma" w:hAnsi="Tahoma" w:cs="Tahoma"/>
                <w:noProof/>
              </w:rPr>
              <w:lastRenderedPageBreak/>
              <w:drawing>
                <wp:inline distT="0" distB="0" distL="0" distR="0" wp14:anchorId="55678153" wp14:editId="275A7A9A">
                  <wp:extent cx="3600000" cy="2710800"/>
                  <wp:effectExtent l="0" t="0" r="635"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00000" cy="2710800"/>
                          </a:xfrm>
                          <a:prstGeom prst="rect">
                            <a:avLst/>
                          </a:prstGeom>
                        </pic:spPr>
                      </pic:pic>
                    </a:graphicData>
                  </a:graphic>
                </wp:inline>
              </w:drawing>
            </w:r>
          </w:p>
        </w:tc>
        <w:tc>
          <w:tcPr>
            <w:tcW w:w="3339" w:type="dxa"/>
          </w:tcPr>
          <w:p w14:paraId="71E3FDB4" w14:textId="662C3E17" w:rsidR="00422888" w:rsidRDefault="00B547C2" w:rsidP="00CF28C0">
            <w:r>
              <w:t>Die Option „Use DHCP port“ muss deaktiviert werden, wenn die Content Server Rolle auf einem DHCP Server installiert wird. Ansonsten muss die Option aktiviert sein.</w:t>
            </w:r>
          </w:p>
        </w:tc>
      </w:tr>
      <w:tr w:rsidR="008753A9" w14:paraId="0FF006EF" w14:textId="77777777" w:rsidTr="002E5533">
        <w:tc>
          <w:tcPr>
            <w:tcW w:w="6432" w:type="dxa"/>
          </w:tcPr>
          <w:p w14:paraId="22B35D61" w14:textId="0F28065D" w:rsidR="008753A9" w:rsidRDefault="00B748F0" w:rsidP="00CF28C0">
            <w:r w:rsidRPr="00B748F0">
              <w:rPr>
                <w:rFonts w:ascii="Tahoma" w:hAnsi="Tahoma" w:cs="Tahoma"/>
                <w:noProof/>
              </w:rPr>
              <w:drawing>
                <wp:inline distT="0" distB="0" distL="0" distR="0" wp14:anchorId="0D88C5BA" wp14:editId="58482D5F">
                  <wp:extent cx="3600000" cy="2714400"/>
                  <wp:effectExtent l="0" t="0" r="635"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000" cy="2714400"/>
                          </a:xfrm>
                          <a:prstGeom prst="rect">
                            <a:avLst/>
                          </a:prstGeom>
                        </pic:spPr>
                      </pic:pic>
                    </a:graphicData>
                  </a:graphic>
                </wp:inline>
              </w:drawing>
            </w:r>
          </w:p>
        </w:tc>
        <w:tc>
          <w:tcPr>
            <w:tcW w:w="3339" w:type="dxa"/>
          </w:tcPr>
          <w:p w14:paraId="56121D04" w14:textId="77777777" w:rsidR="008753A9" w:rsidRDefault="008753A9" w:rsidP="00CF28C0"/>
        </w:tc>
      </w:tr>
      <w:tr w:rsidR="0071673B" w14:paraId="1E6070F0" w14:textId="77777777" w:rsidTr="002E5533">
        <w:tc>
          <w:tcPr>
            <w:tcW w:w="6432" w:type="dxa"/>
          </w:tcPr>
          <w:p w14:paraId="21D35E5B" w14:textId="37CE732C" w:rsidR="0071673B" w:rsidRDefault="00B748F0" w:rsidP="00CF28C0">
            <w:pPr>
              <w:rPr>
                <w:noProof/>
              </w:rPr>
            </w:pPr>
            <w:r w:rsidRPr="00B748F0">
              <w:rPr>
                <w:noProof/>
              </w:rPr>
              <w:drawing>
                <wp:inline distT="0" distB="0" distL="0" distR="0" wp14:anchorId="06252FC3" wp14:editId="0926E4C6">
                  <wp:extent cx="3600000" cy="2707200"/>
                  <wp:effectExtent l="0" t="0" r="635"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2707200"/>
                          </a:xfrm>
                          <a:prstGeom prst="rect">
                            <a:avLst/>
                          </a:prstGeom>
                        </pic:spPr>
                      </pic:pic>
                    </a:graphicData>
                  </a:graphic>
                </wp:inline>
              </w:drawing>
            </w:r>
          </w:p>
        </w:tc>
        <w:tc>
          <w:tcPr>
            <w:tcW w:w="3339" w:type="dxa"/>
          </w:tcPr>
          <w:p w14:paraId="44D79AF5" w14:textId="77777777" w:rsidR="0071673B" w:rsidRDefault="0071673B" w:rsidP="00CF28C0"/>
        </w:tc>
      </w:tr>
      <w:tr w:rsidR="008753A9" w14:paraId="0A82B73B" w14:textId="77777777" w:rsidTr="002E5533">
        <w:tc>
          <w:tcPr>
            <w:tcW w:w="6432" w:type="dxa"/>
          </w:tcPr>
          <w:p w14:paraId="6D1D3DDB" w14:textId="4FA2C1ED" w:rsidR="008753A9" w:rsidRDefault="00B748F0" w:rsidP="00CF28C0">
            <w:r w:rsidRPr="00B748F0">
              <w:rPr>
                <w:noProof/>
              </w:rPr>
              <w:lastRenderedPageBreak/>
              <w:drawing>
                <wp:inline distT="0" distB="0" distL="0" distR="0" wp14:anchorId="31F67D8F" wp14:editId="05CEBD7D">
                  <wp:extent cx="3600000" cy="2714400"/>
                  <wp:effectExtent l="0" t="0" r="635" b="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0000" cy="2714400"/>
                          </a:xfrm>
                          <a:prstGeom prst="rect">
                            <a:avLst/>
                          </a:prstGeom>
                        </pic:spPr>
                      </pic:pic>
                    </a:graphicData>
                  </a:graphic>
                </wp:inline>
              </w:drawing>
            </w:r>
          </w:p>
        </w:tc>
        <w:tc>
          <w:tcPr>
            <w:tcW w:w="3339" w:type="dxa"/>
          </w:tcPr>
          <w:p w14:paraId="15DAEB54" w14:textId="21743C82" w:rsidR="008753A9" w:rsidRDefault="002C7149" w:rsidP="00CF28C0">
            <w:r>
              <w:t>Die Installation kann nun gestartet werden.</w:t>
            </w:r>
          </w:p>
        </w:tc>
      </w:tr>
      <w:tr w:rsidR="008753A9" w14:paraId="22FC581F" w14:textId="77777777" w:rsidTr="002E5533">
        <w:tc>
          <w:tcPr>
            <w:tcW w:w="6432" w:type="dxa"/>
          </w:tcPr>
          <w:p w14:paraId="42BE7F16" w14:textId="21F429EB" w:rsidR="008753A9" w:rsidRDefault="00B748F0" w:rsidP="00CF28C0">
            <w:r w:rsidRPr="00B748F0">
              <w:rPr>
                <w:noProof/>
              </w:rPr>
              <w:drawing>
                <wp:inline distT="0" distB="0" distL="0" distR="0" wp14:anchorId="2EF8D445" wp14:editId="22C45ACE">
                  <wp:extent cx="3600000" cy="2714400"/>
                  <wp:effectExtent l="0" t="0" r="635"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00000" cy="2714400"/>
                          </a:xfrm>
                          <a:prstGeom prst="rect">
                            <a:avLst/>
                          </a:prstGeom>
                        </pic:spPr>
                      </pic:pic>
                    </a:graphicData>
                  </a:graphic>
                </wp:inline>
              </w:drawing>
            </w:r>
          </w:p>
        </w:tc>
        <w:tc>
          <w:tcPr>
            <w:tcW w:w="3339" w:type="dxa"/>
          </w:tcPr>
          <w:p w14:paraId="211E5054" w14:textId="77777777" w:rsidR="008753A9" w:rsidRDefault="008753A9" w:rsidP="00CF28C0"/>
        </w:tc>
      </w:tr>
      <w:tr w:rsidR="008753A9" w14:paraId="29BC2470" w14:textId="77777777" w:rsidTr="002E5533">
        <w:tc>
          <w:tcPr>
            <w:tcW w:w="6432" w:type="dxa"/>
          </w:tcPr>
          <w:p w14:paraId="6D4F987D" w14:textId="4BE568DF" w:rsidR="008753A9" w:rsidRDefault="004E30B9" w:rsidP="00CF28C0">
            <w:r>
              <w:rPr>
                <w:rFonts w:ascii="Tahoma" w:hAnsi="Tahoma" w:cs="Tahoma"/>
                <w:noProof/>
              </w:rPr>
              <w:drawing>
                <wp:inline distT="0" distB="0" distL="0" distR="0" wp14:anchorId="0D221C6E" wp14:editId="5D77A2B3">
                  <wp:extent cx="3753134" cy="2694940"/>
                  <wp:effectExtent l="0" t="0" r="0" b="0"/>
                  <wp:docPr id="74" name="Grafik 74" descr="C:\Users\sut\AppData\Local\Microsoft\Windows\INetCache\Content.Word\final-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sut\AppData\Local\Microsoft\Windows\INetCache\Content.Word\final-splash.png"/>
                          <pic:cNvPicPr>
                            <a:picLocks noChangeAspect="1" noChangeArrowheads="1"/>
                          </pic:cNvPicPr>
                        </pic:nvPicPr>
                        <pic:blipFill rotWithShape="1">
                          <a:blip r:embed="rId68">
                            <a:extLst>
                              <a:ext uri="{28A0092B-C50C-407E-A947-70E740481C1C}">
                                <a14:useLocalDpi xmlns:a14="http://schemas.microsoft.com/office/drawing/2010/main"/>
                              </a:ext>
                            </a:extLst>
                          </a:blip>
                          <a:srcRect l="2433" t="6258" r="1932" b="2176"/>
                          <a:stretch/>
                        </pic:blipFill>
                        <pic:spPr bwMode="auto">
                          <a:xfrm>
                            <a:off x="0" y="0"/>
                            <a:ext cx="3755234" cy="2696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tcPr>
          <w:p w14:paraId="2853267D" w14:textId="77777777" w:rsidR="008753A9" w:rsidRDefault="002C7149" w:rsidP="00CF28C0">
            <w:r>
              <w:t xml:space="preserve">Die Installation wurde erfolgreich beendet. </w:t>
            </w:r>
          </w:p>
          <w:p w14:paraId="2199F0EB" w14:textId="01FC05D9" w:rsidR="002C7149" w:rsidRDefault="002C7149" w:rsidP="00CF28C0">
            <w:r>
              <w:br/>
              <w:t>Im Fehlerfall stehen mehr Informationen in den Logfiles bereit.</w:t>
            </w:r>
          </w:p>
        </w:tc>
      </w:tr>
      <w:tr w:rsidR="008753A9" w14:paraId="0258BD6C" w14:textId="77777777" w:rsidTr="002E5533">
        <w:tc>
          <w:tcPr>
            <w:tcW w:w="6432" w:type="dxa"/>
          </w:tcPr>
          <w:p w14:paraId="0D6FE547" w14:textId="77777777" w:rsidR="00356AE3" w:rsidRDefault="00356AE3" w:rsidP="00CF28C0">
            <w:pPr>
              <w:rPr>
                <w:noProof/>
              </w:rPr>
            </w:pPr>
          </w:p>
          <w:p w14:paraId="1EBCD9E9" w14:textId="3E8D0FC4" w:rsidR="008753A9" w:rsidRDefault="00356AE3" w:rsidP="00CF28C0">
            <w:pPr>
              <w:rPr>
                <w:noProof/>
              </w:rPr>
            </w:pPr>
            <w:r w:rsidRPr="00356AE3">
              <w:rPr>
                <w:noProof/>
              </w:rPr>
              <w:lastRenderedPageBreak/>
              <w:drawing>
                <wp:inline distT="0" distB="0" distL="0" distR="0" wp14:anchorId="36C1C440" wp14:editId="7145B75C">
                  <wp:extent cx="3860266" cy="1389050"/>
                  <wp:effectExtent l="0" t="0" r="6985" b="1905"/>
                  <wp:docPr id="16" name="Grafik 16" descr="K:\Bildung\Aarau_Berufsschule\Projekte\netCIM 2016\Screenshots\netcim_cockpit_per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Bildung\Aarau_Berufsschule\Projekte\netCIM 2016\Screenshots\netcim_cockpit_permissions.png"/>
                          <pic:cNvPicPr>
                            <a:picLocks noChangeAspect="1" noChangeArrowheads="1"/>
                          </pic:cNvPicPr>
                        </pic:nvPicPr>
                        <pic:blipFill rotWithShape="1">
                          <a:blip r:embed="rId69" cstate="hqprint">
                            <a:extLst>
                              <a:ext uri="{28A0092B-C50C-407E-A947-70E740481C1C}">
                                <a14:useLocalDpi xmlns:a14="http://schemas.microsoft.com/office/drawing/2010/main"/>
                              </a:ext>
                            </a:extLst>
                          </a:blip>
                          <a:srcRect/>
                          <a:stretch/>
                        </pic:blipFill>
                        <pic:spPr bwMode="auto">
                          <a:xfrm>
                            <a:off x="0" y="0"/>
                            <a:ext cx="3961280" cy="14253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tcPr>
          <w:p w14:paraId="4A5DD879" w14:textId="7935363E" w:rsidR="008753A9" w:rsidRDefault="008753A9" w:rsidP="002C7149">
            <w:r>
              <w:lastRenderedPageBreak/>
              <w:t xml:space="preserve">Nun müssen als erstes die Berechtigungen im </w:t>
            </w:r>
            <w:r w:rsidR="008E726A">
              <w:t>Cockpit</w:t>
            </w:r>
            <w:r>
              <w:t xml:space="preserve"> überprüft werden. </w:t>
            </w:r>
          </w:p>
          <w:p w14:paraId="0D468449" w14:textId="77777777" w:rsidR="002C7149" w:rsidRDefault="002C7149" w:rsidP="002C7149"/>
          <w:p w14:paraId="654D8E54" w14:textId="1D28785C" w:rsidR="002C7149" w:rsidRDefault="002C7149" w:rsidP="002C7149">
            <w:r>
              <w:lastRenderedPageBreak/>
              <w:t xml:space="preserve">Nach einer Standard Installation haben alle Benutzer Zugriff auf die Webapplikation! </w:t>
            </w:r>
          </w:p>
          <w:p w14:paraId="79BDCB31" w14:textId="77777777" w:rsidR="002C7149" w:rsidRDefault="002C7149" w:rsidP="002C7149"/>
          <w:p w14:paraId="4E00736B" w14:textId="1293CFBF" w:rsidR="002C7149" w:rsidRDefault="002C7149" w:rsidP="002C7149">
            <w:r>
              <w:t xml:space="preserve">Mehr Informationen finden Sie im Kapitel </w:t>
            </w:r>
            <w:r>
              <w:fldChar w:fldCharType="begin"/>
            </w:r>
            <w:r>
              <w:instrText xml:space="preserve"> REF _Ref420671325 \r \h </w:instrText>
            </w:r>
            <w:r>
              <w:fldChar w:fldCharType="separate"/>
            </w:r>
            <w:r w:rsidR="0005658B">
              <w:rPr>
                <w:cs/>
              </w:rPr>
              <w:t>‎</w:t>
            </w:r>
            <w:r w:rsidR="0005658B">
              <w:t>4.8</w:t>
            </w:r>
            <w:r>
              <w:fldChar w:fldCharType="end"/>
            </w:r>
            <w:r>
              <w:t>.</w:t>
            </w:r>
          </w:p>
        </w:tc>
      </w:tr>
    </w:tbl>
    <w:p w14:paraId="242DB229" w14:textId="5290967C" w:rsidR="00153F19" w:rsidRDefault="00153F19"/>
    <w:p w14:paraId="47B47D7B" w14:textId="2C7A6B4B" w:rsidR="00E041F2" w:rsidRDefault="00E041F2" w:rsidP="00E041F2">
      <w:pPr>
        <w:pStyle w:val="berschrift2"/>
        <w:rPr>
          <w:lang w:eastAsia="de-DE"/>
        </w:rPr>
      </w:pPr>
      <w:bookmarkStart w:id="50" w:name="_Toc51157233"/>
      <w:r>
        <w:rPr>
          <w:lang w:eastAsia="de-DE"/>
        </w:rPr>
        <w:t xml:space="preserve">Konfiguration </w:t>
      </w:r>
      <w:r w:rsidR="0093216D">
        <w:rPr>
          <w:lang w:eastAsia="de-DE"/>
        </w:rPr>
        <w:t>PXE Boot</w:t>
      </w:r>
      <w:bookmarkEnd w:id="50"/>
    </w:p>
    <w:p w14:paraId="6F72EA18" w14:textId="1A09BFD4" w:rsidR="0093216D" w:rsidRDefault="0093216D" w:rsidP="00E041F2">
      <w:pPr>
        <w:rPr>
          <w:lang w:eastAsia="de-DE"/>
        </w:rPr>
      </w:pPr>
      <w:r>
        <w:rPr>
          <w:lang w:eastAsia="de-DE"/>
        </w:rPr>
        <w:t>Es gibt zwei verschiedene Möglichkeiten</w:t>
      </w:r>
      <w:r w:rsidR="0069504E">
        <w:rPr>
          <w:lang w:eastAsia="de-DE"/>
        </w:rPr>
        <w:t>,</w:t>
      </w:r>
      <w:r>
        <w:rPr>
          <w:lang w:eastAsia="de-DE"/>
        </w:rPr>
        <w:t xml:space="preserve"> wie ein netCIM Client </w:t>
      </w:r>
      <w:r w:rsidR="00DC6B71">
        <w:rPr>
          <w:lang w:eastAsia="de-DE"/>
        </w:rPr>
        <w:t xml:space="preserve">im Netzwerk einen </w:t>
      </w:r>
      <w:r w:rsidR="0069504E">
        <w:rPr>
          <w:lang w:eastAsia="de-DE"/>
        </w:rPr>
        <w:t xml:space="preserve">PXE </w:t>
      </w:r>
      <w:r w:rsidR="00DC6B71">
        <w:rPr>
          <w:lang w:eastAsia="de-DE"/>
        </w:rPr>
        <w:t>Boot Server finden kann</w:t>
      </w:r>
      <w:r w:rsidR="0069504E">
        <w:rPr>
          <w:lang w:eastAsia="de-DE"/>
        </w:rPr>
        <w:t>.</w:t>
      </w:r>
    </w:p>
    <w:p w14:paraId="6D5268E9" w14:textId="5C0F491D" w:rsidR="0093216D" w:rsidRDefault="0093216D" w:rsidP="00E041F2">
      <w:pPr>
        <w:rPr>
          <w:lang w:eastAsia="de-DE"/>
        </w:rPr>
      </w:pPr>
    </w:p>
    <w:p w14:paraId="0729FE5A" w14:textId="20AA97DA" w:rsidR="0093216D" w:rsidRDefault="00DC6B71" w:rsidP="00DD17D7">
      <w:pPr>
        <w:pStyle w:val="Listenabsatz"/>
        <w:numPr>
          <w:ilvl w:val="0"/>
          <w:numId w:val="17"/>
        </w:numPr>
        <w:rPr>
          <w:lang w:eastAsia="de-DE"/>
        </w:rPr>
      </w:pPr>
      <w:r>
        <w:rPr>
          <w:lang w:eastAsia="de-DE"/>
        </w:rPr>
        <w:t>Fix definierte</w:t>
      </w:r>
      <w:r w:rsidR="0093216D">
        <w:rPr>
          <w:lang w:eastAsia="de-DE"/>
        </w:rPr>
        <w:t xml:space="preserve"> DHCP Optionen können auf dem DHCP Server pro DHCP Subnetz definiert </w:t>
      </w:r>
      <w:r w:rsidR="0069504E">
        <w:rPr>
          <w:lang w:eastAsia="de-DE"/>
        </w:rPr>
        <w:t xml:space="preserve">werden. Diese legen fest, </w:t>
      </w:r>
      <w:r>
        <w:rPr>
          <w:lang w:eastAsia="de-DE"/>
        </w:rPr>
        <w:t xml:space="preserve">welcher </w:t>
      </w:r>
      <w:r w:rsidR="0069504E">
        <w:rPr>
          <w:lang w:eastAsia="de-DE"/>
        </w:rPr>
        <w:t xml:space="preserve">PXE </w:t>
      </w:r>
      <w:r>
        <w:rPr>
          <w:lang w:eastAsia="de-DE"/>
        </w:rPr>
        <w:t>Boot Server</w:t>
      </w:r>
      <w:r w:rsidR="0069504E">
        <w:rPr>
          <w:lang w:eastAsia="de-DE"/>
        </w:rPr>
        <w:t xml:space="preserve"> von PXE Clients</w:t>
      </w:r>
      <w:r>
        <w:rPr>
          <w:lang w:eastAsia="de-DE"/>
        </w:rPr>
        <w:t xml:space="preserve"> verwendet werden soll</w:t>
      </w:r>
      <w:r w:rsidR="0093216D">
        <w:rPr>
          <w:lang w:eastAsia="de-DE"/>
        </w:rPr>
        <w:t>.</w:t>
      </w:r>
    </w:p>
    <w:p w14:paraId="4DE74817" w14:textId="1EADB1A9" w:rsidR="00DC6B71" w:rsidRDefault="0069504E" w:rsidP="00DD17D7">
      <w:pPr>
        <w:pStyle w:val="Listenabsatz"/>
        <w:numPr>
          <w:ilvl w:val="0"/>
          <w:numId w:val="17"/>
        </w:numPr>
        <w:rPr>
          <w:lang w:eastAsia="de-DE"/>
        </w:rPr>
      </w:pPr>
      <w:r>
        <w:rPr>
          <w:lang w:eastAsia="de-DE"/>
        </w:rPr>
        <w:t>Der PXE Service von netCIM (enthalten in der Content Server Rolle)</w:t>
      </w:r>
      <w:r w:rsidR="00DC6B71">
        <w:rPr>
          <w:lang w:eastAsia="de-DE"/>
        </w:rPr>
        <w:t xml:space="preserve"> </w:t>
      </w:r>
      <w:r w:rsidR="00BA2644">
        <w:rPr>
          <w:lang w:eastAsia="de-DE"/>
        </w:rPr>
        <w:t xml:space="preserve">kann die DHCP Optionen selber versenden, so ist weniger Konfigurationsaufwand. Sofern der netCIM Content Server im selben Subnetz steht wie die Clients funktioniert dies ohne </w:t>
      </w:r>
      <w:r>
        <w:rPr>
          <w:lang w:eastAsia="de-DE"/>
        </w:rPr>
        <w:t>n</w:t>
      </w:r>
      <w:r w:rsidR="00BA2644">
        <w:rPr>
          <w:lang w:eastAsia="de-DE"/>
        </w:rPr>
        <w:t>etzwerkseitige Anpassungen. Falls Clients</w:t>
      </w:r>
      <w:r>
        <w:rPr>
          <w:lang w:eastAsia="de-DE"/>
        </w:rPr>
        <w:t xml:space="preserve"> und Content Server</w:t>
      </w:r>
      <w:r w:rsidR="00BA2644">
        <w:rPr>
          <w:lang w:eastAsia="de-DE"/>
        </w:rPr>
        <w:t xml:space="preserve"> in unterschiedlichen Subnetzen stehen</w:t>
      </w:r>
      <w:r>
        <w:rPr>
          <w:lang w:eastAsia="de-DE"/>
        </w:rPr>
        <w:t>,</w:t>
      </w:r>
      <w:r w:rsidR="00BA2644">
        <w:rPr>
          <w:lang w:eastAsia="de-DE"/>
        </w:rPr>
        <w:t xml:space="preserve"> müssen DHCP Broadcasts über Port 67 erlaubt werden oder so genannte IP Helper definiert werden, welche die DHCP Broadcasts aus einem Subnetz an den DHCP Server und den netCIM Content Server weiterleiten.</w:t>
      </w:r>
    </w:p>
    <w:p w14:paraId="1EF4F8A8" w14:textId="77777777" w:rsidR="007F7887" w:rsidRDefault="007F7887" w:rsidP="007F7887">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7F7887" w:rsidRPr="004324DD" w14:paraId="7DDA924A" w14:textId="77777777" w:rsidTr="005B56ED">
        <w:tc>
          <w:tcPr>
            <w:tcW w:w="9074" w:type="dxa"/>
            <w:shd w:val="clear" w:color="auto" w:fill="CCCCFF"/>
            <w:vAlign w:val="center"/>
          </w:tcPr>
          <w:p w14:paraId="47936D72" w14:textId="77777777" w:rsidR="007F7887" w:rsidRPr="004324DD" w:rsidRDefault="007F7887" w:rsidP="005B56ED">
            <w:pPr>
              <w:pStyle w:val="TabelleFett"/>
              <w:spacing w:before="36" w:after="36" w:line="240" w:lineRule="auto"/>
            </w:pPr>
            <w:r w:rsidRPr="004324DD">
              <w:t>Hinweis</w:t>
            </w:r>
          </w:p>
        </w:tc>
      </w:tr>
      <w:tr w:rsidR="007F7887" w:rsidRPr="004324DD" w14:paraId="235BF243" w14:textId="77777777" w:rsidTr="005B56ED">
        <w:tc>
          <w:tcPr>
            <w:tcW w:w="9074" w:type="dxa"/>
            <w:shd w:val="clear" w:color="auto" w:fill="DDDDDD"/>
          </w:tcPr>
          <w:p w14:paraId="452B25F5" w14:textId="4D165744" w:rsidR="007F7887" w:rsidRPr="004324DD" w:rsidRDefault="007F7887" w:rsidP="007F7887">
            <w:pPr>
              <w:pStyle w:val="Tabelle"/>
              <w:spacing w:before="36" w:after="36"/>
            </w:pPr>
            <w:r>
              <w:t>Die Netree AG empfiehlt die Verwendung der zweiten Variante über IP Helper.</w:t>
            </w:r>
          </w:p>
        </w:tc>
      </w:tr>
    </w:tbl>
    <w:p w14:paraId="4B3CCE9C" w14:textId="4CF9FBF1" w:rsidR="00BA2644" w:rsidRDefault="00BA2644" w:rsidP="00E16D12">
      <w:pPr>
        <w:pStyle w:val="berschrift3"/>
      </w:pPr>
      <w:bookmarkStart w:id="51" w:name="_Toc51157234"/>
      <w:r>
        <w:t>Variante DHCP Server/Optionen</w:t>
      </w:r>
      <w:bookmarkEnd w:id="51"/>
      <w:r>
        <w:t xml:space="preserve"> </w:t>
      </w:r>
    </w:p>
    <w:p w14:paraId="723EA9F4" w14:textId="0952807B" w:rsidR="00E041F2" w:rsidRDefault="00E041F2" w:rsidP="00E041F2">
      <w:pPr>
        <w:rPr>
          <w:lang w:eastAsia="de-DE"/>
        </w:rPr>
      </w:pPr>
      <w:r>
        <w:rPr>
          <w:lang w:eastAsia="de-DE"/>
        </w:rPr>
        <w:t>Wenn der DHCP eingerichtet ist, müssen noch einige Konfigurationen erledigt werden um netCIM nutzen zu können.</w:t>
      </w:r>
    </w:p>
    <w:p w14:paraId="1D84C2E1" w14:textId="77777777" w:rsidR="00172204" w:rsidRDefault="00172204">
      <w:pPr>
        <w:rPr>
          <w:rFonts w:asciiTheme="majorHAnsi" w:hAnsiTheme="majorHAnsi"/>
          <w:b/>
          <w:bCs/>
          <w:sz w:val="28"/>
          <w:szCs w:val="28"/>
          <w:lang w:eastAsia="de-DE"/>
        </w:rPr>
      </w:pPr>
      <w:r>
        <w:rPr>
          <w:lang w:eastAsia="de-DE"/>
        </w:rPr>
        <w:br w:type="page"/>
      </w:r>
    </w:p>
    <w:p w14:paraId="3D179978" w14:textId="63C1E322" w:rsidR="00F1691A" w:rsidRDefault="00F1691A" w:rsidP="00172204">
      <w:pPr>
        <w:pStyle w:val="berschrift4"/>
        <w:numPr>
          <w:ilvl w:val="0"/>
          <w:numId w:val="0"/>
        </w:numPr>
        <w:ind w:left="1418" w:hanging="1418"/>
        <w:rPr>
          <w:lang w:eastAsia="de-DE"/>
        </w:rPr>
      </w:pPr>
      <w:bookmarkStart w:id="52" w:name="_Toc51157235"/>
      <w:r>
        <w:rPr>
          <w:lang w:eastAsia="de-DE"/>
        </w:rPr>
        <w:lastRenderedPageBreak/>
        <w:t xml:space="preserve">Windows Server </w:t>
      </w:r>
      <w:r w:rsidR="00895FC1">
        <w:rPr>
          <w:lang w:eastAsia="de-DE"/>
        </w:rPr>
        <w:t>2016 / 2019</w:t>
      </w:r>
      <w:bookmarkEnd w:id="52"/>
    </w:p>
    <w:p w14:paraId="690AE069" w14:textId="77777777" w:rsidR="00E041F2" w:rsidRDefault="00E041F2" w:rsidP="00F1691A">
      <w:pPr>
        <w:pStyle w:val="berschrift5"/>
        <w:rPr>
          <w:lang w:eastAsia="de-DE"/>
        </w:rPr>
      </w:pPr>
      <w:r>
        <w:rPr>
          <w:lang w:eastAsia="de-DE"/>
        </w:rPr>
        <w:t>Classes</w:t>
      </w:r>
    </w:p>
    <w:tbl>
      <w:tblPr>
        <w:tblStyle w:val="Tabellenraster"/>
        <w:tblW w:w="0" w:type="auto"/>
        <w:tblLook w:val="04A0" w:firstRow="1" w:lastRow="0" w:firstColumn="1" w:lastColumn="0" w:noHBand="0" w:noVBand="1"/>
      </w:tblPr>
      <w:tblGrid>
        <w:gridCol w:w="6456"/>
        <w:gridCol w:w="3315"/>
      </w:tblGrid>
      <w:tr w:rsidR="00E041F2" w14:paraId="738198B7" w14:textId="77777777" w:rsidTr="00C52CF2">
        <w:tc>
          <w:tcPr>
            <w:tcW w:w="6456" w:type="dxa"/>
          </w:tcPr>
          <w:p w14:paraId="406B4BDA" w14:textId="0454EF4A" w:rsidR="00493ABC" w:rsidRDefault="00493ABC" w:rsidP="00C52CF2">
            <w:pPr>
              <w:rPr>
                <w:lang w:eastAsia="de-DE"/>
              </w:rPr>
            </w:pPr>
            <w:r>
              <w:rPr>
                <w:noProof/>
              </w:rPr>
              <w:drawing>
                <wp:inline distT="0" distB="0" distL="0" distR="0" wp14:anchorId="496C9FAE" wp14:editId="271E6AF8">
                  <wp:extent cx="3600000" cy="87966"/>
                  <wp:effectExtent l="0" t="0" r="0" b="762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00000" cy="87966"/>
                          </a:xfrm>
                          <a:prstGeom prst="rect">
                            <a:avLst/>
                          </a:prstGeom>
                        </pic:spPr>
                      </pic:pic>
                    </a:graphicData>
                  </a:graphic>
                </wp:inline>
              </w:drawing>
            </w:r>
          </w:p>
          <w:p w14:paraId="61501633" w14:textId="04A81CF3" w:rsidR="00E041F2" w:rsidRDefault="00E041F2" w:rsidP="00C52CF2">
            <w:pPr>
              <w:rPr>
                <w:lang w:eastAsia="de-DE"/>
              </w:rPr>
            </w:pPr>
            <w:r>
              <w:rPr>
                <w:noProof/>
              </w:rPr>
              <w:drawing>
                <wp:inline distT="0" distB="0" distL="0" distR="0" wp14:anchorId="4411B30E" wp14:editId="760EFAF9">
                  <wp:extent cx="3445182" cy="1419225"/>
                  <wp:effectExtent l="0" t="0" r="3175" b="0"/>
                  <wp:docPr id="3" name="Grafik 3" descr="DHCP_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HCP_Policies"/>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448392" cy="1420547"/>
                          </a:xfrm>
                          <a:prstGeom prst="rect">
                            <a:avLst/>
                          </a:prstGeom>
                          <a:noFill/>
                          <a:ln>
                            <a:noFill/>
                          </a:ln>
                        </pic:spPr>
                      </pic:pic>
                    </a:graphicData>
                  </a:graphic>
                </wp:inline>
              </w:drawing>
            </w:r>
          </w:p>
        </w:tc>
        <w:tc>
          <w:tcPr>
            <w:tcW w:w="3315" w:type="dxa"/>
          </w:tcPr>
          <w:p w14:paraId="58709E9C" w14:textId="77777777" w:rsidR="00E041F2" w:rsidRDefault="00E041F2" w:rsidP="00C52CF2">
            <w:pPr>
              <w:rPr>
                <w:lang w:eastAsia="de-DE"/>
              </w:rPr>
            </w:pPr>
          </w:p>
        </w:tc>
      </w:tr>
      <w:tr w:rsidR="00E041F2" w14:paraId="59D2640D" w14:textId="77777777" w:rsidTr="00C52CF2">
        <w:tc>
          <w:tcPr>
            <w:tcW w:w="6456" w:type="dxa"/>
          </w:tcPr>
          <w:p w14:paraId="4DCCA0B6" w14:textId="77777777" w:rsidR="00E041F2" w:rsidRDefault="00E041F2" w:rsidP="00C52CF2">
            <w:pPr>
              <w:rPr>
                <w:lang w:eastAsia="de-DE"/>
              </w:rPr>
            </w:pPr>
            <w:r>
              <w:rPr>
                <w:noProof/>
              </w:rPr>
              <w:drawing>
                <wp:inline distT="0" distB="0" distL="0" distR="0" wp14:anchorId="37BF08F6" wp14:editId="36C78B6D">
                  <wp:extent cx="1933575" cy="2753880"/>
                  <wp:effectExtent l="0" t="0" r="0" b="8890"/>
                  <wp:docPr id="12" name="Grafik 12" descr="Policies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licieshinzufügen"/>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935237" cy="2756246"/>
                          </a:xfrm>
                          <a:prstGeom prst="rect">
                            <a:avLst/>
                          </a:prstGeom>
                          <a:noFill/>
                          <a:ln>
                            <a:noFill/>
                          </a:ln>
                        </pic:spPr>
                      </pic:pic>
                    </a:graphicData>
                  </a:graphic>
                </wp:inline>
              </w:drawing>
            </w:r>
          </w:p>
        </w:tc>
        <w:tc>
          <w:tcPr>
            <w:tcW w:w="3315" w:type="dxa"/>
          </w:tcPr>
          <w:p w14:paraId="3E3E4640" w14:textId="0244F1C5" w:rsidR="00E041F2" w:rsidRPr="00454E51" w:rsidRDefault="003B4307" w:rsidP="00C52CF2">
            <w:pPr>
              <w:rPr>
                <w:lang w:eastAsia="de-DE"/>
              </w:rPr>
            </w:pPr>
            <w:r>
              <w:rPr>
                <w:lang w:eastAsia="de-DE"/>
              </w:rPr>
              <w:t>Eine User Class</w:t>
            </w:r>
            <w:r w:rsidR="00E041F2">
              <w:rPr>
                <w:lang w:eastAsia="de-DE"/>
              </w:rPr>
              <w:t xml:space="preserve">  und zwei Vendor Classes gemäss den nachfolgenden Instruktionen erstellen.</w:t>
            </w:r>
          </w:p>
          <w:p w14:paraId="7619E0CF" w14:textId="77777777" w:rsidR="00E041F2" w:rsidRDefault="00E041F2" w:rsidP="00C52CF2">
            <w:pPr>
              <w:rPr>
                <w:lang w:eastAsia="de-DE"/>
              </w:rPr>
            </w:pPr>
          </w:p>
        </w:tc>
      </w:tr>
      <w:tr w:rsidR="00E041F2" w:rsidRPr="00E21F91" w14:paraId="47365F6E" w14:textId="77777777" w:rsidTr="00C52CF2">
        <w:tc>
          <w:tcPr>
            <w:tcW w:w="6456" w:type="dxa"/>
          </w:tcPr>
          <w:p w14:paraId="7755347D" w14:textId="77777777" w:rsidR="00E041F2" w:rsidRDefault="00E041F2" w:rsidP="00C52CF2">
            <w:pPr>
              <w:rPr>
                <w:lang w:eastAsia="de-DE"/>
              </w:rPr>
            </w:pPr>
            <w:r>
              <w:rPr>
                <w:noProof/>
              </w:rPr>
              <w:drawing>
                <wp:inline distT="0" distB="0" distL="0" distR="0" wp14:anchorId="203CA812" wp14:editId="52087B5A">
                  <wp:extent cx="3937128" cy="1790700"/>
                  <wp:effectExtent l="0" t="0" r="6350" b="0"/>
                  <wp:docPr id="18" name="Grafik 18" descr="UEfi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Efix64"/>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940653" cy="1792303"/>
                          </a:xfrm>
                          <a:prstGeom prst="rect">
                            <a:avLst/>
                          </a:prstGeom>
                          <a:noFill/>
                          <a:ln>
                            <a:noFill/>
                          </a:ln>
                        </pic:spPr>
                      </pic:pic>
                    </a:graphicData>
                  </a:graphic>
                </wp:inline>
              </w:drawing>
            </w:r>
          </w:p>
        </w:tc>
        <w:tc>
          <w:tcPr>
            <w:tcW w:w="3315" w:type="dxa"/>
          </w:tcPr>
          <w:p w14:paraId="1ACBA396" w14:textId="77777777" w:rsidR="00E041F2" w:rsidRDefault="00E041F2" w:rsidP="00C52CF2">
            <w:pPr>
              <w:rPr>
                <w:lang w:val="en-US" w:eastAsia="de-DE"/>
              </w:rPr>
            </w:pPr>
            <w:r w:rsidRPr="00E067E3">
              <w:rPr>
                <w:lang w:val="en-US" w:eastAsia="de-DE"/>
              </w:rPr>
              <w:t xml:space="preserve">UEFI BIOS x64 </w:t>
            </w:r>
            <w:r w:rsidRPr="00E041F2">
              <w:rPr>
                <w:b/>
                <w:lang w:val="en-US" w:eastAsia="de-DE"/>
              </w:rPr>
              <w:t>Vendor Classes</w:t>
            </w:r>
          </w:p>
          <w:p w14:paraId="114F74DB" w14:textId="77777777" w:rsidR="00E041F2" w:rsidRDefault="00E041F2" w:rsidP="00C52CF2">
            <w:pPr>
              <w:rPr>
                <w:lang w:val="en-US" w:eastAsia="de-DE"/>
              </w:rPr>
            </w:pPr>
            <w:r>
              <w:rPr>
                <w:lang w:val="en-US" w:eastAsia="de-DE"/>
              </w:rPr>
              <w:t>Display Name: UEFI BIOS x64</w:t>
            </w:r>
          </w:p>
          <w:p w14:paraId="3042B45A" w14:textId="77777777" w:rsidR="00E041F2" w:rsidRPr="00E067E3" w:rsidRDefault="00E041F2" w:rsidP="00C52CF2">
            <w:pPr>
              <w:rPr>
                <w:lang w:val="en-US" w:eastAsia="de-DE"/>
              </w:rPr>
            </w:pPr>
            <w:r>
              <w:rPr>
                <w:lang w:val="en-US" w:eastAsia="de-DE"/>
              </w:rPr>
              <w:t>ASCII: PXEClient:Arch:00007</w:t>
            </w:r>
          </w:p>
          <w:p w14:paraId="0A0D9C6B" w14:textId="77777777" w:rsidR="00E041F2" w:rsidRPr="00E067E3" w:rsidRDefault="00E041F2" w:rsidP="00C52CF2">
            <w:pPr>
              <w:rPr>
                <w:lang w:val="en-US" w:eastAsia="de-DE"/>
              </w:rPr>
            </w:pPr>
          </w:p>
        </w:tc>
      </w:tr>
      <w:tr w:rsidR="00E041F2" w:rsidRPr="00E21F91" w14:paraId="04D0D1DC" w14:textId="77777777" w:rsidTr="00C52CF2">
        <w:tc>
          <w:tcPr>
            <w:tcW w:w="6456" w:type="dxa"/>
          </w:tcPr>
          <w:p w14:paraId="0BF7DF66" w14:textId="77777777" w:rsidR="00E041F2" w:rsidRPr="00E067E3" w:rsidRDefault="00E041F2" w:rsidP="00C52CF2">
            <w:pPr>
              <w:rPr>
                <w:lang w:val="en-US" w:eastAsia="de-DE"/>
              </w:rPr>
            </w:pPr>
            <w:r w:rsidRPr="00CF4C10">
              <w:rPr>
                <w:noProof/>
              </w:rPr>
              <w:drawing>
                <wp:inline distT="0" distB="0" distL="0" distR="0" wp14:anchorId="2A710A1B" wp14:editId="4D9D828D">
                  <wp:extent cx="3962400" cy="1828444"/>
                  <wp:effectExtent l="0" t="0" r="0" b="635"/>
                  <wp:docPr id="13" name="Grafik 13" descr="\\hsfp045\FolderRedirection$\DON\Desktop\DHCP\Uefix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sfp045\FolderRedirection$\DON\Desktop\DHCP\Uefix86.pn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3990652" cy="1841481"/>
                          </a:xfrm>
                          <a:prstGeom prst="rect">
                            <a:avLst/>
                          </a:prstGeom>
                          <a:noFill/>
                          <a:ln>
                            <a:noFill/>
                          </a:ln>
                        </pic:spPr>
                      </pic:pic>
                    </a:graphicData>
                  </a:graphic>
                </wp:inline>
              </w:drawing>
            </w:r>
          </w:p>
        </w:tc>
        <w:tc>
          <w:tcPr>
            <w:tcW w:w="3315" w:type="dxa"/>
          </w:tcPr>
          <w:p w14:paraId="3F41F6C4" w14:textId="77777777" w:rsidR="00E041F2" w:rsidRDefault="00E041F2" w:rsidP="00C52CF2">
            <w:pPr>
              <w:rPr>
                <w:lang w:val="en-US" w:eastAsia="de-DE"/>
              </w:rPr>
            </w:pPr>
            <w:r w:rsidRPr="00E067E3">
              <w:rPr>
                <w:lang w:val="en-US" w:eastAsia="de-DE"/>
              </w:rPr>
              <w:t xml:space="preserve">UEFI BIOS x86 </w:t>
            </w:r>
            <w:r w:rsidRPr="00E041F2">
              <w:rPr>
                <w:b/>
                <w:lang w:val="en-US" w:eastAsia="de-DE"/>
              </w:rPr>
              <w:t>Vendor Classes</w:t>
            </w:r>
          </w:p>
          <w:p w14:paraId="60A48535" w14:textId="77777777" w:rsidR="00E041F2" w:rsidRDefault="00E041F2" w:rsidP="00C52CF2">
            <w:pPr>
              <w:rPr>
                <w:lang w:val="en-US" w:eastAsia="de-DE"/>
              </w:rPr>
            </w:pPr>
            <w:r>
              <w:rPr>
                <w:lang w:val="en-US" w:eastAsia="de-DE"/>
              </w:rPr>
              <w:t>Display Name: UEFI BIOS x86</w:t>
            </w:r>
          </w:p>
          <w:p w14:paraId="22973173" w14:textId="77777777" w:rsidR="00E041F2" w:rsidRPr="00E067E3" w:rsidRDefault="00E041F2" w:rsidP="00C52CF2">
            <w:pPr>
              <w:rPr>
                <w:lang w:val="en-US" w:eastAsia="de-DE"/>
              </w:rPr>
            </w:pPr>
            <w:r>
              <w:rPr>
                <w:lang w:val="en-US" w:eastAsia="de-DE"/>
              </w:rPr>
              <w:t>ASCII: PXEClient:Arch:00006</w:t>
            </w:r>
          </w:p>
          <w:p w14:paraId="1D50D189" w14:textId="77777777" w:rsidR="00E041F2" w:rsidRPr="00E067E3" w:rsidRDefault="00E041F2" w:rsidP="00C52CF2">
            <w:pPr>
              <w:rPr>
                <w:lang w:val="en-US" w:eastAsia="de-DE"/>
              </w:rPr>
            </w:pPr>
          </w:p>
          <w:p w14:paraId="4083368F" w14:textId="77777777" w:rsidR="00E041F2" w:rsidRPr="00E067E3" w:rsidRDefault="00E041F2" w:rsidP="00C52CF2">
            <w:pPr>
              <w:rPr>
                <w:lang w:val="en-US" w:eastAsia="de-DE"/>
              </w:rPr>
            </w:pPr>
          </w:p>
        </w:tc>
      </w:tr>
      <w:tr w:rsidR="00E041F2" w:rsidRPr="00E067E3" w14:paraId="554FEFE3" w14:textId="77777777" w:rsidTr="00C52CF2">
        <w:tc>
          <w:tcPr>
            <w:tcW w:w="6456" w:type="dxa"/>
          </w:tcPr>
          <w:p w14:paraId="5A0FAA74" w14:textId="77777777" w:rsidR="00E041F2" w:rsidRPr="00E067E3" w:rsidRDefault="00E041F2" w:rsidP="00C52CF2">
            <w:pPr>
              <w:rPr>
                <w:lang w:val="en-US" w:eastAsia="de-DE"/>
              </w:rPr>
            </w:pPr>
            <w:r>
              <w:rPr>
                <w:noProof/>
              </w:rPr>
              <w:lastRenderedPageBreak/>
              <w:drawing>
                <wp:inline distT="0" distB="0" distL="0" distR="0" wp14:anchorId="2EA645C6" wp14:editId="3BCF7BA5">
                  <wp:extent cx="3952875" cy="1803915"/>
                  <wp:effectExtent l="0" t="0" r="0" b="6350"/>
                  <wp:docPr id="19" name="Grafik 19" descr="iP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PXE"/>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968488" cy="1811040"/>
                          </a:xfrm>
                          <a:prstGeom prst="rect">
                            <a:avLst/>
                          </a:prstGeom>
                          <a:noFill/>
                          <a:ln>
                            <a:noFill/>
                          </a:ln>
                        </pic:spPr>
                      </pic:pic>
                    </a:graphicData>
                  </a:graphic>
                </wp:inline>
              </w:drawing>
            </w:r>
          </w:p>
        </w:tc>
        <w:tc>
          <w:tcPr>
            <w:tcW w:w="3315" w:type="dxa"/>
          </w:tcPr>
          <w:p w14:paraId="260B1390" w14:textId="77777777" w:rsidR="00E041F2" w:rsidRPr="00E067E3" w:rsidRDefault="00E041F2" w:rsidP="00C52CF2">
            <w:pPr>
              <w:rPr>
                <w:lang w:val="en-US" w:eastAsia="de-DE"/>
              </w:rPr>
            </w:pPr>
            <w:r w:rsidRPr="00E067E3">
              <w:rPr>
                <w:lang w:val="en-US" w:eastAsia="de-DE"/>
              </w:rPr>
              <w:t xml:space="preserve">iPXE </w:t>
            </w:r>
            <w:r w:rsidRPr="00E041F2">
              <w:rPr>
                <w:b/>
                <w:lang w:val="en-US" w:eastAsia="de-DE"/>
              </w:rPr>
              <w:t>User Classes</w:t>
            </w:r>
          </w:p>
          <w:p w14:paraId="11FA329D" w14:textId="77777777" w:rsidR="00E041F2" w:rsidRDefault="00E041F2" w:rsidP="00C52CF2">
            <w:pPr>
              <w:rPr>
                <w:lang w:val="en-US" w:eastAsia="de-DE"/>
              </w:rPr>
            </w:pPr>
            <w:r>
              <w:rPr>
                <w:lang w:val="en-US" w:eastAsia="de-DE"/>
              </w:rPr>
              <w:t>Display Name: iPXE</w:t>
            </w:r>
          </w:p>
          <w:p w14:paraId="46746675" w14:textId="77777777" w:rsidR="00E041F2" w:rsidRPr="00E067E3" w:rsidRDefault="00E041F2" w:rsidP="00C52CF2">
            <w:pPr>
              <w:rPr>
                <w:lang w:val="en-US" w:eastAsia="de-DE"/>
              </w:rPr>
            </w:pPr>
            <w:r>
              <w:rPr>
                <w:lang w:val="en-US" w:eastAsia="de-DE"/>
              </w:rPr>
              <w:t>ASCII: iPXE</w:t>
            </w:r>
          </w:p>
          <w:p w14:paraId="7A8B83E5" w14:textId="77777777" w:rsidR="00E041F2" w:rsidRPr="00E067E3" w:rsidRDefault="00E041F2" w:rsidP="00C52CF2">
            <w:pPr>
              <w:rPr>
                <w:lang w:val="en-US" w:eastAsia="de-DE"/>
              </w:rPr>
            </w:pPr>
          </w:p>
        </w:tc>
      </w:tr>
    </w:tbl>
    <w:p w14:paraId="4BC61474" w14:textId="77777777" w:rsidR="00E041F2" w:rsidRDefault="00E041F2" w:rsidP="00F1691A">
      <w:pPr>
        <w:pStyle w:val="berschrift5"/>
        <w:rPr>
          <w:lang w:eastAsia="de-DE"/>
        </w:rPr>
      </w:pPr>
      <w:r>
        <w:rPr>
          <w:lang w:eastAsia="de-DE"/>
        </w:rPr>
        <w:t>Policies erstellen</w:t>
      </w:r>
    </w:p>
    <w:p w14:paraId="090B7C9D" w14:textId="77777777" w:rsidR="00E041F2" w:rsidRDefault="00E041F2" w:rsidP="00E041F2">
      <w:pPr>
        <w:rPr>
          <w:lang w:eastAsia="de-DE"/>
        </w:rPr>
      </w:pPr>
      <w:r>
        <w:rPr>
          <w:lang w:eastAsia="de-DE"/>
        </w:rPr>
        <w:t>Nachdem alle Classes erstellt wurden, können jetzt die Policies erstellt werden.</w:t>
      </w:r>
    </w:p>
    <w:tbl>
      <w:tblPr>
        <w:tblStyle w:val="Tabellenraster"/>
        <w:tblW w:w="9918" w:type="dxa"/>
        <w:tblLayout w:type="fixed"/>
        <w:tblLook w:val="04A0" w:firstRow="1" w:lastRow="0" w:firstColumn="1" w:lastColumn="0" w:noHBand="0" w:noVBand="1"/>
      </w:tblPr>
      <w:tblGrid>
        <w:gridCol w:w="5240"/>
        <w:gridCol w:w="4678"/>
      </w:tblGrid>
      <w:tr w:rsidR="00E041F2" w14:paraId="7DCFEC15" w14:textId="77777777" w:rsidTr="00602526">
        <w:tc>
          <w:tcPr>
            <w:tcW w:w="5240" w:type="dxa"/>
          </w:tcPr>
          <w:p w14:paraId="18B837AE" w14:textId="77777777" w:rsidR="00E041F2" w:rsidRDefault="00E041F2" w:rsidP="00C52CF2">
            <w:pPr>
              <w:rPr>
                <w:lang w:eastAsia="de-DE"/>
              </w:rPr>
            </w:pPr>
            <w:r w:rsidRPr="0084717A">
              <w:rPr>
                <w:noProof/>
              </w:rPr>
              <w:drawing>
                <wp:inline distT="0" distB="0" distL="0" distR="0" wp14:anchorId="21C7440E" wp14:editId="748AA220">
                  <wp:extent cx="2758593" cy="2489200"/>
                  <wp:effectExtent l="0" t="0" r="3810" b="6350"/>
                  <wp:docPr id="7" name="Grafik 7" descr="\\hsfp045\FolderRedirection$\DON\Desktop\DHCP\iPX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sfp045\FolderRedirection$\DON\Desktop\DHCP\iPXE1.png"/>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769182" cy="2498755"/>
                          </a:xfrm>
                          <a:prstGeom prst="rect">
                            <a:avLst/>
                          </a:prstGeom>
                          <a:noFill/>
                          <a:ln>
                            <a:noFill/>
                          </a:ln>
                        </pic:spPr>
                      </pic:pic>
                    </a:graphicData>
                  </a:graphic>
                </wp:inline>
              </w:drawing>
            </w:r>
          </w:p>
        </w:tc>
        <w:tc>
          <w:tcPr>
            <w:tcW w:w="4678" w:type="dxa"/>
          </w:tcPr>
          <w:p w14:paraId="6E3CBADE" w14:textId="77777777" w:rsidR="00E041F2" w:rsidRDefault="00E041F2" w:rsidP="00C52CF2">
            <w:pPr>
              <w:rPr>
                <w:lang w:eastAsia="de-DE"/>
              </w:rPr>
            </w:pPr>
            <w:r>
              <w:rPr>
                <w:lang w:eastAsia="de-DE"/>
              </w:rPr>
              <w:t>Display Name: iPXE</w:t>
            </w:r>
          </w:p>
          <w:p w14:paraId="2AD9BA61" w14:textId="77777777" w:rsidR="00E041F2" w:rsidRDefault="00E041F2" w:rsidP="00C52CF2">
            <w:pPr>
              <w:rPr>
                <w:lang w:eastAsia="de-DE"/>
              </w:rPr>
            </w:pPr>
            <w:r>
              <w:rPr>
                <w:lang w:eastAsia="de-DE"/>
              </w:rPr>
              <w:t>Condition wie abgebildet.</w:t>
            </w:r>
          </w:p>
        </w:tc>
      </w:tr>
      <w:tr w:rsidR="00E041F2" w14:paraId="2670CC67" w14:textId="77777777" w:rsidTr="00602526">
        <w:tc>
          <w:tcPr>
            <w:tcW w:w="5240" w:type="dxa"/>
          </w:tcPr>
          <w:p w14:paraId="2CA0E175" w14:textId="77777777" w:rsidR="00E041F2" w:rsidRDefault="00E041F2" w:rsidP="00C52CF2">
            <w:pPr>
              <w:rPr>
                <w:lang w:eastAsia="de-DE"/>
              </w:rPr>
            </w:pPr>
            <w:r w:rsidRPr="0084717A">
              <w:rPr>
                <w:noProof/>
              </w:rPr>
              <w:drawing>
                <wp:inline distT="0" distB="0" distL="0" distR="0" wp14:anchorId="057AAC0D" wp14:editId="4E271D1A">
                  <wp:extent cx="2762250" cy="2774950"/>
                  <wp:effectExtent l="0" t="0" r="0" b="6350"/>
                  <wp:docPr id="8" name="Grafik 8" descr="\\hsfp045\FolderRedirection$\DON\Desktop\DHCP\iPX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sfp045\FolderRedirection$\DON\Desktop\DHCP\iPXE2.png"/>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768571" cy="2781300"/>
                          </a:xfrm>
                          <a:prstGeom prst="rect">
                            <a:avLst/>
                          </a:prstGeom>
                          <a:noFill/>
                          <a:ln>
                            <a:noFill/>
                          </a:ln>
                        </pic:spPr>
                      </pic:pic>
                    </a:graphicData>
                  </a:graphic>
                </wp:inline>
              </w:drawing>
            </w:r>
          </w:p>
        </w:tc>
        <w:tc>
          <w:tcPr>
            <w:tcW w:w="4678" w:type="dxa"/>
          </w:tcPr>
          <w:p w14:paraId="32F61AD9" w14:textId="77777777" w:rsidR="00E041F2" w:rsidRDefault="00E041F2" w:rsidP="00C52CF2">
            <w:pPr>
              <w:rPr>
                <w:lang w:eastAsia="de-DE"/>
              </w:rPr>
            </w:pPr>
          </w:p>
        </w:tc>
      </w:tr>
      <w:tr w:rsidR="00E041F2" w:rsidRPr="00E55B08" w14:paraId="28206051" w14:textId="77777777" w:rsidTr="00602526">
        <w:tc>
          <w:tcPr>
            <w:tcW w:w="5240" w:type="dxa"/>
          </w:tcPr>
          <w:p w14:paraId="505E4F87" w14:textId="77777777" w:rsidR="00E041F2" w:rsidRDefault="00E041F2" w:rsidP="00C52CF2">
            <w:pPr>
              <w:rPr>
                <w:lang w:eastAsia="de-DE"/>
              </w:rPr>
            </w:pPr>
            <w:r w:rsidRPr="00805EB8">
              <w:rPr>
                <w:noProof/>
              </w:rPr>
              <w:lastRenderedPageBreak/>
              <w:drawing>
                <wp:inline distT="0" distB="0" distL="0" distR="0" wp14:anchorId="4D9458FE" wp14:editId="4F26ED5A">
                  <wp:extent cx="3155950" cy="1791416"/>
                  <wp:effectExtent l="0" t="0" r="6350" b="0"/>
                  <wp:docPr id="15" name="Grafik 15" descr="\\hsfp045\FolderRedirection$\DON\Desktop\DHCP\SCop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sfp045\FolderRedirection$\DON\Desktop\DHCP\SCope2.png"/>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3183474" cy="1807040"/>
                          </a:xfrm>
                          <a:prstGeom prst="rect">
                            <a:avLst/>
                          </a:prstGeom>
                          <a:noFill/>
                          <a:ln>
                            <a:noFill/>
                          </a:ln>
                        </pic:spPr>
                      </pic:pic>
                    </a:graphicData>
                  </a:graphic>
                </wp:inline>
              </w:drawing>
            </w:r>
          </w:p>
        </w:tc>
        <w:tc>
          <w:tcPr>
            <w:tcW w:w="4678" w:type="dxa"/>
          </w:tcPr>
          <w:p w14:paraId="4D1DCC27" w14:textId="77777777" w:rsidR="00E041F2" w:rsidRPr="008A7541" w:rsidRDefault="00E041F2" w:rsidP="00C52CF2">
            <w:pPr>
              <w:rPr>
                <w:lang w:val="en-US" w:eastAsia="de-DE"/>
              </w:rPr>
            </w:pPr>
            <w:r w:rsidRPr="008A7541">
              <w:rPr>
                <w:lang w:val="en-US" w:eastAsia="de-DE"/>
              </w:rPr>
              <w:t>Option 067 Bootfile Name</w:t>
            </w:r>
          </w:p>
          <w:p w14:paraId="0B2DD368" w14:textId="77777777" w:rsidR="00E041F2" w:rsidRPr="00D176C7" w:rsidRDefault="00E041F2" w:rsidP="00C52CF2">
            <w:pPr>
              <w:rPr>
                <w:lang w:val="en-US"/>
              </w:rPr>
            </w:pPr>
            <w:r w:rsidRPr="00E55B08">
              <w:rPr>
                <w:lang w:val="en-US" w:eastAsia="de-DE"/>
              </w:rPr>
              <w:t xml:space="preserve">Value: </w:t>
            </w:r>
            <w:r w:rsidRPr="00D176C7">
              <w:rPr>
                <w:lang w:val="en-US"/>
              </w:rPr>
              <w:t>http://192.168.2.1/BootScript/Get?u=${uuid:hex}&amp;a=${buildarch}</w:t>
            </w:r>
          </w:p>
          <w:p w14:paraId="7813EB15" w14:textId="77777777" w:rsidR="00E041F2" w:rsidRPr="00D176C7" w:rsidRDefault="00E041F2" w:rsidP="00C52CF2">
            <w:pPr>
              <w:rPr>
                <w:lang w:val="en-US"/>
              </w:rPr>
            </w:pPr>
          </w:p>
          <w:p w14:paraId="2F2E8E93" w14:textId="5C6EE310" w:rsidR="00E041F2" w:rsidRPr="00E55B08" w:rsidRDefault="00E041F2" w:rsidP="003B4307">
            <w:pPr>
              <w:rPr>
                <w:lang w:eastAsia="de-DE"/>
              </w:rPr>
            </w:pPr>
            <w:r w:rsidRPr="008F25E7">
              <w:t xml:space="preserve">192.168.2.1 </w:t>
            </w:r>
            <w:r w:rsidR="003B4307" w:rsidRPr="008F25E7">
              <w:t>k</w:t>
            </w:r>
            <w:r w:rsidRPr="008F25E7">
              <w:t>ann mit der IP oder dem FQDN des netCIM Servers ersetzt werden.</w:t>
            </w:r>
          </w:p>
        </w:tc>
      </w:tr>
      <w:tr w:rsidR="00E041F2" w:rsidRPr="00E55B08" w14:paraId="044A3C65" w14:textId="77777777" w:rsidTr="00602526">
        <w:tc>
          <w:tcPr>
            <w:tcW w:w="5240" w:type="dxa"/>
          </w:tcPr>
          <w:p w14:paraId="5D510B46" w14:textId="77777777" w:rsidR="00E041F2" w:rsidRPr="00E55B08" w:rsidRDefault="00E041F2" w:rsidP="00C52CF2">
            <w:pPr>
              <w:rPr>
                <w:lang w:eastAsia="de-DE"/>
              </w:rPr>
            </w:pPr>
            <w:r w:rsidRPr="0084717A">
              <w:rPr>
                <w:noProof/>
              </w:rPr>
              <w:drawing>
                <wp:inline distT="0" distB="0" distL="0" distR="0" wp14:anchorId="236C70CF" wp14:editId="12308A3F">
                  <wp:extent cx="2755900" cy="2486769"/>
                  <wp:effectExtent l="0" t="0" r="6350" b="8890"/>
                  <wp:docPr id="9" name="Grafik 9" descr="\\hsfp045\FolderRedirection$\DON\Desktop\DHCP\UEFIBIOSi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sfp045\FolderRedirection$\DON\Desktop\DHCP\UEFIBIOSi386.png"/>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2762885" cy="2493072"/>
                          </a:xfrm>
                          <a:prstGeom prst="rect">
                            <a:avLst/>
                          </a:prstGeom>
                          <a:noFill/>
                          <a:ln>
                            <a:noFill/>
                          </a:ln>
                        </pic:spPr>
                      </pic:pic>
                    </a:graphicData>
                  </a:graphic>
                </wp:inline>
              </w:drawing>
            </w:r>
          </w:p>
        </w:tc>
        <w:tc>
          <w:tcPr>
            <w:tcW w:w="4678" w:type="dxa"/>
          </w:tcPr>
          <w:p w14:paraId="092A51ED" w14:textId="77777777" w:rsidR="00E041F2" w:rsidRDefault="00E041F2" w:rsidP="00C52CF2">
            <w:pPr>
              <w:rPr>
                <w:lang w:eastAsia="de-DE"/>
              </w:rPr>
            </w:pPr>
            <w:r>
              <w:rPr>
                <w:lang w:eastAsia="de-DE"/>
              </w:rPr>
              <w:t>Display Name: UEFI BIOS i386</w:t>
            </w:r>
          </w:p>
          <w:p w14:paraId="3795AE3D" w14:textId="77777777" w:rsidR="00E041F2" w:rsidRPr="00E55B08" w:rsidRDefault="00E041F2" w:rsidP="00C52CF2">
            <w:pPr>
              <w:rPr>
                <w:lang w:eastAsia="de-DE"/>
              </w:rPr>
            </w:pPr>
            <w:r>
              <w:rPr>
                <w:lang w:eastAsia="de-DE"/>
              </w:rPr>
              <w:t>Condition wie abgebildet.</w:t>
            </w:r>
          </w:p>
        </w:tc>
      </w:tr>
      <w:tr w:rsidR="00E041F2" w:rsidRPr="00E55B08" w14:paraId="6232FC06" w14:textId="77777777" w:rsidTr="00602526">
        <w:tc>
          <w:tcPr>
            <w:tcW w:w="5240" w:type="dxa"/>
          </w:tcPr>
          <w:p w14:paraId="2EFBA730" w14:textId="77777777" w:rsidR="00E041F2" w:rsidRPr="00E55B08" w:rsidRDefault="00E041F2" w:rsidP="00C52CF2">
            <w:pPr>
              <w:rPr>
                <w:lang w:eastAsia="de-DE"/>
              </w:rPr>
            </w:pPr>
            <w:r w:rsidRPr="0084717A">
              <w:rPr>
                <w:noProof/>
              </w:rPr>
              <w:drawing>
                <wp:inline distT="0" distB="0" distL="0" distR="0" wp14:anchorId="6B344C94" wp14:editId="506AC4B9">
                  <wp:extent cx="2660650" cy="2672882"/>
                  <wp:effectExtent l="0" t="0" r="6350" b="0"/>
                  <wp:docPr id="10" name="Grafik 10" descr="\\hsfp045\FolderRedirection$\DON\Desktop\DHCP\UEFIBIOSi386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sfp045\FolderRedirection$\DON\Desktop\DHCP\UEFIBIOSi386_2.pn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668124" cy="2680390"/>
                          </a:xfrm>
                          <a:prstGeom prst="rect">
                            <a:avLst/>
                          </a:prstGeom>
                          <a:noFill/>
                          <a:ln>
                            <a:noFill/>
                          </a:ln>
                        </pic:spPr>
                      </pic:pic>
                    </a:graphicData>
                  </a:graphic>
                </wp:inline>
              </w:drawing>
            </w:r>
          </w:p>
        </w:tc>
        <w:tc>
          <w:tcPr>
            <w:tcW w:w="4678" w:type="dxa"/>
          </w:tcPr>
          <w:p w14:paraId="0749B4A2" w14:textId="2509B5C1" w:rsidR="00E041F2" w:rsidRDefault="00E041F2" w:rsidP="00C52CF2">
            <w:r>
              <w:t>Append wildcard einschalten</w:t>
            </w:r>
            <w:r w:rsidR="003B4307">
              <w:t>.</w:t>
            </w:r>
          </w:p>
          <w:p w14:paraId="31A35650" w14:textId="77777777" w:rsidR="00E041F2" w:rsidRPr="00E55B08" w:rsidRDefault="00E041F2" w:rsidP="00C52CF2">
            <w:pPr>
              <w:rPr>
                <w:lang w:eastAsia="de-DE"/>
              </w:rPr>
            </w:pPr>
          </w:p>
        </w:tc>
      </w:tr>
      <w:tr w:rsidR="00E041F2" w:rsidRPr="00F03D5A" w14:paraId="793A01C7" w14:textId="77777777" w:rsidTr="00602526">
        <w:tc>
          <w:tcPr>
            <w:tcW w:w="5240" w:type="dxa"/>
          </w:tcPr>
          <w:p w14:paraId="58FB5E86" w14:textId="77777777" w:rsidR="00E041F2" w:rsidRPr="00E55B08" w:rsidRDefault="00E041F2" w:rsidP="00C52CF2">
            <w:pPr>
              <w:rPr>
                <w:lang w:eastAsia="de-DE"/>
              </w:rPr>
            </w:pPr>
            <w:r w:rsidRPr="00624B79">
              <w:rPr>
                <w:noProof/>
              </w:rPr>
              <w:lastRenderedPageBreak/>
              <w:drawing>
                <wp:inline distT="0" distB="0" distL="0" distR="0" wp14:anchorId="2B09C9E5" wp14:editId="3193241E">
                  <wp:extent cx="2738153" cy="2679440"/>
                  <wp:effectExtent l="0" t="0" r="5080" b="6985"/>
                  <wp:docPr id="14" name="Grafik 14" descr="\\hsfp045\FolderRedirection$\DON\Desktop\DHCP\i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sfp045\FolderRedirection$\DON\Desktop\DHCP\i386.p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757570" cy="2698441"/>
                          </a:xfrm>
                          <a:prstGeom prst="rect">
                            <a:avLst/>
                          </a:prstGeom>
                          <a:noFill/>
                          <a:ln>
                            <a:noFill/>
                          </a:ln>
                        </pic:spPr>
                      </pic:pic>
                    </a:graphicData>
                  </a:graphic>
                </wp:inline>
              </w:drawing>
            </w:r>
          </w:p>
        </w:tc>
        <w:tc>
          <w:tcPr>
            <w:tcW w:w="4678" w:type="dxa"/>
          </w:tcPr>
          <w:p w14:paraId="3E662D8C" w14:textId="77777777" w:rsidR="00E041F2" w:rsidRPr="009253AA" w:rsidRDefault="00E041F2" w:rsidP="00C52CF2">
            <w:pPr>
              <w:rPr>
                <w:lang w:val="en-US" w:eastAsia="de-DE"/>
              </w:rPr>
            </w:pPr>
            <w:r w:rsidRPr="009253AA">
              <w:rPr>
                <w:lang w:val="en-US" w:eastAsia="de-DE"/>
              </w:rPr>
              <w:t>Option 067 Bootfile Name</w:t>
            </w:r>
          </w:p>
          <w:p w14:paraId="70EE18CA" w14:textId="77777777" w:rsidR="00E041F2" w:rsidRPr="009253AA" w:rsidRDefault="00E041F2" w:rsidP="00C52CF2">
            <w:pPr>
              <w:rPr>
                <w:lang w:val="en-US" w:eastAsia="de-DE"/>
              </w:rPr>
            </w:pPr>
            <w:r w:rsidRPr="00E55B08">
              <w:rPr>
                <w:lang w:val="en-US" w:eastAsia="de-DE"/>
              </w:rPr>
              <w:t>Value:</w:t>
            </w:r>
            <w:r w:rsidRPr="0085411C">
              <w:rPr>
                <w:lang w:val="en-US"/>
              </w:rPr>
              <w:t xml:space="preserve"> EFI\i386\snponly.efi</w:t>
            </w:r>
          </w:p>
        </w:tc>
      </w:tr>
      <w:tr w:rsidR="00E041F2" w:rsidRPr="00F03D5A" w14:paraId="2305CED2" w14:textId="77777777" w:rsidTr="00602526">
        <w:tc>
          <w:tcPr>
            <w:tcW w:w="5240" w:type="dxa"/>
          </w:tcPr>
          <w:p w14:paraId="603586EA" w14:textId="77777777" w:rsidR="00E041F2" w:rsidRPr="009253AA" w:rsidRDefault="00E041F2" w:rsidP="00C52CF2">
            <w:pPr>
              <w:rPr>
                <w:lang w:val="en-US" w:eastAsia="de-DE"/>
              </w:rPr>
            </w:pPr>
            <w:r>
              <w:rPr>
                <w:noProof/>
              </w:rPr>
              <w:drawing>
                <wp:inline distT="0" distB="0" distL="0" distR="0" wp14:anchorId="74DD6923" wp14:editId="6D17668A">
                  <wp:extent cx="2660650" cy="2429661"/>
                  <wp:effectExtent l="0" t="0" r="6350" b="8890"/>
                  <wp:docPr id="20" name="Grafik 20" descr="uefi 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efi bios"/>
                          <pic:cNvPicPr>
                            <a:picLocks noChangeAspect="1" noChangeArrowheads="1"/>
                          </pic:cNvPicPr>
                        </pic:nvPicPr>
                        <pic:blipFill rotWithShape="1">
                          <a:blip r:embed="rId82" cstate="hqprint">
                            <a:extLst>
                              <a:ext uri="{28A0092B-C50C-407E-A947-70E740481C1C}">
                                <a14:useLocalDpi xmlns:a14="http://schemas.microsoft.com/office/drawing/2010/main"/>
                              </a:ext>
                            </a:extLst>
                          </a:blip>
                          <a:srcRect/>
                          <a:stretch/>
                        </pic:blipFill>
                        <pic:spPr bwMode="auto">
                          <a:xfrm>
                            <a:off x="0" y="0"/>
                            <a:ext cx="2663715" cy="2432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14:paraId="0085AB35" w14:textId="77777777" w:rsidR="00E041F2" w:rsidRPr="009253AA" w:rsidRDefault="00E041F2" w:rsidP="00C52CF2">
            <w:pPr>
              <w:rPr>
                <w:lang w:val="en-US" w:eastAsia="de-DE"/>
              </w:rPr>
            </w:pPr>
            <w:r>
              <w:rPr>
                <w:lang w:val="en-US" w:eastAsia="de-DE"/>
              </w:rPr>
              <w:t xml:space="preserve">Display Name: </w:t>
            </w:r>
            <w:r w:rsidRPr="009253AA">
              <w:rPr>
                <w:lang w:val="en-US"/>
              </w:rPr>
              <w:t>UEFI BIOS x86_x64</w:t>
            </w:r>
          </w:p>
        </w:tc>
      </w:tr>
      <w:tr w:rsidR="00E041F2" w:rsidRPr="009253AA" w14:paraId="5ADE5831" w14:textId="77777777" w:rsidTr="00602526">
        <w:tc>
          <w:tcPr>
            <w:tcW w:w="5240" w:type="dxa"/>
          </w:tcPr>
          <w:p w14:paraId="30DC1B78" w14:textId="77777777" w:rsidR="00E041F2" w:rsidRPr="009253AA" w:rsidRDefault="00E041F2" w:rsidP="00C52CF2">
            <w:pPr>
              <w:rPr>
                <w:lang w:val="en-US" w:eastAsia="de-DE"/>
              </w:rPr>
            </w:pPr>
            <w:r>
              <w:rPr>
                <w:noProof/>
              </w:rPr>
              <w:drawing>
                <wp:inline distT="0" distB="0" distL="0" distR="0" wp14:anchorId="35C59BAB" wp14:editId="78F1B95F">
                  <wp:extent cx="2368550" cy="2509956"/>
                  <wp:effectExtent l="0" t="0" r="0" b="5080"/>
                  <wp:docPr id="21" name="Grafik 21" descr="uefi b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efi bios"/>
                          <pic:cNvPicPr>
                            <a:picLocks noChangeAspect="1" noChangeArrowheads="1"/>
                          </pic:cNvPicPr>
                        </pic:nvPicPr>
                        <pic:blipFill rotWithShape="1">
                          <a:blip r:embed="rId83" cstate="hqprint">
                            <a:extLst>
                              <a:ext uri="{28A0092B-C50C-407E-A947-70E740481C1C}">
                                <a14:useLocalDpi xmlns:a14="http://schemas.microsoft.com/office/drawing/2010/main"/>
                              </a:ext>
                            </a:extLst>
                          </a:blip>
                          <a:srcRect/>
                          <a:stretch/>
                        </pic:blipFill>
                        <pic:spPr bwMode="auto">
                          <a:xfrm>
                            <a:off x="0" y="0"/>
                            <a:ext cx="2371947" cy="2513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Pr>
          <w:p w14:paraId="07168D05" w14:textId="77777777" w:rsidR="00E041F2" w:rsidRDefault="00E041F2" w:rsidP="00C52CF2">
            <w:r>
              <w:t>Append wildcard einschalten, neben dem x64 hat es dann einen *.</w:t>
            </w:r>
          </w:p>
          <w:p w14:paraId="072CC06A" w14:textId="77777777" w:rsidR="00E041F2" w:rsidRPr="009253AA" w:rsidRDefault="00E041F2" w:rsidP="00C52CF2">
            <w:pPr>
              <w:rPr>
                <w:lang w:eastAsia="de-DE"/>
              </w:rPr>
            </w:pPr>
          </w:p>
        </w:tc>
      </w:tr>
      <w:tr w:rsidR="00E041F2" w:rsidRPr="00F03D5A" w14:paraId="2E5681E0" w14:textId="77777777" w:rsidTr="00602526">
        <w:tc>
          <w:tcPr>
            <w:tcW w:w="5240" w:type="dxa"/>
          </w:tcPr>
          <w:p w14:paraId="1EEA4268" w14:textId="77777777" w:rsidR="00E041F2" w:rsidRPr="009253AA" w:rsidRDefault="00E041F2" w:rsidP="00C52CF2">
            <w:pPr>
              <w:rPr>
                <w:lang w:eastAsia="de-DE"/>
              </w:rPr>
            </w:pPr>
          </w:p>
        </w:tc>
        <w:tc>
          <w:tcPr>
            <w:tcW w:w="4678" w:type="dxa"/>
          </w:tcPr>
          <w:p w14:paraId="1C024F79" w14:textId="77777777" w:rsidR="00E041F2" w:rsidRPr="009253AA" w:rsidRDefault="00E041F2" w:rsidP="00C52CF2">
            <w:pPr>
              <w:rPr>
                <w:lang w:val="en-US" w:eastAsia="de-DE"/>
              </w:rPr>
            </w:pPr>
            <w:r w:rsidRPr="009253AA">
              <w:rPr>
                <w:lang w:val="en-US" w:eastAsia="de-DE"/>
              </w:rPr>
              <w:t>Option 067 Bootfile Name</w:t>
            </w:r>
          </w:p>
          <w:p w14:paraId="1FAF9792" w14:textId="77777777" w:rsidR="00E041F2" w:rsidRPr="009253AA" w:rsidRDefault="00E041F2" w:rsidP="00C52CF2">
            <w:pPr>
              <w:rPr>
                <w:lang w:val="en-US" w:eastAsia="de-DE"/>
              </w:rPr>
            </w:pPr>
            <w:r w:rsidRPr="00E55B08">
              <w:rPr>
                <w:lang w:val="en-US" w:eastAsia="de-DE"/>
              </w:rPr>
              <w:t>Value:</w:t>
            </w:r>
            <w:r w:rsidRPr="0085411C">
              <w:rPr>
                <w:lang w:val="en-US"/>
              </w:rPr>
              <w:t xml:space="preserve"> EFI\x86_x64\snponly.efi</w:t>
            </w:r>
          </w:p>
        </w:tc>
      </w:tr>
    </w:tbl>
    <w:p w14:paraId="47C12CF1" w14:textId="7CA1EB0F" w:rsidR="00895FC1" w:rsidRDefault="00895FC1" w:rsidP="00E041F2">
      <w:pPr>
        <w:rPr>
          <w:lang w:val="en-US"/>
        </w:rPr>
      </w:pPr>
    </w:p>
    <w:p w14:paraId="302E55E4" w14:textId="6CE3E769" w:rsidR="00E041F2" w:rsidRPr="008A7541" w:rsidRDefault="00895FC1" w:rsidP="00895FC1">
      <w:pPr>
        <w:rPr>
          <w:lang w:val="en-US"/>
        </w:rPr>
      </w:pPr>
      <w:r>
        <w:rPr>
          <w:lang w:val="en-US"/>
        </w:rPr>
        <w:br w:type="page"/>
      </w:r>
    </w:p>
    <w:p w14:paraId="58E5E6BA" w14:textId="77777777" w:rsidR="00E041F2" w:rsidRDefault="00E041F2" w:rsidP="00F1691A">
      <w:pPr>
        <w:pStyle w:val="berschrift5"/>
      </w:pPr>
      <w:r>
        <w:lastRenderedPageBreak/>
        <w:t>Scope Options konfigurieren</w:t>
      </w:r>
    </w:p>
    <w:tbl>
      <w:tblPr>
        <w:tblStyle w:val="Tabellenraster"/>
        <w:tblW w:w="0" w:type="auto"/>
        <w:tblLook w:val="04A0" w:firstRow="1" w:lastRow="0" w:firstColumn="1" w:lastColumn="0" w:noHBand="0" w:noVBand="1"/>
      </w:tblPr>
      <w:tblGrid>
        <w:gridCol w:w="5686"/>
        <w:gridCol w:w="4085"/>
      </w:tblGrid>
      <w:tr w:rsidR="00E041F2" w14:paraId="56DC2A49" w14:textId="77777777" w:rsidTr="00C52CF2">
        <w:tc>
          <w:tcPr>
            <w:tcW w:w="5686" w:type="dxa"/>
          </w:tcPr>
          <w:p w14:paraId="06D14ADC" w14:textId="77777777" w:rsidR="00E041F2" w:rsidRDefault="00E041F2" w:rsidP="00C52CF2">
            <w:r>
              <w:rPr>
                <w:noProof/>
              </w:rPr>
              <w:drawing>
                <wp:inline distT="0" distB="0" distL="0" distR="0" wp14:anchorId="6C6171F0" wp14:editId="715CEAE9">
                  <wp:extent cx="3473450" cy="1320800"/>
                  <wp:effectExtent l="0" t="0" r="0" b="0"/>
                  <wp:docPr id="22" name="Grafik 22" descr="ScopeOp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opeOptions1"/>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3473450" cy="1320800"/>
                          </a:xfrm>
                          <a:prstGeom prst="rect">
                            <a:avLst/>
                          </a:prstGeom>
                          <a:noFill/>
                          <a:ln>
                            <a:noFill/>
                          </a:ln>
                        </pic:spPr>
                      </pic:pic>
                    </a:graphicData>
                  </a:graphic>
                </wp:inline>
              </w:drawing>
            </w:r>
          </w:p>
        </w:tc>
        <w:tc>
          <w:tcPr>
            <w:tcW w:w="4085" w:type="dxa"/>
          </w:tcPr>
          <w:p w14:paraId="263192DF" w14:textId="77777777" w:rsidR="00E041F2" w:rsidRDefault="00E041F2" w:rsidP="00C52CF2">
            <w:r>
              <w:t>Die bereits konfigurierten Policies werden bereits dargestellt. Nun wird noch die Option 066 und 067 hinzugefügt.</w:t>
            </w:r>
          </w:p>
        </w:tc>
      </w:tr>
      <w:tr w:rsidR="00E041F2" w:rsidRPr="000A0826" w14:paraId="438FD89B" w14:textId="77777777" w:rsidTr="00C52CF2">
        <w:tc>
          <w:tcPr>
            <w:tcW w:w="5686" w:type="dxa"/>
          </w:tcPr>
          <w:p w14:paraId="574F11FA" w14:textId="77777777" w:rsidR="00E041F2" w:rsidRDefault="00E041F2" w:rsidP="00C52CF2">
            <w:r>
              <w:rPr>
                <w:noProof/>
              </w:rPr>
              <w:drawing>
                <wp:inline distT="0" distB="0" distL="0" distR="0" wp14:anchorId="14ACEE0C" wp14:editId="49351082">
                  <wp:extent cx="2347044" cy="2616200"/>
                  <wp:effectExtent l="0" t="0" r="0" b="0"/>
                  <wp:docPr id="23" name="Grafik 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ntitled"/>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350156" cy="2619669"/>
                          </a:xfrm>
                          <a:prstGeom prst="rect">
                            <a:avLst/>
                          </a:prstGeom>
                          <a:noFill/>
                          <a:ln>
                            <a:noFill/>
                          </a:ln>
                        </pic:spPr>
                      </pic:pic>
                    </a:graphicData>
                  </a:graphic>
                </wp:inline>
              </w:drawing>
            </w:r>
          </w:p>
        </w:tc>
        <w:tc>
          <w:tcPr>
            <w:tcW w:w="4085" w:type="dxa"/>
          </w:tcPr>
          <w:p w14:paraId="0F718D66" w14:textId="77777777" w:rsidR="00E041F2" w:rsidRDefault="00E041F2" w:rsidP="00C52CF2">
            <w:pPr>
              <w:rPr>
                <w:lang w:val="en-US"/>
              </w:rPr>
            </w:pPr>
            <w:r w:rsidRPr="000A0826">
              <w:rPr>
                <w:lang w:val="en-US"/>
              </w:rPr>
              <w:t>Option: 066 Boot Server Host Name</w:t>
            </w:r>
          </w:p>
          <w:p w14:paraId="124A32E9" w14:textId="77777777" w:rsidR="00E041F2" w:rsidRPr="000A0826" w:rsidRDefault="00E041F2" w:rsidP="00C52CF2">
            <w:pPr>
              <w:rPr>
                <w:lang w:val="en-US"/>
              </w:rPr>
            </w:pPr>
            <w:r>
              <w:rPr>
                <w:lang w:val="en-US"/>
              </w:rPr>
              <w:t>Value: IP oder FQDN des netCIM Servers</w:t>
            </w:r>
          </w:p>
        </w:tc>
      </w:tr>
      <w:tr w:rsidR="00E041F2" w:rsidRPr="00F03D5A" w14:paraId="4FD449A6" w14:textId="77777777" w:rsidTr="00C52CF2">
        <w:tc>
          <w:tcPr>
            <w:tcW w:w="5686" w:type="dxa"/>
          </w:tcPr>
          <w:p w14:paraId="0075827C" w14:textId="77777777" w:rsidR="00E041F2" w:rsidRPr="000A0826" w:rsidRDefault="00E041F2" w:rsidP="00C52CF2">
            <w:pPr>
              <w:rPr>
                <w:lang w:val="en-US"/>
              </w:rPr>
            </w:pPr>
            <w:r>
              <w:rPr>
                <w:noProof/>
              </w:rPr>
              <w:drawing>
                <wp:inline distT="0" distB="0" distL="0" distR="0" wp14:anchorId="13C73661" wp14:editId="5C7DD0F9">
                  <wp:extent cx="2353084" cy="2622550"/>
                  <wp:effectExtent l="0" t="0" r="9525" b="6350"/>
                  <wp:docPr id="24" name="Grafik 24" desc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67"/>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359473" cy="2629671"/>
                          </a:xfrm>
                          <a:prstGeom prst="rect">
                            <a:avLst/>
                          </a:prstGeom>
                          <a:noFill/>
                          <a:ln>
                            <a:noFill/>
                          </a:ln>
                        </pic:spPr>
                      </pic:pic>
                    </a:graphicData>
                  </a:graphic>
                </wp:inline>
              </w:drawing>
            </w:r>
          </w:p>
        </w:tc>
        <w:tc>
          <w:tcPr>
            <w:tcW w:w="4085" w:type="dxa"/>
          </w:tcPr>
          <w:p w14:paraId="371B9029" w14:textId="77777777" w:rsidR="00E041F2" w:rsidRPr="008A7541" w:rsidRDefault="00E041F2" w:rsidP="00C52CF2">
            <w:pPr>
              <w:rPr>
                <w:lang w:val="en-US"/>
              </w:rPr>
            </w:pPr>
            <w:r w:rsidRPr="008A7541">
              <w:rPr>
                <w:lang w:val="en-US"/>
              </w:rPr>
              <w:t>Option: 067 Bootfile Name</w:t>
            </w:r>
          </w:p>
          <w:p w14:paraId="377648D1" w14:textId="77777777" w:rsidR="00E041F2" w:rsidRPr="000A0826" w:rsidRDefault="00E041F2" w:rsidP="00C52CF2">
            <w:pPr>
              <w:rPr>
                <w:lang w:val="en-US"/>
              </w:rPr>
            </w:pPr>
            <w:r w:rsidRPr="008A7541">
              <w:rPr>
                <w:lang w:val="en-US"/>
              </w:rPr>
              <w:t>Value: Legacy\undionly.kpxe</w:t>
            </w:r>
          </w:p>
        </w:tc>
      </w:tr>
    </w:tbl>
    <w:p w14:paraId="1E1A4956" w14:textId="30C0A9F2" w:rsidR="00E041F2" w:rsidRDefault="00E041F2" w:rsidP="00E041F2">
      <w:pPr>
        <w:rPr>
          <w:lang w:val="en-US"/>
        </w:rPr>
      </w:pPr>
    </w:p>
    <w:p w14:paraId="46F58695" w14:textId="727C2A42" w:rsidR="002E5533" w:rsidRDefault="00F1691A" w:rsidP="00895FC1">
      <w:pPr>
        <w:rPr>
          <w:lang w:val="en-US"/>
        </w:rPr>
      </w:pPr>
      <w:r>
        <w:rPr>
          <w:lang w:val="en-US"/>
        </w:rPr>
        <w:br w:type="page"/>
      </w:r>
    </w:p>
    <w:p w14:paraId="78002852" w14:textId="61235EE3" w:rsidR="00BA2644" w:rsidRDefault="00BA2644" w:rsidP="00E16D12">
      <w:pPr>
        <w:pStyle w:val="berschrift3"/>
      </w:pPr>
      <w:bookmarkStart w:id="53" w:name="_Toc51157236"/>
      <w:r>
        <w:lastRenderedPageBreak/>
        <w:t>Variante IP Helper</w:t>
      </w:r>
      <w:bookmarkEnd w:id="53"/>
      <w:r>
        <w:t xml:space="preserve"> </w:t>
      </w:r>
    </w:p>
    <w:p w14:paraId="7B3E2FED" w14:textId="0042529D" w:rsidR="002B36E6" w:rsidRPr="002B36E6" w:rsidRDefault="002B36E6" w:rsidP="002B36E6">
      <w:pPr>
        <w:rPr>
          <w:lang w:val="de-DE"/>
        </w:rPr>
      </w:pPr>
      <w:r w:rsidRPr="002B36E6">
        <w:rPr>
          <w:lang w:val="de-DE"/>
        </w:rPr>
        <w:t>Sie können die Routingtabellen für die Netzwerkgeräte aktu</w:t>
      </w:r>
      <w:r>
        <w:rPr>
          <w:lang w:val="de-DE"/>
        </w:rPr>
        <w:t>alisieren, um eine ordnungsgemäss</w:t>
      </w:r>
      <w:r w:rsidRPr="002B36E6">
        <w:rPr>
          <w:lang w:val="de-DE"/>
        </w:rPr>
        <w:t xml:space="preserve">e Weiterleitung des DHCP-Datenverkehrs sicherzustellen. Sie können z. B. den Befehl "ip helper-address" verwenden, wenn Sie einen Cisco-Router besitzen. Bei einer </w:t>
      </w:r>
      <w:r>
        <w:rPr>
          <w:lang w:val="de-DE"/>
        </w:rPr>
        <w:t>korrekten</w:t>
      </w:r>
      <w:r w:rsidRPr="002B36E6">
        <w:rPr>
          <w:lang w:val="de-DE"/>
        </w:rPr>
        <w:t xml:space="preserve"> Konfiguration werden alle DHCP-</w:t>
      </w:r>
      <w:r>
        <w:rPr>
          <w:lang w:val="de-DE"/>
        </w:rPr>
        <w:t>Anfragen</w:t>
      </w:r>
      <w:r w:rsidRPr="002B36E6">
        <w:rPr>
          <w:lang w:val="de-DE"/>
        </w:rPr>
        <w:t xml:space="preserve"> vom Client an einen DHCP-Server und einen </w:t>
      </w:r>
      <w:r>
        <w:rPr>
          <w:lang w:val="de-DE"/>
        </w:rPr>
        <w:t>netCIM Content Server</w:t>
      </w:r>
      <w:r w:rsidRPr="002B36E6">
        <w:rPr>
          <w:lang w:val="de-DE"/>
        </w:rPr>
        <w:t xml:space="preserve"> geleitet. (Dabei muss das Paket nicht erneut an andere Netzwerksegmente übertragen, sondern nur an angegebene Empfänger weitergeleitet werden.) </w:t>
      </w:r>
    </w:p>
    <w:p w14:paraId="1BC18F0F" w14:textId="77777777" w:rsidR="002B36E6" w:rsidRPr="002B36E6" w:rsidRDefault="002B36E6" w:rsidP="002B36E6">
      <w:pPr>
        <w:rPr>
          <w:lang w:val="de-DE"/>
        </w:rPr>
      </w:pPr>
    </w:p>
    <w:p w14:paraId="6B9A04F1" w14:textId="5E4ED82F" w:rsidR="002B36E6" w:rsidRDefault="002B36E6" w:rsidP="002B36E6">
      <w:pPr>
        <w:rPr>
          <w:lang w:val="de-DE"/>
        </w:rPr>
      </w:pPr>
      <w:r w:rsidRPr="002B36E6">
        <w:rPr>
          <w:lang w:val="de-DE"/>
        </w:rPr>
        <w:t>Befinden sich der startende Client, der DHCP-Server und d</w:t>
      </w:r>
      <w:r>
        <w:rPr>
          <w:lang w:val="de-DE"/>
        </w:rPr>
        <w:t>er</w:t>
      </w:r>
      <w:r w:rsidRPr="002B36E6">
        <w:rPr>
          <w:lang w:val="de-DE"/>
        </w:rPr>
        <w:t xml:space="preserve"> </w:t>
      </w:r>
      <w:r>
        <w:rPr>
          <w:lang w:val="de-DE"/>
        </w:rPr>
        <w:t>netCIM Content Server</w:t>
      </w:r>
      <w:r w:rsidRPr="002B36E6">
        <w:rPr>
          <w:lang w:val="de-DE"/>
        </w:rPr>
        <w:t xml:space="preserve"> im selben Netzwerksegment, muss der Router normalerweise nicht konfiguriert werden. Die DHCP-</w:t>
      </w:r>
      <w:r>
        <w:rPr>
          <w:lang w:val="de-DE"/>
        </w:rPr>
        <w:t>Anfragen</w:t>
      </w:r>
      <w:r w:rsidRPr="002B36E6">
        <w:rPr>
          <w:lang w:val="de-DE"/>
        </w:rPr>
        <w:t xml:space="preserve"> des Clients gehen beim DHCP-Server und beim </w:t>
      </w:r>
      <w:r>
        <w:rPr>
          <w:lang w:val="de-DE"/>
        </w:rPr>
        <w:t>netCIM Content Server</w:t>
      </w:r>
      <w:r w:rsidRPr="002B36E6">
        <w:rPr>
          <w:lang w:val="de-DE"/>
        </w:rPr>
        <w:t xml:space="preserve"> ein. Wenn sich jedoch der DHCP-Server oder der </w:t>
      </w:r>
      <w:r>
        <w:rPr>
          <w:lang w:val="de-DE"/>
        </w:rPr>
        <w:t>netCIM Content Server</w:t>
      </w:r>
      <w:r w:rsidRPr="002B36E6">
        <w:rPr>
          <w:lang w:val="de-DE"/>
        </w:rPr>
        <w:t xml:space="preserve"> in einem an</w:t>
      </w:r>
      <w:r>
        <w:rPr>
          <w:lang w:val="de-DE"/>
        </w:rPr>
        <w:t xml:space="preserve">deren Netzwerksegment befindet </w:t>
      </w:r>
      <w:r w:rsidRPr="002B36E6">
        <w:rPr>
          <w:lang w:val="de-DE"/>
        </w:rPr>
        <w:t xml:space="preserve">oder zwar im selben </w:t>
      </w:r>
      <w:r>
        <w:rPr>
          <w:lang w:val="de-DE"/>
        </w:rPr>
        <w:t>Subnetz aber durch einen Router gesteuert wird</w:t>
      </w:r>
      <w:r w:rsidRPr="002B36E6">
        <w:rPr>
          <w:lang w:val="de-DE"/>
        </w:rPr>
        <w:t xml:space="preserve">, empfiehlt Microsoft eine </w:t>
      </w:r>
      <w:r>
        <w:rPr>
          <w:lang w:val="de-DE"/>
        </w:rPr>
        <w:t>Anpassung der IP Helper Adressen</w:t>
      </w:r>
      <w:r w:rsidRPr="002B36E6">
        <w:rPr>
          <w:lang w:val="de-DE"/>
        </w:rPr>
        <w:t xml:space="preserve"> des Routers. Vom Clientcomputer wird, nachdem er seine IP-Adresse erhalten hat, direkt eine Verbindung mit dem </w:t>
      </w:r>
      <w:r>
        <w:rPr>
          <w:lang w:val="de-DE"/>
        </w:rPr>
        <w:t>netCIM Content Server</w:t>
      </w:r>
      <w:r w:rsidRPr="002B36E6">
        <w:rPr>
          <w:lang w:val="de-DE"/>
        </w:rPr>
        <w:t xml:space="preserve"> hergestellt (erneut mithilfe von DHCP-Paketen), um den Namen und Pfad des herunterzuladenden Netzwerkstartprogramms abzurufen. Sie müssen die folgenden Änderungen vornehmen:</w:t>
      </w:r>
    </w:p>
    <w:p w14:paraId="0C8A20BC" w14:textId="77777777" w:rsidR="002B36E6" w:rsidRPr="002B36E6" w:rsidRDefault="002B36E6" w:rsidP="002B36E6">
      <w:pPr>
        <w:rPr>
          <w:lang w:val="de-DE"/>
        </w:rPr>
      </w:pPr>
    </w:p>
    <w:p w14:paraId="1F90952D" w14:textId="395B93E2" w:rsidR="002B36E6" w:rsidRPr="002B36E6" w:rsidRDefault="005B56ED" w:rsidP="00DD17D7">
      <w:pPr>
        <w:pStyle w:val="Listenabsatz"/>
        <w:numPr>
          <w:ilvl w:val="0"/>
          <w:numId w:val="18"/>
        </w:numPr>
        <w:rPr>
          <w:lang w:val="de-DE"/>
        </w:rPr>
      </w:pPr>
      <w:r>
        <w:rPr>
          <w:lang w:val="de-DE"/>
        </w:rPr>
        <w:t xml:space="preserve">IP Helper: </w:t>
      </w:r>
      <w:r w:rsidR="002B36E6" w:rsidRPr="002B36E6">
        <w:rPr>
          <w:lang w:val="de-DE"/>
        </w:rPr>
        <w:t>Alle DHCP-</w:t>
      </w:r>
      <w:r w:rsidR="002B36E6">
        <w:rPr>
          <w:lang w:val="de-DE"/>
        </w:rPr>
        <w:t>Anfragen</w:t>
      </w:r>
      <w:r w:rsidR="002B36E6" w:rsidRPr="002B36E6">
        <w:rPr>
          <w:lang w:val="de-DE"/>
        </w:rPr>
        <w:t xml:space="preserve"> von Client</w:t>
      </w:r>
      <w:r w:rsidR="002B36E6">
        <w:rPr>
          <w:lang w:val="de-DE"/>
        </w:rPr>
        <w:t>s</w:t>
      </w:r>
      <w:r w:rsidR="002B36E6" w:rsidRPr="002B36E6">
        <w:rPr>
          <w:lang w:val="de-DE"/>
        </w:rPr>
        <w:t xml:space="preserve"> auf UDP-Port 67 sollten direkt zum DHCP-Server und zum </w:t>
      </w:r>
      <w:r w:rsidR="002B36E6">
        <w:rPr>
          <w:lang w:val="de-DE"/>
        </w:rPr>
        <w:t>netCIM Content Server</w:t>
      </w:r>
      <w:r w:rsidR="002B36E6" w:rsidRPr="002B36E6">
        <w:rPr>
          <w:lang w:val="de-DE"/>
        </w:rPr>
        <w:t xml:space="preserve"> weitergeleitet werden. </w:t>
      </w:r>
    </w:p>
    <w:p w14:paraId="08B7AB1B" w14:textId="418B08FA" w:rsidR="002B36E6" w:rsidRDefault="005B56ED" w:rsidP="00DD17D7">
      <w:pPr>
        <w:pStyle w:val="Listenabsatz"/>
        <w:numPr>
          <w:ilvl w:val="0"/>
          <w:numId w:val="18"/>
        </w:numPr>
        <w:rPr>
          <w:lang w:val="de-DE"/>
        </w:rPr>
      </w:pPr>
      <w:r>
        <w:rPr>
          <w:lang w:val="de-DE"/>
        </w:rPr>
        <w:t xml:space="preserve">Firewall: </w:t>
      </w:r>
      <w:r w:rsidR="002B36E6" w:rsidRPr="002B36E6">
        <w:rPr>
          <w:lang w:val="de-DE"/>
        </w:rPr>
        <w:t>Verfügt der Router über eine integrierte Firewall, müssen Sie</w:t>
      </w:r>
      <w:r w:rsidR="002B36E6">
        <w:rPr>
          <w:lang w:val="de-DE"/>
        </w:rPr>
        <w:t xml:space="preserve"> zudem </w:t>
      </w:r>
      <w:r w:rsidR="002B36E6" w:rsidRPr="002B36E6">
        <w:rPr>
          <w:lang w:val="de-DE"/>
        </w:rPr>
        <w:t>d</w:t>
      </w:r>
      <w:r w:rsidR="002B36E6">
        <w:rPr>
          <w:lang w:val="de-DE"/>
        </w:rPr>
        <w:t>ie</w:t>
      </w:r>
      <w:r w:rsidR="002B36E6" w:rsidRPr="002B36E6">
        <w:rPr>
          <w:lang w:val="de-DE"/>
        </w:rPr>
        <w:t xml:space="preserve"> </w:t>
      </w:r>
      <w:r w:rsidR="002B36E6">
        <w:rPr>
          <w:lang w:val="de-DE"/>
        </w:rPr>
        <w:t xml:space="preserve">Ports gemäss Kapitel </w:t>
      </w:r>
      <w:r w:rsidR="002B36E6">
        <w:rPr>
          <w:lang w:val="de-DE"/>
        </w:rPr>
        <w:fldChar w:fldCharType="begin"/>
      </w:r>
      <w:r w:rsidR="002B36E6">
        <w:rPr>
          <w:lang w:val="de-DE"/>
        </w:rPr>
        <w:instrText xml:space="preserve"> REF _Ref422336805 \r \h </w:instrText>
      </w:r>
      <w:r w:rsidR="002B36E6">
        <w:rPr>
          <w:lang w:val="de-DE"/>
        </w:rPr>
      </w:r>
      <w:r w:rsidR="002B36E6">
        <w:rPr>
          <w:lang w:val="de-DE"/>
        </w:rPr>
        <w:fldChar w:fldCharType="separate"/>
      </w:r>
      <w:r w:rsidR="0005658B">
        <w:rPr>
          <w:cs/>
          <w:lang w:val="de-DE"/>
        </w:rPr>
        <w:t>‎</w:t>
      </w:r>
      <w:r w:rsidR="0005658B">
        <w:rPr>
          <w:lang w:val="de-DE"/>
        </w:rPr>
        <w:t>2.12.1</w:t>
      </w:r>
      <w:r w:rsidR="002B36E6">
        <w:rPr>
          <w:lang w:val="de-DE"/>
        </w:rPr>
        <w:fldChar w:fldCharType="end"/>
      </w:r>
      <w:r w:rsidR="002B36E6">
        <w:rPr>
          <w:lang w:val="de-DE"/>
        </w:rPr>
        <w:t xml:space="preserve"> konfigurieren.</w:t>
      </w:r>
    </w:p>
    <w:p w14:paraId="58BFCC73" w14:textId="77777777" w:rsidR="005B56ED" w:rsidRDefault="005B56ED" w:rsidP="005B56ED">
      <w:pPr>
        <w:rPr>
          <w:lang w:val="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5B56ED" w:rsidRPr="004324DD" w14:paraId="2A93CEB7" w14:textId="77777777" w:rsidTr="005B56ED">
        <w:tc>
          <w:tcPr>
            <w:tcW w:w="9074" w:type="dxa"/>
            <w:shd w:val="clear" w:color="auto" w:fill="CCCCFF"/>
            <w:vAlign w:val="center"/>
          </w:tcPr>
          <w:p w14:paraId="4A39E85B" w14:textId="77777777" w:rsidR="005B56ED" w:rsidRPr="004324DD" w:rsidRDefault="005B56ED" w:rsidP="005B56ED">
            <w:pPr>
              <w:pStyle w:val="TabelleFett"/>
              <w:spacing w:before="36" w:after="36" w:line="240" w:lineRule="auto"/>
            </w:pPr>
            <w:r w:rsidRPr="004324DD">
              <w:t>Hinweis</w:t>
            </w:r>
          </w:p>
        </w:tc>
      </w:tr>
      <w:tr w:rsidR="005B56ED" w:rsidRPr="004324DD" w14:paraId="2FDA2323" w14:textId="77777777" w:rsidTr="005B56ED">
        <w:tc>
          <w:tcPr>
            <w:tcW w:w="9074" w:type="dxa"/>
            <w:shd w:val="clear" w:color="auto" w:fill="DDDDDD"/>
          </w:tcPr>
          <w:p w14:paraId="036E0C4A" w14:textId="0B273EAE" w:rsidR="005B56ED" w:rsidRPr="004324DD" w:rsidRDefault="005B56ED" w:rsidP="005B56ED">
            <w:pPr>
              <w:pStyle w:val="Tabelle"/>
              <w:spacing w:before="36" w:after="36"/>
            </w:pPr>
            <w:r>
              <w:t>Der PXE Server unterstützt nur IPV4 Kommunikation.</w:t>
            </w:r>
          </w:p>
        </w:tc>
      </w:tr>
    </w:tbl>
    <w:p w14:paraId="10FCB860" w14:textId="77777777" w:rsidR="005B56ED" w:rsidRPr="005B56ED" w:rsidRDefault="005B56ED" w:rsidP="005B56ED">
      <w:pPr>
        <w:rPr>
          <w:lang w:val="de-DE"/>
        </w:rPr>
      </w:pPr>
    </w:p>
    <w:p w14:paraId="3A598564" w14:textId="77777777" w:rsidR="005B56ED" w:rsidRDefault="005B56ED" w:rsidP="005B56ED">
      <w:pPr>
        <w:rPr>
          <w:lang w:val="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5B56ED" w:rsidRPr="004324DD" w14:paraId="67678BC7" w14:textId="77777777" w:rsidTr="005B56ED">
        <w:trPr>
          <w:trHeight w:hRule="exact" w:val="432"/>
        </w:trPr>
        <w:tc>
          <w:tcPr>
            <w:tcW w:w="9074" w:type="dxa"/>
            <w:shd w:val="clear" w:color="auto" w:fill="FFCC99"/>
            <w:vAlign w:val="center"/>
          </w:tcPr>
          <w:p w14:paraId="78AB8704" w14:textId="7D11A3D0" w:rsidR="005B56ED" w:rsidRPr="004324DD" w:rsidRDefault="005B56ED" w:rsidP="005B56ED">
            <w:pPr>
              <w:pStyle w:val="TabelleFett"/>
              <w:spacing w:before="36" w:after="36" w:line="240" w:lineRule="auto"/>
            </w:pPr>
            <w:r w:rsidRPr="004324DD">
              <w:t>Wichtig</w:t>
            </w:r>
            <w:r>
              <w:t xml:space="preserve"> – DHCP Server und netCIM Content Server auf einem Server</w:t>
            </w:r>
          </w:p>
        </w:tc>
      </w:tr>
      <w:tr w:rsidR="005B56ED" w:rsidRPr="00E251E1" w14:paraId="28CE68F4" w14:textId="77777777" w:rsidTr="005B56ED">
        <w:tc>
          <w:tcPr>
            <w:tcW w:w="9074" w:type="dxa"/>
            <w:shd w:val="clear" w:color="auto" w:fill="FFFFCC"/>
          </w:tcPr>
          <w:p w14:paraId="7ED938E3" w14:textId="34E60C6D" w:rsidR="005B56ED" w:rsidRDefault="005B56ED" w:rsidP="005B56ED">
            <w:pPr>
              <w:pStyle w:val="Tabelle"/>
              <w:spacing w:before="36" w:after="36"/>
            </w:pPr>
            <w:r>
              <w:t>Beim netCIM Setup muss die Option "Use DHCP Port" auf der PXE Server Konfigurationsseite deaktiviert werden.</w:t>
            </w:r>
          </w:p>
          <w:p w14:paraId="4AC78683" w14:textId="77777777" w:rsidR="005B56ED" w:rsidRDefault="005B56ED" w:rsidP="005B56ED">
            <w:pPr>
              <w:pStyle w:val="Tabelle"/>
              <w:spacing w:before="36" w:after="36"/>
            </w:pPr>
          </w:p>
          <w:p w14:paraId="6E685CF7" w14:textId="6308EA67" w:rsidR="005B56ED" w:rsidRDefault="005B56ED" w:rsidP="005B56ED">
            <w:pPr>
              <w:pStyle w:val="Tabelle"/>
              <w:spacing w:before="36" w:after="36"/>
            </w:pPr>
            <w:r>
              <w:t>Zudem müssen nach dem Setup folgende Befehle auf dem Server ausgeführt werden:</w:t>
            </w:r>
            <w:r>
              <w:br/>
            </w:r>
          </w:p>
          <w:p w14:paraId="34C35D5A" w14:textId="63801FD6" w:rsidR="005B56ED" w:rsidRPr="00F03D5A" w:rsidRDefault="005B56ED" w:rsidP="005B56ED">
            <w:pPr>
              <w:pStyle w:val="LogAndScripts"/>
              <w:ind w:left="637"/>
            </w:pPr>
            <w:r w:rsidRPr="00F03D5A">
              <w:t>netsh dhcp server \\&lt;DHCPSERVERNAME&gt; add optiondef 60 PXEClient String 0 comment="PXE support"</w:t>
            </w:r>
          </w:p>
          <w:p w14:paraId="17595287" w14:textId="77777777" w:rsidR="005B56ED" w:rsidRPr="00F03D5A" w:rsidRDefault="005B56ED" w:rsidP="005B56ED">
            <w:pPr>
              <w:pStyle w:val="LogAndScripts"/>
              <w:ind w:left="637"/>
            </w:pPr>
          </w:p>
          <w:p w14:paraId="4A9D808C" w14:textId="77777777" w:rsidR="005B56ED" w:rsidRPr="00F03D5A" w:rsidRDefault="005B56ED" w:rsidP="005B56ED">
            <w:pPr>
              <w:pStyle w:val="LogAndScripts"/>
              <w:ind w:left="637"/>
            </w:pPr>
            <w:r w:rsidRPr="00F03D5A">
              <w:t>netsh dhcp server \\&lt;DHCPSERVERNAME&gt; set optionvalue 60 STRING PXEClient</w:t>
            </w:r>
          </w:p>
          <w:p w14:paraId="0A6A3DB8" w14:textId="45524330" w:rsidR="005B56ED" w:rsidRPr="00F03D5A" w:rsidRDefault="005B56ED" w:rsidP="005B56ED">
            <w:pPr>
              <w:pStyle w:val="LogAndScripts"/>
              <w:ind w:left="637"/>
            </w:pPr>
          </w:p>
        </w:tc>
      </w:tr>
    </w:tbl>
    <w:p w14:paraId="5C00A6C9" w14:textId="77777777" w:rsidR="005B56ED" w:rsidRPr="00F03D5A" w:rsidRDefault="005B56ED" w:rsidP="005B56ED"/>
    <w:p w14:paraId="534BC76A" w14:textId="00B5B9D6" w:rsidR="00E041F2" w:rsidRDefault="00E041F2" w:rsidP="00E041F2">
      <w:pPr>
        <w:pStyle w:val="berschrift2"/>
      </w:pPr>
      <w:bookmarkStart w:id="54" w:name="_Toc51157237"/>
      <w:r>
        <w:t xml:space="preserve">Konfiguration </w:t>
      </w:r>
      <w:r w:rsidR="00902F0B">
        <w:t>Switches</w:t>
      </w:r>
      <w:r>
        <w:t>/Router</w:t>
      </w:r>
      <w:r w:rsidR="002B36E6">
        <w:t>/Firewall</w:t>
      </w:r>
      <w:bookmarkEnd w:id="54"/>
    </w:p>
    <w:p w14:paraId="1D2E07CD" w14:textId="38533FDD" w:rsidR="00E041F2" w:rsidRDefault="00E041F2" w:rsidP="00E041F2">
      <w:r w:rsidRPr="008A1DC6">
        <w:t xml:space="preserve">Für die korrekte Ausführung von Multicasting müssen alle Router und Switches im Netzwerk für Multicast-Funktionen konfiguriert sein. Andernfalls werden Multicast-Pakete möglicherweise nicht korrekt </w:t>
      </w:r>
      <w:r w:rsidR="00204695">
        <w:t>weitergeleitet</w:t>
      </w:r>
      <w:r w:rsidRPr="008A1DC6">
        <w:t>.</w:t>
      </w:r>
    </w:p>
    <w:p w14:paraId="314D1C27" w14:textId="4636F18A" w:rsidR="002B36E6" w:rsidRDefault="006816A8" w:rsidP="00E041F2">
      <w:r>
        <w:br w:type="page"/>
      </w:r>
    </w:p>
    <w:p w14:paraId="55D258A1" w14:textId="019EEEE2" w:rsidR="002B36E6" w:rsidRDefault="002B36E6" w:rsidP="00E16D12">
      <w:pPr>
        <w:pStyle w:val="berschrift3"/>
      </w:pPr>
      <w:bookmarkStart w:id="55" w:name="_Ref422336805"/>
      <w:bookmarkStart w:id="56" w:name="_Toc51157238"/>
      <w:r>
        <w:lastRenderedPageBreak/>
        <w:t>Benötigte Netzwerk Ports</w:t>
      </w:r>
      <w:bookmarkEnd w:id="55"/>
      <w:bookmarkEnd w:id="56"/>
    </w:p>
    <w:tbl>
      <w:tblPr>
        <w:tblStyle w:val="Listentabelle4Akzent1"/>
        <w:tblW w:w="0" w:type="auto"/>
        <w:tblLook w:val="04A0" w:firstRow="1" w:lastRow="0" w:firstColumn="1" w:lastColumn="0" w:noHBand="0" w:noVBand="1"/>
      </w:tblPr>
      <w:tblGrid>
        <w:gridCol w:w="2442"/>
        <w:gridCol w:w="2443"/>
        <w:gridCol w:w="2443"/>
        <w:gridCol w:w="2443"/>
      </w:tblGrid>
      <w:tr w:rsidR="002B36E6" w14:paraId="64762AD1" w14:textId="77777777" w:rsidTr="009E2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4A76B618" w14:textId="4BBE91A3" w:rsidR="002B36E6" w:rsidRDefault="002B36E6" w:rsidP="002B36E6">
            <w:r>
              <w:t>Von</w:t>
            </w:r>
          </w:p>
        </w:tc>
        <w:tc>
          <w:tcPr>
            <w:tcW w:w="2443" w:type="dxa"/>
          </w:tcPr>
          <w:p w14:paraId="4734865E" w14:textId="68E5FBB2" w:rsidR="002B36E6" w:rsidRDefault="002B36E6" w:rsidP="002B36E6">
            <w:pPr>
              <w:cnfStyle w:val="100000000000" w:firstRow="1" w:lastRow="0" w:firstColumn="0" w:lastColumn="0" w:oddVBand="0" w:evenVBand="0" w:oddHBand="0" w:evenHBand="0" w:firstRowFirstColumn="0" w:firstRowLastColumn="0" w:lastRowFirstColumn="0" w:lastRowLastColumn="0"/>
            </w:pPr>
            <w:r>
              <w:t>Zu</w:t>
            </w:r>
          </w:p>
        </w:tc>
        <w:tc>
          <w:tcPr>
            <w:tcW w:w="2443" w:type="dxa"/>
          </w:tcPr>
          <w:p w14:paraId="4513A136" w14:textId="490780BF" w:rsidR="002B36E6" w:rsidRDefault="00D30C0B" w:rsidP="002B36E6">
            <w:pPr>
              <w:cnfStyle w:val="100000000000" w:firstRow="1" w:lastRow="0" w:firstColumn="0" w:lastColumn="0" w:oddVBand="0" w:evenVBand="0" w:oddHBand="0" w:evenHBand="0" w:firstRowFirstColumn="0" w:firstRowLastColumn="0" w:lastRowFirstColumn="0" w:lastRowLastColumn="0"/>
            </w:pPr>
            <w:r>
              <w:t>Ports</w:t>
            </w:r>
          </w:p>
        </w:tc>
        <w:tc>
          <w:tcPr>
            <w:tcW w:w="2443" w:type="dxa"/>
          </w:tcPr>
          <w:p w14:paraId="1D1C5F06" w14:textId="5F77E73E" w:rsidR="002B36E6" w:rsidRDefault="009E268C" w:rsidP="002B36E6">
            <w:pPr>
              <w:cnfStyle w:val="100000000000" w:firstRow="1" w:lastRow="0" w:firstColumn="0" w:lastColumn="0" w:oddVBand="0" w:evenVBand="0" w:oddHBand="0" w:evenHBand="0" w:firstRowFirstColumn="0" w:firstRowLastColumn="0" w:lastRowFirstColumn="0" w:lastRowLastColumn="0"/>
            </w:pPr>
            <w:r>
              <w:t>Beschreibung</w:t>
            </w:r>
          </w:p>
        </w:tc>
      </w:tr>
      <w:tr w:rsidR="002B36E6" w14:paraId="317221BA" w14:textId="77777777" w:rsidTr="009E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24557243" w14:textId="39404FA7" w:rsidR="002B36E6" w:rsidRPr="002F5B44" w:rsidRDefault="00ED5B27" w:rsidP="002B36E6">
            <w:pPr>
              <w:rPr>
                <w:b w:val="0"/>
              </w:rPr>
            </w:pPr>
            <w:r w:rsidRPr="002F5B44">
              <w:rPr>
                <w:b w:val="0"/>
              </w:rPr>
              <w:t>netCIM Server</w:t>
            </w:r>
          </w:p>
        </w:tc>
        <w:tc>
          <w:tcPr>
            <w:tcW w:w="2443" w:type="dxa"/>
          </w:tcPr>
          <w:p w14:paraId="7D0D421D" w14:textId="733C80FF" w:rsidR="002B36E6" w:rsidRPr="002F5B44" w:rsidRDefault="00ED5B27" w:rsidP="002B36E6">
            <w:pPr>
              <w:cnfStyle w:val="000000100000" w:firstRow="0" w:lastRow="0" w:firstColumn="0" w:lastColumn="0" w:oddVBand="0" w:evenVBand="0" w:oddHBand="1" w:evenHBand="0" w:firstRowFirstColumn="0" w:firstRowLastColumn="0" w:lastRowFirstColumn="0" w:lastRowLastColumn="0"/>
            </w:pPr>
            <w:r w:rsidRPr="002F5B44">
              <w:t>netCIM Content Server</w:t>
            </w:r>
          </w:p>
        </w:tc>
        <w:tc>
          <w:tcPr>
            <w:tcW w:w="2443" w:type="dxa"/>
          </w:tcPr>
          <w:p w14:paraId="00AE4135" w14:textId="29A7DFFA" w:rsidR="002B36E6" w:rsidRPr="002F5B44" w:rsidRDefault="002865B0" w:rsidP="002B36E6">
            <w:pPr>
              <w:cnfStyle w:val="000000100000" w:firstRow="0" w:lastRow="0" w:firstColumn="0" w:lastColumn="0" w:oddVBand="0" w:evenVBand="0" w:oddHBand="1" w:evenHBand="0" w:firstRowFirstColumn="0" w:firstRowLastColumn="0" w:lastRowFirstColumn="0" w:lastRowLastColumn="0"/>
            </w:pPr>
            <w:r w:rsidRPr="002F5B44">
              <w:t>TCP 80</w:t>
            </w:r>
          </w:p>
        </w:tc>
        <w:tc>
          <w:tcPr>
            <w:tcW w:w="2443" w:type="dxa"/>
          </w:tcPr>
          <w:p w14:paraId="38084CAC" w14:textId="0EB439C3" w:rsidR="002B36E6" w:rsidRPr="002F5B44" w:rsidRDefault="004D0AB5" w:rsidP="002B36E6">
            <w:pPr>
              <w:cnfStyle w:val="000000100000" w:firstRow="0" w:lastRow="0" w:firstColumn="0" w:lastColumn="0" w:oddVBand="0" w:evenVBand="0" w:oddHBand="1" w:evenHBand="0" w:firstRowFirstColumn="0" w:firstRowLastColumn="0" w:lastRowFirstColumn="0" w:lastRowLastColumn="0"/>
            </w:pPr>
            <w:r w:rsidRPr="002F5B44">
              <w:t>Content Synchronisation</w:t>
            </w:r>
          </w:p>
        </w:tc>
      </w:tr>
      <w:tr w:rsidR="002B36E6" w14:paraId="2F9929D0" w14:textId="77777777" w:rsidTr="009E268C">
        <w:tc>
          <w:tcPr>
            <w:cnfStyle w:val="001000000000" w:firstRow="0" w:lastRow="0" w:firstColumn="1" w:lastColumn="0" w:oddVBand="0" w:evenVBand="0" w:oddHBand="0" w:evenHBand="0" w:firstRowFirstColumn="0" w:firstRowLastColumn="0" w:lastRowFirstColumn="0" w:lastRowLastColumn="0"/>
            <w:tcW w:w="2442" w:type="dxa"/>
          </w:tcPr>
          <w:p w14:paraId="0284A734" w14:textId="732DB3D7" w:rsidR="002B36E6" w:rsidRPr="002F5B44" w:rsidRDefault="00ED5B27" w:rsidP="002B36E6">
            <w:pPr>
              <w:rPr>
                <w:b w:val="0"/>
              </w:rPr>
            </w:pPr>
            <w:r w:rsidRPr="002F5B44">
              <w:rPr>
                <w:b w:val="0"/>
              </w:rPr>
              <w:t>netCIM Boot Image Management Computer</w:t>
            </w:r>
          </w:p>
        </w:tc>
        <w:tc>
          <w:tcPr>
            <w:tcW w:w="2443" w:type="dxa"/>
          </w:tcPr>
          <w:p w14:paraId="360F2612" w14:textId="3B359A9A" w:rsidR="002B36E6" w:rsidRPr="002F5B44" w:rsidRDefault="00ED5B27" w:rsidP="002B36E6">
            <w:pPr>
              <w:cnfStyle w:val="000000000000" w:firstRow="0" w:lastRow="0" w:firstColumn="0" w:lastColumn="0" w:oddVBand="0" w:evenVBand="0" w:oddHBand="0" w:evenHBand="0" w:firstRowFirstColumn="0" w:firstRowLastColumn="0" w:lastRowFirstColumn="0" w:lastRowLastColumn="0"/>
            </w:pPr>
            <w:r w:rsidRPr="002F5B44">
              <w:t>netCIM Server</w:t>
            </w:r>
          </w:p>
        </w:tc>
        <w:tc>
          <w:tcPr>
            <w:tcW w:w="2443" w:type="dxa"/>
          </w:tcPr>
          <w:p w14:paraId="36ED8D4F" w14:textId="77777777" w:rsidR="002B36E6" w:rsidRPr="002F5B44" w:rsidRDefault="002865B0" w:rsidP="002B36E6">
            <w:pPr>
              <w:cnfStyle w:val="000000000000" w:firstRow="0" w:lastRow="0" w:firstColumn="0" w:lastColumn="0" w:oddVBand="0" w:evenVBand="0" w:oddHBand="0" w:evenHBand="0" w:firstRowFirstColumn="0" w:firstRowLastColumn="0" w:lastRowFirstColumn="0" w:lastRowLastColumn="0"/>
            </w:pPr>
            <w:r w:rsidRPr="002F5B44">
              <w:t>TCP 80</w:t>
            </w:r>
          </w:p>
          <w:p w14:paraId="7E345282" w14:textId="09240AA8" w:rsidR="00664181" w:rsidRPr="002F5B44" w:rsidRDefault="00664181" w:rsidP="002B36E6">
            <w:pPr>
              <w:cnfStyle w:val="000000000000" w:firstRow="0" w:lastRow="0" w:firstColumn="0" w:lastColumn="0" w:oddVBand="0" w:evenVBand="0" w:oddHBand="0" w:evenHBand="0" w:firstRowFirstColumn="0" w:firstRowLastColumn="0" w:lastRowFirstColumn="0" w:lastRowLastColumn="0"/>
            </w:pPr>
            <w:r w:rsidRPr="002F5B44">
              <w:t>TCP 445</w:t>
            </w:r>
          </w:p>
        </w:tc>
        <w:tc>
          <w:tcPr>
            <w:tcW w:w="2443" w:type="dxa"/>
          </w:tcPr>
          <w:p w14:paraId="5D15D530" w14:textId="7891A695" w:rsidR="002B36E6" w:rsidRPr="002F5B44" w:rsidRDefault="004D0AB5" w:rsidP="002B36E6">
            <w:pPr>
              <w:cnfStyle w:val="000000000000" w:firstRow="0" w:lastRow="0" w:firstColumn="0" w:lastColumn="0" w:oddVBand="0" w:evenVBand="0" w:oddHBand="0" w:evenHBand="0" w:firstRowFirstColumn="0" w:firstRowLastColumn="0" w:lastRowFirstColumn="0" w:lastRowLastColumn="0"/>
            </w:pPr>
            <w:r w:rsidRPr="002F5B44">
              <w:t>Boot Image Upload</w:t>
            </w:r>
          </w:p>
          <w:p w14:paraId="384E517E" w14:textId="5FD3AB83" w:rsidR="004D0AB5" w:rsidRPr="002F5B44" w:rsidRDefault="004D0AB5" w:rsidP="002B36E6">
            <w:pPr>
              <w:cnfStyle w:val="000000000000" w:firstRow="0" w:lastRow="0" w:firstColumn="0" w:lastColumn="0" w:oddVBand="0" w:evenVBand="0" w:oddHBand="0" w:evenHBand="0" w:firstRowFirstColumn="0" w:firstRowLastColumn="0" w:lastRowFirstColumn="0" w:lastRowLastColumn="0"/>
            </w:pPr>
            <w:r w:rsidRPr="002F5B44">
              <w:t>SMB Shares</w:t>
            </w:r>
          </w:p>
        </w:tc>
      </w:tr>
      <w:tr w:rsidR="002B36E6" w14:paraId="661408EE" w14:textId="77777777" w:rsidTr="009E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21E5DEA4" w14:textId="75578735" w:rsidR="002B36E6" w:rsidRPr="002F5B44" w:rsidRDefault="00ED5B27" w:rsidP="00ED5B27">
            <w:pPr>
              <w:rPr>
                <w:b w:val="0"/>
              </w:rPr>
            </w:pPr>
            <w:r w:rsidRPr="002F5B44">
              <w:rPr>
                <w:b w:val="0"/>
              </w:rPr>
              <w:t>netCIM vOS Management Computer</w:t>
            </w:r>
          </w:p>
        </w:tc>
        <w:tc>
          <w:tcPr>
            <w:tcW w:w="2443" w:type="dxa"/>
          </w:tcPr>
          <w:p w14:paraId="0A9AF766" w14:textId="1278D4D9" w:rsidR="002B36E6" w:rsidRPr="002F5B44" w:rsidRDefault="00ED5B27" w:rsidP="002B36E6">
            <w:pPr>
              <w:cnfStyle w:val="000000100000" w:firstRow="0" w:lastRow="0" w:firstColumn="0" w:lastColumn="0" w:oddVBand="0" w:evenVBand="0" w:oddHBand="1" w:evenHBand="0" w:firstRowFirstColumn="0" w:firstRowLastColumn="0" w:lastRowFirstColumn="0" w:lastRowLastColumn="0"/>
            </w:pPr>
            <w:r w:rsidRPr="002F5B44">
              <w:t>netCIM Server</w:t>
            </w:r>
          </w:p>
        </w:tc>
        <w:tc>
          <w:tcPr>
            <w:tcW w:w="2443" w:type="dxa"/>
          </w:tcPr>
          <w:p w14:paraId="0C050ECF" w14:textId="77777777" w:rsidR="002B36E6" w:rsidRPr="002F5B44" w:rsidRDefault="002865B0" w:rsidP="002B36E6">
            <w:pPr>
              <w:cnfStyle w:val="000000100000" w:firstRow="0" w:lastRow="0" w:firstColumn="0" w:lastColumn="0" w:oddVBand="0" w:evenVBand="0" w:oddHBand="1" w:evenHBand="0" w:firstRowFirstColumn="0" w:firstRowLastColumn="0" w:lastRowFirstColumn="0" w:lastRowLastColumn="0"/>
            </w:pPr>
            <w:r w:rsidRPr="002F5B44">
              <w:t>TCP 80</w:t>
            </w:r>
          </w:p>
          <w:p w14:paraId="7611B1E8" w14:textId="6BCBD36A" w:rsidR="004D0AB5" w:rsidRPr="002F5B44" w:rsidRDefault="004D0AB5" w:rsidP="002B36E6">
            <w:pPr>
              <w:cnfStyle w:val="000000100000" w:firstRow="0" w:lastRow="0" w:firstColumn="0" w:lastColumn="0" w:oddVBand="0" w:evenVBand="0" w:oddHBand="1" w:evenHBand="0" w:firstRowFirstColumn="0" w:firstRowLastColumn="0" w:lastRowFirstColumn="0" w:lastRowLastColumn="0"/>
            </w:pPr>
            <w:r w:rsidRPr="002F5B44">
              <w:t>TCP 445</w:t>
            </w:r>
          </w:p>
        </w:tc>
        <w:tc>
          <w:tcPr>
            <w:tcW w:w="2443" w:type="dxa"/>
          </w:tcPr>
          <w:p w14:paraId="2303D1E2" w14:textId="1DD186C9" w:rsidR="004D0AB5" w:rsidRPr="002F5B44" w:rsidRDefault="004D0AB5" w:rsidP="002B36E6">
            <w:pPr>
              <w:cnfStyle w:val="000000100000" w:firstRow="0" w:lastRow="0" w:firstColumn="0" w:lastColumn="0" w:oddVBand="0" w:evenVBand="0" w:oddHBand="1" w:evenHBand="0" w:firstRowFirstColumn="0" w:firstRowLastColumn="0" w:lastRowFirstColumn="0" w:lastRowLastColumn="0"/>
            </w:pPr>
            <w:r w:rsidRPr="002F5B44">
              <w:t>Image Upload</w:t>
            </w:r>
          </w:p>
          <w:p w14:paraId="1FE317C8" w14:textId="7DD50165" w:rsidR="002B36E6" w:rsidRPr="002F5B44" w:rsidRDefault="004D0AB5" w:rsidP="002B36E6">
            <w:pPr>
              <w:cnfStyle w:val="000000100000" w:firstRow="0" w:lastRow="0" w:firstColumn="0" w:lastColumn="0" w:oddVBand="0" w:evenVBand="0" w:oddHBand="1" w:evenHBand="0" w:firstRowFirstColumn="0" w:firstRowLastColumn="0" w:lastRowFirstColumn="0" w:lastRowLastColumn="0"/>
            </w:pPr>
            <w:r w:rsidRPr="002F5B44">
              <w:t>SMB Shares</w:t>
            </w:r>
          </w:p>
        </w:tc>
      </w:tr>
      <w:tr w:rsidR="002B36E6" w14:paraId="57D5CD3C" w14:textId="77777777" w:rsidTr="009E268C">
        <w:tc>
          <w:tcPr>
            <w:cnfStyle w:val="001000000000" w:firstRow="0" w:lastRow="0" w:firstColumn="1" w:lastColumn="0" w:oddVBand="0" w:evenVBand="0" w:oddHBand="0" w:evenHBand="0" w:firstRowFirstColumn="0" w:firstRowLastColumn="0" w:lastRowFirstColumn="0" w:lastRowLastColumn="0"/>
            <w:tcW w:w="2442" w:type="dxa"/>
          </w:tcPr>
          <w:p w14:paraId="29A771EC" w14:textId="408A4693" w:rsidR="002B36E6" w:rsidRPr="002F5B44" w:rsidRDefault="00ED5B27" w:rsidP="002B36E6">
            <w:pPr>
              <w:rPr>
                <w:b w:val="0"/>
              </w:rPr>
            </w:pPr>
            <w:r w:rsidRPr="002F5B44">
              <w:rPr>
                <w:b w:val="0"/>
              </w:rPr>
              <w:t>Clients</w:t>
            </w:r>
          </w:p>
        </w:tc>
        <w:tc>
          <w:tcPr>
            <w:tcW w:w="2443" w:type="dxa"/>
          </w:tcPr>
          <w:p w14:paraId="17CA2DF3" w14:textId="13C242A8" w:rsidR="002B36E6" w:rsidRPr="002F5B44" w:rsidRDefault="00ED5B27" w:rsidP="002B36E6">
            <w:pPr>
              <w:cnfStyle w:val="000000000000" w:firstRow="0" w:lastRow="0" w:firstColumn="0" w:lastColumn="0" w:oddVBand="0" w:evenVBand="0" w:oddHBand="0" w:evenHBand="0" w:firstRowFirstColumn="0" w:firstRowLastColumn="0" w:lastRowFirstColumn="0" w:lastRowLastColumn="0"/>
            </w:pPr>
            <w:r w:rsidRPr="002F5B44">
              <w:t>netCIM Server</w:t>
            </w:r>
          </w:p>
        </w:tc>
        <w:tc>
          <w:tcPr>
            <w:tcW w:w="2443" w:type="dxa"/>
          </w:tcPr>
          <w:p w14:paraId="42517421" w14:textId="1E83E4ED" w:rsidR="002B36E6" w:rsidRPr="002F5B44" w:rsidRDefault="00ED5B27" w:rsidP="002B36E6">
            <w:pPr>
              <w:cnfStyle w:val="000000000000" w:firstRow="0" w:lastRow="0" w:firstColumn="0" w:lastColumn="0" w:oddVBand="0" w:evenVBand="0" w:oddHBand="0" w:evenHBand="0" w:firstRowFirstColumn="0" w:firstRowLastColumn="0" w:lastRowFirstColumn="0" w:lastRowLastColumn="0"/>
            </w:pPr>
            <w:r w:rsidRPr="002F5B44">
              <w:t>TCP 80</w:t>
            </w:r>
          </w:p>
        </w:tc>
        <w:tc>
          <w:tcPr>
            <w:tcW w:w="2443" w:type="dxa"/>
          </w:tcPr>
          <w:p w14:paraId="49E10050" w14:textId="590CE9F3" w:rsidR="002B36E6" w:rsidRPr="002F5B44" w:rsidRDefault="009E268C" w:rsidP="002B36E6">
            <w:pPr>
              <w:cnfStyle w:val="000000000000" w:firstRow="0" w:lastRow="0" w:firstColumn="0" w:lastColumn="0" w:oddVBand="0" w:evenVBand="0" w:oddHBand="0" w:evenHBand="0" w:firstRowFirstColumn="0" w:firstRowLastColumn="0" w:lastRowFirstColumn="0" w:lastRowLastColumn="0"/>
            </w:pPr>
            <w:r w:rsidRPr="002F5B44">
              <w:t>Management Traffic</w:t>
            </w:r>
          </w:p>
        </w:tc>
      </w:tr>
      <w:tr w:rsidR="002865B0" w14:paraId="2BB47F23" w14:textId="77777777" w:rsidTr="009E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28B9F086" w14:textId="7719E364" w:rsidR="002865B0" w:rsidRPr="002F5B44" w:rsidRDefault="002865B0" w:rsidP="002B36E6">
            <w:pPr>
              <w:rPr>
                <w:b w:val="0"/>
              </w:rPr>
            </w:pPr>
            <w:r w:rsidRPr="002F5B44">
              <w:rPr>
                <w:b w:val="0"/>
              </w:rPr>
              <w:t>netCIM Server</w:t>
            </w:r>
          </w:p>
        </w:tc>
        <w:tc>
          <w:tcPr>
            <w:tcW w:w="2443" w:type="dxa"/>
          </w:tcPr>
          <w:p w14:paraId="004CFCBB" w14:textId="58C4047D" w:rsidR="002865B0" w:rsidRPr="002F5B44" w:rsidRDefault="002865B0" w:rsidP="002B36E6">
            <w:pPr>
              <w:cnfStyle w:val="000000100000" w:firstRow="0" w:lastRow="0" w:firstColumn="0" w:lastColumn="0" w:oddVBand="0" w:evenVBand="0" w:oddHBand="1" w:evenHBand="0" w:firstRowFirstColumn="0" w:firstRowLastColumn="0" w:lastRowFirstColumn="0" w:lastRowLastColumn="0"/>
            </w:pPr>
            <w:r w:rsidRPr="002F5B44">
              <w:t>Clients</w:t>
            </w:r>
          </w:p>
        </w:tc>
        <w:tc>
          <w:tcPr>
            <w:tcW w:w="2443" w:type="dxa"/>
          </w:tcPr>
          <w:p w14:paraId="24884051" w14:textId="4380ABC0" w:rsidR="002865B0" w:rsidRPr="002F5B44" w:rsidRDefault="002865B0" w:rsidP="002B36E6">
            <w:pPr>
              <w:cnfStyle w:val="000000100000" w:firstRow="0" w:lastRow="0" w:firstColumn="0" w:lastColumn="0" w:oddVBand="0" w:evenVBand="0" w:oddHBand="1" w:evenHBand="0" w:firstRowFirstColumn="0" w:firstRowLastColumn="0" w:lastRowFirstColumn="0" w:lastRowLastColumn="0"/>
            </w:pPr>
            <w:r w:rsidRPr="002F5B44">
              <w:t>TCP 80</w:t>
            </w:r>
          </w:p>
        </w:tc>
        <w:tc>
          <w:tcPr>
            <w:tcW w:w="2443" w:type="dxa"/>
          </w:tcPr>
          <w:p w14:paraId="1A18279D" w14:textId="3A49AFE7" w:rsidR="002865B0" w:rsidRPr="002F5B44" w:rsidRDefault="002865B0" w:rsidP="002B36E6">
            <w:pPr>
              <w:cnfStyle w:val="000000100000" w:firstRow="0" w:lastRow="0" w:firstColumn="0" w:lastColumn="0" w:oddVBand="0" w:evenVBand="0" w:oddHBand="1" w:evenHBand="0" w:firstRowFirstColumn="0" w:firstRowLastColumn="0" w:lastRowFirstColumn="0" w:lastRowLastColumn="0"/>
            </w:pPr>
            <w:r w:rsidRPr="002F5B44">
              <w:t>Benachrichtigung bei neuen Jobs</w:t>
            </w:r>
          </w:p>
        </w:tc>
      </w:tr>
      <w:tr w:rsidR="002B36E6" w:rsidRPr="00E343AB" w14:paraId="74A2B5CC" w14:textId="77777777" w:rsidTr="009E268C">
        <w:tc>
          <w:tcPr>
            <w:cnfStyle w:val="001000000000" w:firstRow="0" w:lastRow="0" w:firstColumn="1" w:lastColumn="0" w:oddVBand="0" w:evenVBand="0" w:oddHBand="0" w:evenHBand="0" w:firstRowFirstColumn="0" w:firstRowLastColumn="0" w:lastRowFirstColumn="0" w:lastRowLastColumn="0"/>
            <w:tcW w:w="2442" w:type="dxa"/>
          </w:tcPr>
          <w:p w14:paraId="402F5E46" w14:textId="67A1CF50" w:rsidR="002B36E6" w:rsidRPr="002F5B44" w:rsidRDefault="00ED5B27" w:rsidP="002B36E6">
            <w:pPr>
              <w:rPr>
                <w:b w:val="0"/>
              </w:rPr>
            </w:pPr>
            <w:r w:rsidRPr="002F5B44">
              <w:rPr>
                <w:b w:val="0"/>
              </w:rPr>
              <w:t>Clients</w:t>
            </w:r>
          </w:p>
        </w:tc>
        <w:tc>
          <w:tcPr>
            <w:tcW w:w="2443" w:type="dxa"/>
          </w:tcPr>
          <w:p w14:paraId="74407759" w14:textId="03978A50" w:rsidR="002B36E6" w:rsidRPr="002F5B44" w:rsidRDefault="00ED5B27" w:rsidP="002B36E6">
            <w:pPr>
              <w:cnfStyle w:val="000000000000" w:firstRow="0" w:lastRow="0" w:firstColumn="0" w:lastColumn="0" w:oddVBand="0" w:evenVBand="0" w:oddHBand="0" w:evenHBand="0" w:firstRowFirstColumn="0" w:firstRowLastColumn="0" w:lastRowFirstColumn="0" w:lastRowLastColumn="0"/>
            </w:pPr>
            <w:r w:rsidRPr="002F5B44">
              <w:t>netCIM Content Server</w:t>
            </w:r>
          </w:p>
        </w:tc>
        <w:tc>
          <w:tcPr>
            <w:tcW w:w="2443" w:type="dxa"/>
          </w:tcPr>
          <w:p w14:paraId="6D74F3ED" w14:textId="315FEFDC" w:rsidR="002B36E6" w:rsidRPr="002F5B44" w:rsidRDefault="00ED5B27" w:rsidP="00ED5B27">
            <w:pPr>
              <w:cnfStyle w:val="000000000000" w:firstRow="0" w:lastRow="0" w:firstColumn="0" w:lastColumn="0" w:oddVBand="0" w:evenVBand="0" w:oddHBand="0" w:evenHBand="0" w:firstRowFirstColumn="0" w:firstRowLastColumn="0" w:lastRowFirstColumn="0" w:lastRowLastColumn="0"/>
              <w:rPr>
                <w:lang w:val="de-DE"/>
              </w:rPr>
            </w:pPr>
            <w:r w:rsidRPr="002F5B44">
              <w:rPr>
                <w:lang w:val="de-DE"/>
              </w:rPr>
              <w:t>UDP 69</w:t>
            </w:r>
          </w:p>
          <w:p w14:paraId="2897DFBD" w14:textId="4881A1EA" w:rsidR="00ED5B27" w:rsidRPr="002F5B44" w:rsidRDefault="00ED5B27" w:rsidP="00ED5B27">
            <w:pPr>
              <w:cnfStyle w:val="000000000000" w:firstRow="0" w:lastRow="0" w:firstColumn="0" w:lastColumn="0" w:oddVBand="0" w:evenVBand="0" w:oddHBand="0" w:evenHBand="0" w:firstRowFirstColumn="0" w:firstRowLastColumn="0" w:lastRowFirstColumn="0" w:lastRowLastColumn="0"/>
              <w:rPr>
                <w:lang w:val="de-DE"/>
              </w:rPr>
            </w:pPr>
            <w:r w:rsidRPr="002F5B44">
              <w:rPr>
                <w:lang w:val="de-DE"/>
              </w:rPr>
              <w:t xml:space="preserve">UDP </w:t>
            </w:r>
            <w:r w:rsidR="0039518C" w:rsidRPr="002F5B44">
              <w:rPr>
                <w:lang w:val="de-DE"/>
              </w:rPr>
              <w:t>67/</w:t>
            </w:r>
            <w:r w:rsidRPr="002F5B44">
              <w:rPr>
                <w:lang w:val="de-DE"/>
              </w:rPr>
              <w:t>4011</w:t>
            </w:r>
          </w:p>
          <w:p w14:paraId="65A24B04" w14:textId="77777777" w:rsidR="009E268C" w:rsidRPr="002F5B44" w:rsidRDefault="009E268C" w:rsidP="00ED5B27">
            <w:pPr>
              <w:cnfStyle w:val="000000000000" w:firstRow="0" w:lastRow="0" w:firstColumn="0" w:lastColumn="0" w:oddVBand="0" w:evenVBand="0" w:oddHBand="0" w:evenHBand="0" w:firstRowFirstColumn="0" w:firstRowLastColumn="0" w:lastRowFirstColumn="0" w:lastRowLastColumn="0"/>
              <w:rPr>
                <w:lang w:val="de-DE"/>
              </w:rPr>
            </w:pPr>
            <w:r w:rsidRPr="002F5B44">
              <w:rPr>
                <w:lang w:val="de-DE"/>
              </w:rPr>
              <w:t>TCP 80</w:t>
            </w:r>
          </w:p>
          <w:p w14:paraId="682F7BF4" w14:textId="2061245D" w:rsidR="003A5DF3" w:rsidRPr="002F5B44" w:rsidRDefault="003A5DF3" w:rsidP="00ED5B27">
            <w:pPr>
              <w:cnfStyle w:val="000000000000" w:firstRow="0" w:lastRow="0" w:firstColumn="0" w:lastColumn="0" w:oddVBand="0" w:evenVBand="0" w:oddHBand="0" w:evenHBand="0" w:firstRowFirstColumn="0" w:firstRowLastColumn="0" w:lastRowFirstColumn="0" w:lastRowLastColumn="0"/>
              <w:rPr>
                <w:lang w:val="de-DE"/>
              </w:rPr>
            </w:pPr>
            <w:r w:rsidRPr="002F5B44">
              <w:rPr>
                <w:lang w:val="de-DE"/>
              </w:rPr>
              <w:t>TCP 5555</w:t>
            </w:r>
          </w:p>
        </w:tc>
        <w:tc>
          <w:tcPr>
            <w:tcW w:w="2443" w:type="dxa"/>
          </w:tcPr>
          <w:p w14:paraId="008F0D1C" w14:textId="7CD2E3B3" w:rsidR="002B36E6" w:rsidRPr="002F5B44" w:rsidRDefault="0039518C" w:rsidP="002B36E6">
            <w:pPr>
              <w:cnfStyle w:val="000000000000" w:firstRow="0" w:lastRow="0" w:firstColumn="0" w:lastColumn="0" w:oddVBand="0" w:evenVBand="0" w:oddHBand="0" w:evenHBand="0" w:firstRowFirstColumn="0" w:firstRowLastColumn="0" w:lastRowFirstColumn="0" w:lastRowLastColumn="0"/>
              <w:rPr>
                <w:lang w:val="en-US"/>
              </w:rPr>
            </w:pPr>
            <w:r w:rsidRPr="002F5B44">
              <w:rPr>
                <w:lang w:val="en-US"/>
              </w:rPr>
              <w:t>PXE Boot (</w:t>
            </w:r>
            <w:r w:rsidR="00ED5B27" w:rsidRPr="002F5B44">
              <w:rPr>
                <w:lang w:val="en-US"/>
              </w:rPr>
              <w:t>TFTP</w:t>
            </w:r>
            <w:r w:rsidRPr="002F5B44">
              <w:rPr>
                <w:lang w:val="en-US"/>
              </w:rPr>
              <w:t>)</w:t>
            </w:r>
          </w:p>
          <w:p w14:paraId="73C36716" w14:textId="67114D3B" w:rsidR="009E268C" w:rsidRPr="002F5B44" w:rsidRDefault="009E268C" w:rsidP="009E268C">
            <w:pPr>
              <w:cnfStyle w:val="000000000000" w:firstRow="0" w:lastRow="0" w:firstColumn="0" w:lastColumn="0" w:oddVBand="0" w:evenVBand="0" w:oddHBand="0" w:evenHBand="0" w:firstRowFirstColumn="0" w:firstRowLastColumn="0" w:lastRowFirstColumn="0" w:lastRowLastColumn="0"/>
              <w:rPr>
                <w:lang w:val="en-US"/>
              </w:rPr>
            </w:pPr>
            <w:r w:rsidRPr="002F5B44">
              <w:rPr>
                <w:lang w:val="en-US"/>
              </w:rPr>
              <w:t>PXE Boot</w:t>
            </w:r>
          </w:p>
          <w:p w14:paraId="3817E1FF" w14:textId="77777777" w:rsidR="009E268C" w:rsidRPr="002F5B44" w:rsidRDefault="009E268C" w:rsidP="009E268C">
            <w:pPr>
              <w:cnfStyle w:val="000000000000" w:firstRow="0" w:lastRow="0" w:firstColumn="0" w:lastColumn="0" w:oddVBand="0" w:evenVBand="0" w:oddHBand="0" w:evenHBand="0" w:firstRowFirstColumn="0" w:firstRowLastColumn="0" w:lastRowFirstColumn="0" w:lastRowLastColumn="0"/>
              <w:rPr>
                <w:lang w:val="en-US"/>
              </w:rPr>
            </w:pPr>
            <w:r w:rsidRPr="002F5B44">
              <w:rPr>
                <w:lang w:val="en-US"/>
              </w:rPr>
              <w:t>Content Download</w:t>
            </w:r>
          </w:p>
          <w:p w14:paraId="00B32BC4" w14:textId="51FF7840" w:rsidR="003A5DF3" w:rsidRPr="002F5B44" w:rsidRDefault="003A5DF3" w:rsidP="009E268C">
            <w:pPr>
              <w:cnfStyle w:val="000000000000" w:firstRow="0" w:lastRow="0" w:firstColumn="0" w:lastColumn="0" w:oddVBand="0" w:evenVBand="0" w:oddHBand="0" w:evenHBand="0" w:firstRowFirstColumn="0" w:firstRowLastColumn="0" w:lastRowFirstColumn="0" w:lastRowLastColumn="0"/>
              <w:rPr>
                <w:lang w:val="en-US"/>
              </w:rPr>
            </w:pPr>
            <w:r w:rsidRPr="002F5B44">
              <w:rPr>
                <w:lang w:val="en-US"/>
              </w:rPr>
              <w:t>Multicast Control</w:t>
            </w:r>
          </w:p>
        </w:tc>
      </w:tr>
      <w:tr w:rsidR="003A5DF3" w:rsidRPr="00E343AB" w14:paraId="2E875B3D" w14:textId="77777777" w:rsidTr="009E2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Pr>
          <w:p w14:paraId="0C080069" w14:textId="392025D6" w:rsidR="003A5DF3" w:rsidRPr="002F5B44" w:rsidRDefault="003A5DF3" w:rsidP="002B36E6">
            <w:pPr>
              <w:rPr>
                <w:b w:val="0"/>
              </w:rPr>
            </w:pPr>
            <w:r w:rsidRPr="002F5B44">
              <w:rPr>
                <w:b w:val="0"/>
              </w:rPr>
              <w:t>netCIM Content Server</w:t>
            </w:r>
          </w:p>
        </w:tc>
        <w:tc>
          <w:tcPr>
            <w:tcW w:w="2443" w:type="dxa"/>
          </w:tcPr>
          <w:p w14:paraId="2A047325" w14:textId="703E5756" w:rsidR="003A5DF3" w:rsidRPr="002F5B44" w:rsidRDefault="003A5DF3" w:rsidP="002B36E6">
            <w:pPr>
              <w:cnfStyle w:val="000000100000" w:firstRow="0" w:lastRow="0" w:firstColumn="0" w:lastColumn="0" w:oddVBand="0" w:evenVBand="0" w:oddHBand="1" w:evenHBand="0" w:firstRowFirstColumn="0" w:firstRowLastColumn="0" w:lastRowFirstColumn="0" w:lastRowLastColumn="0"/>
            </w:pPr>
            <w:r w:rsidRPr="002F5B44">
              <w:t>Clients</w:t>
            </w:r>
          </w:p>
        </w:tc>
        <w:tc>
          <w:tcPr>
            <w:tcW w:w="2443" w:type="dxa"/>
          </w:tcPr>
          <w:p w14:paraId="07C2125C" w14:textId="7834E8D3" w:rsidR="003A5DF3" w:rsidRPr="002F5B44" w:rsidRDefault="003A5DF3" w:rsidP="003A5DF3">
            <w:pPr>
              <w:cnfStyle w:val="000000100000" w:firstRow="0" w:lastRow="0" w:firstColumn="0" w:lastColumn="0" w:oddVBand="0" w:evenVBand="0" w:oddHBand="1" w:evenHBand="0" w:firstRowFirstColumn="0" w:firstRowLastColumn="0" w:lastRowFirstColumn="0" w:lastRowLastColumn="0"/>
              <w:rPr>
                <w:lang w:val="de-DE"/>
              </w:rPr>
            </w:pPr>
            <w:r w:rsidRPr="002F5B44">
              <w:rPr>
                <w:lang w:val="de-DE"/>
              </w:rPr>
              <w:t>UDP 5556</w:t>
            </w:r>
          </w:p>
        </w:tc>
        <w:tc>
          <w:tcPr>
            <w:tcW w:w="2443" w:type="dxa"/>
          </w:tcPr>
          <w:p w14:paraId="3B470493" w14:textId="28A57D7E" w:rsidR="003A5DF3" w:rsidRPr="002F5B44" w:rsidRDefault="003A5DF3" w:rsidP="003A5DF3">
            <w:pPr>
              <w:cnfStyle w:val="000000100000" w:firstRow="0" w:lastRow="0" w:firstColumn="0" w:lastColumn="0" w:oddVBand="0" w:evenVBand="0" w:oddHBand="1" w:evenHBand="0" w:firstRowFirstColumn="0" w:firstRowLastColumn="0" w:lastRowFirstColumn="0" w:lastRowLastColumn="0"/>
              <w:rPr>
                <w:lang w:val="en-US"/>
              </w:rPr>
            </w:pPr>
            <w:r w:rsidRPr="002F5B44">
              <w:rPr>
                <w:lang w:val="en-US"/>
              </w:rPr>
              <w:t>Multicast Data</w:t>
            </w:r>
          </w:p>
        </w:tc>
      </w:tr>
      <w:tr w:rsidR="004D0AB5" w:rsidRPr="00E343AB" w14:paraId="36856E15" w14:textId="77777777" w:rsidTr="009E268C">
        <w:tc>
          <w:tcPr>
            <w:cnfStyle w:val="001000000000" w:firstRow="0" w:lastRow="0" w:firstColumn="1" w:lastColumn="0" w:oddVBand="0" w:evenVBand="0" w:oddHBand="0" w:evenHBand="0" w:firstRowFirstColumn="0" w:firstRowLastColumn="0" w:lastRowFirstColumn="0" w:lastRowLastColumn="0"/>
            <w:tcW w:w="2442" w:type="dxa"/>
          </w:tcPr>
          <w:p w14:paraId="78E19D55" w14:textId="37DCF95D" w:rsidR="004D0AB5" w:rsidRPr="002F5B44" w:rsidRDefault="004D0AB5" w:rsidP="004D0AB5">
            <w:pPr>
              <w:rPr>
                <w:b w:val="0"/>
              </w:rPr>
            </w:pPr>
            <w:r w:rsidRPr="002F5B44">
              <w:rPr>
                <w:b w:val="0"/>
              </w:rPr>
              <w:t>netCIM Content Server</w:t>
            </w:r>
          </w:p>
        </w:tc>
        <w:tc>
          <w:tcPr>
            <w:tcW w:w="2443" w:type="dxa"/>
          </w:tcPr>
          <w:p w14:paraId="025DC7F5" w14:textId="3357478B" w:rsidR="004D0AB5" w:rsidRPr="002F5B44" w:rsidRDefault="004D0AB5" w:rsidP="004D0AB5">
            <w:pPr>
              <w:cnfStyle w:val="000000000000" w:firstRow="0" w:lastRow="0" w:firstColumn="0" w:lastColumn="0" w:oddVBand="0" w:evenVBand="0" w:oddHBand="0" w:evenHBand="0" w:firstRowFirstColumn="0" w:firstRowLastColumn="0" w:lastRowFirstColumn="0" w:lastRowLastColumn="0"/>
            </w:pPr>
            <w:r w:rsidRPr="002F5B44">
              <w:t>netCIM Server</w:t>
            </w:r>
          </w:p>
        </w:tc>
        <w:tc>
          <w:tcPr>
            <w:tcW w:w="2443" w:type="dxa"/>
          </w:tcPr>
          <w:p w14:paraId="62CCC211" w14:textId="36606268" w:rsidR="004D0AB5" w:rsidRPr="002F5B44" w:rsidRDefault="004D0AB5" w:rsidP="004D0AB5">
            <w:pPr>
              <w:cnfStyle w:val="000000000000" w:firstRow="0" w:lastRow="0" w:firstColumn="0" w:lastColumn="0" w:oddVBand="0" w:evenVBand="0" w:oddHBand="0" w:evenHBand="0" w:firstRowFirstColumn="0" w:firstRowLastColumn="0" w:lastRowFirstColumn="0" w:lastRowLastColumn="0"/>
              <w:rPr>
                <w:lang w:val="de-DE"/>
              </w:rPr>
            </w:pPr>
            <w:r w:rsidRPr="002F5B44">
              <w:rPr>
                <w:lang w:val="de-DE"/>
              </w:rPr>
              <w:t>TCP 80</w:t>
            </w:r>
          </w:p>
        </w:tc>
        <w:tc>
          <w:tcPr>
            <w:tcW w:w="2443" w:type="dxa"/>
          </w:tcPr>
          <w:p w14:paraId="643DEBA1" w14:textId="207A2BFA" w:rsidR="004D0AB5" w:rsidRPr="002F5B44" w:rsidRDefault="004D0AB5" w:rsidP="004D0AB5">
            <w:pPr>
              <w:cnfStyle w:val="000000000000" w:firstRow="0" w:lastRow="0" w:firstColumn="0" w:lastColumn="0" w:oddVBand="0" w:evenVBand="0" w:oddHBand="0" w:evenHBand="0" w:firstRowFirstColumn="0" w:firstRowLastColumn="0" w:lastRowFirstColumn="0" w:lastRowLastColumn="0"/>
              <w:rPr>
                <w:lang w:val="en-US"/>
              </w:rPr>
            </w:pPr>
            <w:r w:rsidRPr="002F5B44">
              <w:t>Content Synchronisation</w:t>
            </w:r>
          </w:p>
        </w:tc>
      </w:tr>
    </w:tbl>
    <w:p w14:paraId="29394F99" w14:textId="11FFEA21" w:rsidR="002B36E6" w:rsidRPr="00E343AB" w:rsidRDefault="002B36E6" w:rsidP="002B36E6">
      <w:pPr>
        <w:rPr>
          <w:lang w:val="en-US"/>
        </w:rPr>
      </w:pPr>
    </w:p>
    <w:p w14:paraId="65F1F04A" w14:textId="39674219" w:rsidR="00422888" w:rsidRDefault="00422888">
      <w:pPr>
        <w:pStyle w:val="berschrift1"/>
      </w:pPr>
      <w:bookmarkStart w:id="57" w:name="_Toc51157239"/>
      <w:r>
        <w:lastRenderedPageBreak/>
        <w:t>netCIM</w:t>
      </w:r>
      <w:r w:rsidR="006A69A1">
        <w:t xml:space="preserve"> aktualisieren</w:t>
      </w:r>
      <w:bookmarkEnd w:id="57"/>
    </w:p>
    <w:p w14:paraId="495F89C8" w14:textId="6FB7DF71" w:rsidR="001714C2" w:rsidRPr="002F5B44" w:rsidRDefault="001714C2" w:rsidP="001714C2">
      <w:r w:rsidRPr="002F5B44">
        <w:t>Bei der Aktual</w:t>
      </w:r>
      <w:r w:rsidR="008F25E7" w:rsidRPr="002F5B44">
        <w:t>isierung von netCIM werden die b</w:t>
      </w:r>
      <w:r w:rsidRPr="002F5B44">
        <w:t>estehenden Konfigurationen, welche bei der Erstinstallation spezifiziert wurden automatisch ausgelesen.</w:t>
      </w:r>
    </w:p>
    <w:p w14:paraId="5C870F86" w14:textId="3B5B8329" w:rsidR="00422888" w:rsidRDefault="006A69A1" w:rsidP="006A69A1">
      <w:pPr>
        <w:pStyle w:val="berschrift2"/>
      </w:pPr>
      <w:bookmarkStart w:id="58" w:name="_Toc51157240"/>
      <w:r>
        <w:t>Vorbereitungen</w:t>
      </w:r>
      <w:bookmarkEnd w:id="58"/>
    </w:p>
    <w:p w14:paraId="40C3A11F" w14:textId="75C9568F" w:rsidR="006A69A1" w:rsidRDefault="002C7149" w:rsidP="006A69A1">
      <w:r>
        <w:t>Vor einer Aktualisierung muss man folgendes durchführen:</w:t>
      </w:r>
    </w:p>
    <w:p w14:paraId="6A1D18A7" w14:textId="5E78DF6D" w:rsidR="002C7149" w:rsidRDefault="002C7149" w:rsidP="00DD17D7">
      <w:pPr>
        <w:pStyle w:val="Listenabsatz"/>
        <w:numPr>
          <w:ilvl w:val="0"/>
          <w:numId w:val="16"/>
        </w:numPr>
      </w:pPr>
      <w:r>
        <w:t>Backup der Server überprüfen (</w:t>
      </w:r>
      <w:r w:rsidR="004A62A2">
        <w:t>s</w:t>
      </w:r>
      <w:r w:rsidR="00042312">
        <w:t>ofern v</w:t>
      </w:r>
      <w:r w:rsidR="00714BCC">
        <w:t>irtuell, kann ein Snapshot erstellt werden</w:t>
      </w:r>
      <w:r>
        <w:t>)</w:t>
      </w:r>
    </w:p>
    <w:p w14:paraId="411A28E8" w14:textId="4FD2E8AB" w:rsidR="002C7149" w:rsidRDefault="002C7149" w:rsidP="00DD17D7">
      <w:pPr>
        <w:pStyle w:val="Listenabsatz"/>
        <w:numPr>
          <w:ilvl w:val="0"/>
          <w:numId w:val="16"/>
        </w:numPr>
      </w:pPr>
      <w:r>
        <w:t>Datenbank sichern</w:t>
      </w:r>
    </w:p>
    <w:p w14:paraId="143A78B6" w14:textId="5C5EA44D" w:rsidR="00C3321F" w:rsidRDefault="00C3321F" w:rsidP="00DD17D7">
      <w:pPr>
        <w:pStyle w:val="Listenabsatz"/>
        <w:numPr>
          <w:ilvl w:val="0"/>
          <w:numId w:val="16"/>
        </w:numPr>
      </w:pPr>
      <w:r>
        <w:t>Überprüfen ob die Passwörter der Service Accounts bekannt sind</w:t>
      </w:r>
    </w:p>
    <w:p w14:paraId="72E35DD4" w14:textId="4AF27101" w:rsidR="006A69A1" w:rsidRDefault="006A69A1" w:rsidP="006A69A1">
      <w:pPr>
        <w:pStyle w:val="berschrift2"/>
      </w:pPr>
      <w:bookmarkStart w:id="59" w:name="_Toc51157241"/>
      <w:r>
        <w:t>Neue netCIM Version installieren</w:t>
      </w:r>
      <w:bookmarkEnd w:id="59"/>
    </w:p>
    <w:p w14:paraId="51E613CC" w14:textId="2DF691D0" w:rsidR="00493ABC" w:rsidRPr="00A37BE6" w:rsidRDefault="00A37BE6" w:rsidP="00493ABC">
      <w:pPr>
        <w:pStyle w:val="berschrift3"/>
        <w:rPr>
          <w:lang w:val="en-US"/>
        </w:rPr>
      </w:pPr>
      <w:bookmarkStart w:id="60" w:name="_Toc51157242"/>
      <w:r>
        <w:rPr>
          <w:lang w:val="en-US"/>
        </w:rPr>
        <w:t>Windows Server 2016 / Windows Server 2019</w:t>
      </w:r>
      <w:bookmarkEnd w:id="60"/>
    </w:p>
    <w:tbl>
      <w:tblPr>
        <w:tblStyle w:val="Tabellenraster"/>
        <w:tblW w:w="0" w:type="auto"/>
        <w:tblLook w:val="04A0" w:firstRow="1" w:lastRow="0" w:firstColumn="1" w:lastColumn="0" w:noHBand="0" w:noVBand="1"/>
      </w:tblPr>
      <w:tblGrid>
        <w:gridCol w:w="6432"/>
        <w:gridCol w:w="3339"/>
      </w:tblGrid>
      <w:tr w:rsidR="001714C2" w14:paraId="51A706AE" w14:textId="77777777" w:rsidTr="001714C2">
        <w:tc>
          <w:tcPr>
            <w:tcW w:w="6432" w:type="dxa"/>
          </w:tcPr>
          <w:p w14:paraId="6BD3FBAA" w14:textId="74A53175" w:rsidR="001714C2" w:rsidRDefault="00A37BE6" w:rsidP="000856A2">
            <w:r w:rsidRPr="0029049F">
              <w:rPr>
                <w:noProof/>
              </w:rPr>
              <w:drawing>
                <wp:inline distT="0" distB="0" distL="0" distR="0" wp14:anchorId="00674886" wp14:editId="1555E944">
                  <wp:extent cx="3600000" cy="2692800"/>
                  <wp:effectExtent l="0" t="0" r="63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000" cy="2692800"/>
                          </a:xfrm>
                          <a:prstGeom prst="rect">
                            <a:avLst/>
                          </a:prstGeom>
                        </pic:spPr>
                      </pic:pic>
                    </a:graphicData>
                  </a:graphic>
                </wp:inline>
              </w:drawing>
            </w:r>
          </w:p>
        </w:tc>
        <w:tc>
          <w:tcPr>
            <w:tcW w:w="3339" w:type="dxa"/>
          </w:tcPr>
          <w:p w14:paraId="3E6A92EE" w14:textId="77777777" w:rsidR="001714C2" w:rsidRDefault="001714C2" w:rsidP="000856A2">
            <w:r>
              <w:t>Nach dem Starten des netCIM Setups erscheint der Startbildschirm des Installationsdialogs.</w:t>
            </w:r>
          </w:p>
          <w:p w14:paraId="4F00180A" w14:textId="3A377F48" w:rsidR="001714C2" w:rsidRDefault="001714C2" w:rsidP="000856A2"/>
        </w:tc>
      </w:tr>
      <w:tr w:rsidR="001714C2" w14:paraId="2BE4FDC4" w14:textId="77777777" w:rsidTr="001714C2">
        <w:tc>
          <w:tcPr>
            <w:tcW w:w="6432" w:type="dxa"/>
          </w:tcPr>
          <w:p w14:paraId="0FB83341" w14:textId="7E849C4E" w:rsidR="001714C2" w:rsidRDefault="00A37BE6" w:rsidP="000856A2">
            <w:r w:rsidRPr="0029049F">
              <w:rPr>
                <w:noProof/>
              </w:rPr>
              <w:drawing>
                <wp:inline distT="0" distB="0" distL="0" distR="0" wp14:anchorId="406D6801" wp14:editId="403BB805">
                  <wp:extent cx="3600000" cy="2721600"/>
                  <wp:effectExtent l="0" t="0" r="635" b="317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0" cy="2721600"/>
                          </a:xfrm>
                          <a:prstGeom prst="rect">
                            <a:avLst/>
                          </a:prstGeom>
                        </pic:spPr>
                      </pic:pic>
                    </a:graphicData>
                  </a:graphic>
                </wp:inline>
              </w:drawing>
            </w:r>
          </w:p>
        </w:tc>
        <w:tc>
          <w:tcPr>
            <w:tcW w:w="3339" w:type="dxa"/>
          </w:tcPr>
          <w:p w14:paraId="289309A0" w14:textId="77777777" w:rsidR="001714C2" w:rsidRDefault="001714C2" w:rsidP="000856A2">
            <w:r>
              <w:t>Bestätigen Sie den EULA sofern sie Einverstanden sind.</w:t>
            </w:r>
          </w:p>
        </w:tc>
      </w:tr>
      <w:tr w:rsidR="001714C2" w14:paraId="42617BFC" w14:textId="77777777" w:rsidTr="001714C2">
        <w:tc>
          <w:tcPr>
            <w:tcW w:w="6432" w:type="dxa"/>
          </w:tcPr>
          <w:p w14:paraId="0AE81C5A" w14:textId="488340B9" w:rsidR="001714C2" w:rsidRPr="0024188B" w:rsidRDefault="001714C2" w:rsidP="000856A2">
            <w:pPr>
              <w:rPr>
                <w:b/>
              </w:rPr>
            </w:pPr>
            <w:r w:rsidRPr="00EB32F0">
              <w:rPr>
                <w:noProof/>
              </w:rPr>
              <w:lastRenderedPageBreak/>
              <w:drawing>
                <wp:inline distT="0" distB="0" distL="0" distR="0" wp14:anchorId="6E56CA34" wp14:editId="7ED92C66">
                  <wp:extent cx="3733800" cy="2685928"/>
                  <wp:effectExtent l="0" t="0" r="0" b="635"/>
                  <wp:docPr id="2" name="Grafik 2" descr="M:\netPRODUCTS\netCIM 2016\Betrieb\Handbuch-Anpassungen-2016Q1Release\Install-Upgrade\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netPRODUCTS\netCIM 2016\Betrieb\Handbuch-Anpassungen-2016Q1Release\Install-Upgrade\components.png"/>
                          <pic:cNvPicPr>
                            <a:picLocks noChangeAspect="1" noChangeArrowheads="1"/>
                          </pic:cNvPicPr>
                        </pic:nvPicPr>
                        <pic:blipFill rotWithShape="1">
                          <a:blip r:embed="rId87">
                            <a:extLst>
                              <a:ext uri="{28A0092B-C50C-407E-A947-70E740481C1C}">
                                <a14:useLocalDpi xmlns:a14="http://schemas.microsoft.com/office/drawing/2010/main"/>
                              </a:ext>
                            </a:extLst>
                          </a:blip>
                          <a:srcRect l="2668" t="5822" r="2200" b="2934"/>
                          <a:stretch/>
                        </pic:blipFill>
                        <pic:spPr bwMode="auto">
                          <a:xfrm>
                            <a:off x="0" y="0"/>
                            <a:ext cx="3735211" cy="26869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tcPr>
          <w:p w14:paraId="194C8CEA" w14:textId="512C181B" w:rsidR="001714C2" w:rsidRPr="002F5B44" w:rsidRDefault="001714C2" w:rsidP="000856A2">
            <w:r w:rsidRPr="002F5B44">
              <w:t>Bei der Auswahl der Komponenten wird dargestellt, für welche Komponenten eine Aktualisierung durchgeführt wird.</w:t>
            </w:r>
          </w:p>
          <w:p w14:paraId="28C69F49" w14:textId="77777777" w:rsidR="001714C2" w:rsidRPr="002F5B44" w:rsidRDefault="001714C2" w:rsidP="000856A2"/>
          <w:p w14:paraId="66D988C9" w14:textId="77777777" w:rsidR="001714C2" w:rsidRPr="002F5B44" w:rsidRDefault="001714C2" w:rsidP="000856A2">
            <w:pPr>
              <w:jc w:val="right"/>
            </w:pPr>
          </w:p>
        </w:tc>
      </w:tr>
      <w:tr w:rsidR="001714C2" w14:paraId="26FB899E" w14:textId="77777777" w:rsidTr="001714C2">
        <w:tc>
          <w:tcPr>
            <w:tcW w:w="6432" w:type="dxa"/>
          </w:tcPr>
          <w:p w14:paraId="30DE3AC7" w14:textId="38D46FC8" w:rsidR="001714C2" w:rsidRDefault="00A37BE6" w:rsidP="000856A2">
            <w:r w:rsidRPr="0029049F">
              <w:rPr>
                <w:noProof/>
              </w:rPr>
              <w:drawing>
                <wp:inline distT="0" distB="0" distL="0" distR="0" wp14:anchorId="48D118E8" wp14:editId="18B5608A">
                  <wp:extent cx="3600000" cy="2692800"/>
                  <wp:effectExtent l="0" t="0" r="635"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0000" cy="2692800"/>
                          </a:xfrm>
                          <a:prstGeom prst="rect">
                            <a:avLst/>
                          </a:prstGeom>
                        </pic:spPr>
                      </pic:pic>
                    </a:graphicData>
                  </a:graphic>
                </wp:inline>
              </w:drawing>
            </w:r>
          </w:p>
        </w:tc>
        <w:tc>
          <w:tcPr>
            <w:tcW w:w="3339" w:type="dxa"/>
          </w:tcPr>
          <w:p w14:paraId="73ABF5A4" w14:textId="77777777" w:rsidR="001714C2" w:rsidRDefault="001714C2" w:rsidP="000856A2">
            <w:r>
              <w:t>Mit dem Enable Debug Logging kann die Granularität der Log Einträge festgelegt werden. Diese Option sollte nur in Testumgebungen verwendet werden.</w:t>
            </w:r>
          </w:p>
        </w:tc>
      </w:tr>
      <w:tr w:rsidR="001714C2" w14:paraId="6186F494" w14:textId="77777777" w:rsidTr="001714C2">
        <w:tc>
          <w:tcPr>
            <w:tcW w:w="6432" w:type="dxa"/>
          </w:tcPr>
          <w:p w14:paraId="1ADB41C0" w14:textId="5BD3B1AD" w:rsidR="001714C2" w:rsidRDefault="00A37BE6" w:rsidP="000856A2">
            <w:r w:rsidRPr="0029049F">
              <w:rPr>
                <w:noProof/>
              </w:rPr>
              <w:drawing>
                <wp:inline distT="0" distB="0" distL="0" distR="0" wp14:anchorId="63541782" wp14:editId="2C16B204">
                  <wp:extent cx="3600000" cy="2703600"/>
                  <wp:effectExtent l="0" t="0" r="635" b="1905"/>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00000" cy="2703600"/>
                          </a:xfrm>
                          <a:prstGeom prst="rect">
                            <a:avLst/>
                          </a:prstGeom>
                        </pic:spPr>
                      </pic:pic>
                    </a:graphicData>
                  </a:graphic>
                </wp:inline>
              </w:drawing>
            </w:r>
          </w:p>
        </w:tc>
        <w:tc>
          <w:tcPr>
            <w:tcW w:w="3339" w:type="dxa"/>
          </w:tcPr>
          <w:p w14:paraId="687623EF" w14:textId="77777777" w:rsidR="001714C2" w:rsidRDefault="001714C2" w:rsidP="000856A2">
            <w:r>
              <w:t>Die nachfolgenden Schritte können je nach gewählter Rolle unterschiedlich sein.</w:t>
            </w:r>
          </w:p>
          <w:p w14:paraId="07344FD8" w14:textId="77777777" w:rsidR="001714C2" w:rsidRDefault="001714C2" w:rsidP="000856A2"/>
          <w:p w14:paraId="7CE7BE92" w14:textId="77777777" w:rsidR="001714C2" w:rsidRDefault="001714C2" w:rsidP="000856A2"/>
        </w:tc>
      </w:tr>
      <w:tr w:rsidR="001714C2" w14:paraId="5BE85DCB" w14:textId="77777777" w:rsidTr="001714C2">
        <w:tc>
          <w:tcPr>
            <w:tcW w:w="6432" w:type="dxa"/>
          </w:tcPr>
          <w:p w14:paraId="1161B041" w14:textId="30D41967" w:rsidR="001714C2" w:rsidRDefault="00A37BE6" w:rsidP="000856A2">
            <w:r w:rsidRPr="0029049F">
              <w:rPr>
                <w:noProof/>
              </w:rPr>
              <w:lastRenderedPageBreak/>
              <w:drawing>
                <wp:inline distT="0" distB="0" distL="0" distR="0" wp14:anchorId="53DF4CCC" wp14:editId="389219C8">
                  <wp:extent cx="3600000" cy="2700000"/>
                  <wp:effectExtent l="0" t="0" r="635" b="571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00000" cy="2700000"/>
                          </a:xfrm>
                          <a:prstGeom prst="rect">
                            <a:avLst/>
                          </a:prstGeom>
                        </pic:spPr>
                      </pic:pic>
                    </a:graphicData>
                  </a:graphic>
                </wp:inline>
              </w:drawing>
            </w:r>
          </w:p>
        </w:tc>
        <w:tc>
          <w:tcPr>
            <w:tcW w:w="3339" w:type="dxa"/>
          </w:tcPr>
          <w:p w14:paraId="6BB362F6" w14:textId="77777777" w:rsidR="001714C2" w:rsidRDefault="001714C2" w:rsidP="000856A2"/>
        </w:tc>
      </w:tr>
      <w:tr w:rsidR="001714C2" w14:paraId="243245BE" w14:textId="77777777" w:rsidTr="001714C2">
        <w:tc>
          <w:tcPr>
            <w:tcW w:w="6432" w:type="dxa"/>
          </w:tcPr>
          <w:p w14:paraId="7C631A45" w14:textId="6589E18F" w:rsidR="001714C2" w:rsidRPr="00B56801" w:rsidRDefault="00A37BE6" w:rsidP="000856A2">
            <w:pPr>
              <w:rPr>
                <w:noProof/>
              </w:rPr>
            </w:pPr>
            <w:r w:rsidRPr="0029049F">
              <w:rPr>
                <w:rFonts w:ascii="Tahoma" w:hAnsi="Tahoma" w:cs="Tahoma"/>
                <w:noProof/>
              </w:rPr>
              <w:drawing>
                <wp:inline distT="0" distB="0" distL="0" distR="0" wp14:anchorId="759F21EF" wp14:editId="74E5B8BE">
                  <wp:extent cx="3600000" cy="2718000"/>
                  <wp:effectExtent l="0" t="0" r="635" b="635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00000" cy="2718000"/>
                          </a:xfrm>
                          <a:prstGeom prst="rect">
                            <a:avLst/>
                          </a:prstGeom>
                        </pic:spPr>
                      </pic:pic>
                    </a:graphicData>
                  </a:graphic>
                </wp:inline>
              </w:drawing>
            </w:r>
          </w:p>
        </w:tc>
        <w:tc>
          <w:tcPr>
            <w:tcW w:w="3339" w:type="dxa"/>
          </w:tcPr>
          <w:p w14:paraId="00F3CDFE" w14:textId="77777777" w:rsidR="001714C2" w:rsidRDefault="001714C2" w:rsidP="000856A2"/>
        </w:tc>
      </w:tr>
      <w:tr w:rsidR="001714C2" w14:paraId="6A5D3FDE" w14:textId="77777777" w:rsidTr="001714C2">
        <w:tc>
          <w:tcPr>
            <w:tcW w:w="6432" w:type="dxa"/>
          </w:tcPr>
          <w:p w14:paraId="37AA53E8" w14:textId="1B91F0F1" w:rsidR="001714C2" w:rsidRDefault="00A37BE6" w:rsidP="000856A2">
            <w:r w:rsidRPr="0029049F">
              <w:rPr>
                <w:noProof/>
              </w:rPr>
              <w:drawing>
                <wp:inline distT="0" distB="0" distL="0" distR="0" wp14:anchorId="48D508F8" wp14:editId="2FC5ED82">
                  <wp:extent cx="3600000" cy="2700000"/>
                  <wp:effectExtent l="0" t="0" r="635" b="5715"/>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00000" cy="2700000"/>
                          </a:xfrm>
                          <a:prstGeom prst="rect">
                            <a:avLst/>
                          </a:prstGeom>
                        </pic:spPr>
                      </pic:pic>
                    </a:graphicData>
                  </a:graphic>
                </wp:inline>
              </w:drawing>
            </w:r>
          </w:p>
        </w:tc>
        <w:tc>
          <w:tcPr>
            <w:tcW w:w="3339" w:type="dxa"/>
          </w:tcPr>
          <w:p w14:paraId="1C61AE02" w14:textId="77777777" w:rsidR="001714C2" w:rsidRDefault="001714C2" w:rsidP="000856A2"/>
        </w:tc>
      </w:tr>
      <w:tr w:rsidR="001714C2" w14:paraId="02A854C7" w14:textId="77777777" w:rsidTr="001714C2">
        <w:tc>
          <w:tcPr>
            <w:tcW w:w="6432" w:type="dxa"/>
          </w:tcPr>
          <w:p w14:paraId="166809E2" w14:textId="06D311CB" w:rsidR="001714C2" w:rsidRDefault="00A37BE6" w:rsidP="000856A2">
            <w:r w:rsidRPr="00B748F0">
              <w:rPr>
                <w:rFonts w:ascii="Tahoma" w:hAnsi="Tahoma" w:cs="Tahoma"/>
                <w:noProof/>
              </w:rPr>
              <w:lastRenderedPageBreak/>
              <w:drawing>
                <wp:inline distT="0" distB="0" distL="0" distR="0" wp14:anchorId="6A5E5240" wp14:editId="3F865DF8">
                  <wp:extent cx="3600000" cy="2710800"/>
                  <wp:effectExtent l="0" t="0" r="635"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00000" cy="2710800"/>
                          </a:xfrm>
                          <a:prstGeom prst="rect">
                            <a:avLst/>
                          </a:prstGeom>
                        </pic:spPr>
                      </pic:pic>
                    </a:graphicData>
                  </a:graphic>
                </wp:inline>
              </w:drawing>
            </w:r>
          </w:p>
        </w:tc>
        <w:tc>
          <w:tcPr>
            <w:tcW w:w="3339" w:type="dxa"/>
          </w:tcPr>
          <w:p w14:paraId="304FDB99" w14:textId="77777777" w:rsidR="001714C2" w:rsidRDefault="001714C2" w:rsidP="000856A2">
            <w:r>
              <w:t>Die Option „Use DHCP port“ muss deaktiviert werden, wenn die Content Server Rolle auf einem DHCP Server installiert wird. Ansonsten muss die Option aktiviert sein.</w:t>
            </w:r>
          </w:p>
        </w:tc>
      </w:tr>
      <w:tr w:rsidR="001714C2" w14:paraId="69707E40" w14:textId="77777777" w:rsidTr="001714C2">
        <w:tc>
          <w:tcPr>
            <w:tcW w:w="6432" w:type="dxa"/>
          </w:tcPr>
          <w:p w14:paraId="0EC901C1" w14:textId="02FD4433" w:rsidR="001714C2" w:rsidRDefault="00A37BE6" w:rsidP="000856A2">
            <w:r w:rsidRPr="00B748F0">
              <w:rPr>
                <w:rFonts w:ascii="Tahoma" w:hAnsi="Tahoma" w:cs="Tahoma"/>
                <w:noProof/>
              </w:rPr>
              <w:drawing>
                <wp:inline distT="0" distB="0" distL="0" distR="0" wp14:anchorId="492E0808" wp14:editId="05F6FAE5">
                  <wp:extent cx="3600000" cy="2714400"/>
                  <wp:effectExtent l="0" t="0" r="635" b="0"/>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0000" cy="2714400"/>
                          </a:xfrm>
                          <a:prstGeom prst="rect">
                            <a:avLst/>
                          </a:prstGeom>
                        </pic:spPr>
                      </pic:pic>
                    </a:graphicData>
                  </a:graphic>
                </wp:inline>
              </w:drawing>
            </w:r>
          </w:p>
        </w:tc>
        <w:tc>
          <w:tcPr>
            <w:tcW w:w="3339" w:type="dxa"/>
          </w:tcPr>
          <w:p w14:paraId="50550A14" w14:textId="77777777" w:rsidR="001714C2" w:rsidRDefault="001714C2" w:rsidP="000856A2"/>
        </w:tc>
      </w:tr>
      <w:tr w:rsidR="001714C2" w14:paraId="0B52E3A6" w14:textId="77777777" w:rsidTr="001714C2">
        <w:tc>
          <w:tcPr>
            <w:tcW w:w="6432" w:type="dxa"/>
          </w:tcPr>
          <w:p w14:paraId="1BA8470D" w14:textId="68E61B23" w:rsidR="001714C2" w:rsidRDefault="00A37BE6" w:rsidP="000856A2">
            <w:pPr>
              <w:rPr>
                <w:noProof/>
              </w:rPr>
            </w:pPr>
            <w:r w:rsidRPr="00B748F0">
              <w:rPr>
                <w:noProof/>
              </w:rPr>
              <w:drawing>
                <wp:inline distT="0" distB="0" distL="0" distR="0" wp14:anchorId="5EABF38A" wp14:editId="05AAEF92">
                  <wp:extent cx="3600000" cy="2707200"/>
                  <wp:effectExtent l="0" t="0" r="635" b="0"/>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00000" cy="2707200"/>
                          </a:xfrm>
                          <a:prstGeom prst="rect">
                            <a:avLst/>
                          </a:prstGeom>
                        </pic:spPr>
                      </pic:pic>
                    </a:graphicData>
                  </a:graphic>
                </wp:inline>
              </w:drawing>
            </w:r>
          </w:p>
        </w:tc>
        <w:tc>
          <w:tcPr>
            <w:tcW w:w="3339" w:type="dxa"/>
          </w:tcPr>
          <w:p w14:paraId="21BA837C" w14:textId="77777777" w:rsidR="001714C2" w:rsidRDefault="001714C2" w:rsidP="000856A2"/>
        </w:tc>
      </w:tr>
      <w:tr w:rsidR="001714C2" w14:paraId="06438460" w14:textId="77777777" w:rsidTr="001714C2">
        <w:tc>
          <w:tcPr>
            <w:tcW w:w="6432" w:type="dxa"/>
          </w:tcPr>
          <w:p w14:paraId="05F4023E" w14:textId="5BE47221" w:rsidR="001714C2" w:rsidRDefault="00A37BE6" w:rsidP="000856A2">
            <w:r w:rsidRPr="00B748F0">
              <w:rPr>
                <w:noProof/>
              </w:rPr>
              <w:lastRenderedPageBreak/>
              <w:drawing>
                <wp:inline distT="0" distB="0" distL="0" distR="0" wp14:anchorId="65FB3021" wp14:editId="70726183">
                  <wp:extent cx="3600000" cy="2714400"/>
                  <wp:effectExtent l="0" t="0" r="635"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00000" cy="2714400"/>
                          </a:xfrm>
                          <a:prstGeom prst="rect">
                            <a:avLst/>
                          </a:prstGeom>
                        </pic:spPr>
                      </pic:pic>
                    </a:graphicData>
                  </a:graphic>
                </wp:inline>
              </w:drawing>
            </w:r>
          </w:p>
        </w:tc>
        <w:tc>
          <w:tcPr>
            <w:tcW w:w="3339" w:type="dxa"/>
          </w:tcPr>
          <w:p w14:paraId="7D06BB11" w14:textId="77777777" w:rsidR="001714C2" w:rsidRDefault="001714C2" w:rsidP="000856A2">
            <w:r>
              <w:t>Die Installation kann nun gestartet werden.</w:t>
            </w:r>
          </w:p>
        </w:tc>
      </w:tr>
      <w:tr w:rsidR="001714C2" w14:paraId="64E16EB7" w14:textId="77777777" w:rsidTr="001714C2">
        <w:tc>
          <w:tcPr>
            <w:tcW w:w="6432" w:type="dxa"/>
          </w:tcPr>
          <w:p w14:paraId="6739FA77" w14:textId="2A9F8B71" w:rsidR="001714C2" w:rsidRDefault="00A37BE6" w:rsidP="000856A2">
            <w:r w:rsidRPr="00B748F0">
              <w:rPr>
                <w:noProof/>
              </w:rPr>
              <w:drawing>
                <wp:inline distT="0" distB="0" distL="0" distR="0" wp14:anchorId="45B526B2" wp14:editId="519A60CA">
                  <wp:extent cx="3600000" cy="2714400"/>
                  <wp:effectExtent l="0" t="0" r="635"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00000" cy="2714400"/>
                          </a:xfrm>
                          <a:prstGeom prst="rect">
                            <a:avLst/>
                          </a:prstGeom>
                        </pic:spPr>
                      </pic:pic>
                    </a:graphicData>
                  </a:graphic>
                </wp:inline>
              </w:drawing>
            </w:r>
          </w:p>
        </w:tc>
        <w:tc>
          <w:tcPr>
            <w:tcW w:w="3339" w:type="dxa"/>
          </w:tcPr>
          <w:p w14:paraId="364A8BC9" w14:textId="77777777" w:rsidR="001714C2" w:rsidRDefault="001714C2" w:rsidP="000856A2"/>
        </w:tc>
      </w:tr>
      <w:tr w:rsidR="001714C2" w14:paraId="147A0A4B" w14:textId="77777777" w:rsidTr="001714C2">
        <w:tc>
          <w:tcPr>
            <w:tcW w:w="6432" w:type="dxa"/>
          </w:tcPr>
          <w:p w14:paraId="3761545F" w14:textId="3DC887A7" w:rsidR="001714C2" w:rsidRDefault="00A37BE6" w:rsidP="000856A2">
            <w:r>
              <w:rPr>
                <w:rFonts w:ascii="Tahoma" w:hAnsi="Tahoma" w:cs="Tahoma"/>
                <w:noProof/>
              </w:rPr>
              <w:drawing>
                <wp:inline distT="0" distB="0" distL="0" distR="0" wp14:anchorId="5108EA4F" wp14:editId="5E11ADF7">
                  <wp:extent cx="3753134" cy="2694940"/>
                  <wp:effectExtent l="0" t="0" r="0" b="0"/>
                  <wp:docPr id="262" name="Grafik 262" descr="C:\Users\sut\AppData\Local\Microsoft\Windows\INetCache\Content.Word\final-sp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sut\AppData\Local\Microsoft\Windows\INetCache\Content.Word\final-splash.png"/>
                          <pic:cNvPicPr>
                            <a:picLocks noChangeAspect="1" noChangeArrowheads="1"/>
                          </pic:cNvPicPr>
                        </pic:nvPicPr>
                        <pic:blipFill rotWithShape="1">
                          <a:blip r:embed="rId68">
                            <a:extLst>
                              <a:ext uri="{28A0092B-C50C-407E-A947-70E740481C1C}">
                                <a14:useLocalDpi xmlns:a14="http://schemas.microsoft.com/office/drawing/2010/main"/>
                              </a:ext>
                            </a:extLst>
                          </a:blip>
                          <a:srcRect l="2433" t="6258" r="1932" b="2176"/>
                          <a:stretch/>
                        </pic:blipFill>
                        <pic:spPr bwMode="auto">
                          <a:xfrm>
                            <a:off x="0" y="0"/>
                            <a:ext cx="3755234" cy="2696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9" w:type="dxa"/>
          </w:tcPr>
          <w:p w14:paraId="2BEE9DF3" w14:textId="6CD2F50A" w:rsidR="001714C2" w:rsidRDefault="001714C2" w:rsidP="000856A2">
            <w:r>
              <w:t xml:space="preserve">Die Aktualisierung wurde erfolgreich beendet. </w:t>
            </w:r>
          </w:p>
          <w:p w14:paraId="7C2E3A28" w14:textId="77777777" w:rsidR="001714C2" w:rsidRDefault="001714C2" w:rsidP="000856A2">
            <w:r>
              <w:br/>
              <w:t>Im Fehlerfall stehen mehr Informationen in den Logfiles bereit.</w:t>
            </w:r>
          </w:p>
        </w:tc>
      </w:tr>
    </w:tbl>
    <w:p w14:paraId="18293260" w14:textId="6C0EAD42" w:rsidR="002124DF" w:rsidRDefault="002124DF"/>
    <w:p w14:paraId="45CEF5D1" w14:textId="7C210D89" w:rsidR="00C40CB2" w:rsidRDefault="00C40CB2" w:rsidP="00C40CB2">
      <w:pPr>
        <w:pStyle w:val="berschrift2"/>
      </w:pPr>
      <w:bookmarkStart w:id="61" w:name="_Toc51157243"/>
      <w:r>
        <w:lastRenderedPageBreak/>
        <w:t>Nachbereitungen</w:t>
      </w:r>
      <w:bookmarkEnd w:id="61"/>
    </w:p>
    <w:p w14:paraId="7D4C0982" w14:textId="6E2F1335" w:rsidR="00E44A57" w:rsidRPr="00C40CB2" w:rsidRDefault="00C40CB2" w:rsidP="00E44A57">
      <w:r>
        <w:t>Die aktualisierten Program</w:t>
      </w:r>
      <w:r w:rsidR="00F6315C">
        <w:t>m</w:t>
      </w:r>
      <w:r>
        <w:t>dateien wurden installiert. Nun muss das Boot Image neu generiert werden. Dies ist nötig, da dort ansonsten nicht die neuesten netCIM Dateien enthalten sind.</w:t>
      </w:r>
    </w:p>
    <w:p w14:paraId="57231C40" w14:textId="50439930" w:rsidR="008A1DC6" w:rsidRDefault="00E44A57" w:rsidP="00E44A57">
      <w:pPr>
        <w:pStyle w:val="berschrift1"/>
      </w:pPr>
      <w:bookmarkStart w:id="62" w:name="_Toc51157244"/>
      <w:r>
        <w:lastRenderedPageBreak/>
        <w:t>K</w:t>
      </w:r>
      <w:r w:rsidR="008A1DC6">
        <w:t>onfiguration</w:t>
      </w:r>
      <w:bookmarkEnd w:id="62"/>
    </w:p>
    <w:p w14:paraId="4D103ABB" w14:textId="77777777" w:rsidR="00553C37" w:rsidRDefault="00553C37" w:rsidP="008A1DC6">
      <w:pPr>
        <w:pStyle w:val="berschrift2"/>
        <w:rPr>
          <w:lang w:eastAsia="de-DE"/>
        </w:rPr>
      </w:pPr>
      <w:bookmarkStart w:id="63" w:name="_Toc51157245"/>
      <w:r w:rsidRPr="008A7541">
        <w:rPr>
          <w:lang w:eastAsia="de-DE"/>
        </w:rPr>
        <w:t>Boot Image generi</w:t>
      </w:r>
      <w:r w:rsidRPr="00553C37">
        <w:rPr>
          <w:lang w:eastAsia="de-DE"/>
        </w:rPr>
        <w:t>eren und registrieren</w:t>
      </w:r>
      <w:bookmarkEnd w:id="63"/>
    </w:p>
    <w:p w14:paraId="4D7E9CD3" w14:textId="3419BD8F" w:rsidR="000F52BF" w:rsidRDefault="00E05620" w:rsidP="00172204">
      <w:pPr>
        <w:rPr>
          <w:lang w:eastAsia="de-DE"/>
        </w:rPr>
      </w:pPr>
      <w:r>
        <w:rPr>
          <w:lang w:eastAsia="de-DE"/>
        </w:rPr>
        <w:t>Im Start Menu</w:t>
      </w:r>
      <w:r w:rsidR="001F6F00">
        <w:rPr>
          <w:lang w:eastAsia="de-DE"/>
        </w:rPr>
        <w:t xml:space="preserve"> das</w:t>
      </w:r>
      <w:r w:rsidR="00CF54DE">
        <w:rPr>
          <w:lang w:eastAsia="de-DE"/>
        </w:rPr>
        <w:t xml:space="preserve"> </w:t>
      </w:r>
      <w:r w:rsidR="00F73554">
        <w:rPr>
          <w:lang w:eastAsia="de-DE"/>
        </w:rPr>
        <w:t>netCIM Boot Image Tool</w:t>
      </w:r>
      <w:r w:rsidR="00CF54DE">
        <w:rPr>
          <w:lang w:eastAsia="de-DE"/>
        </w:rPr>
        <w:t xml:space="preserve"> </w:t>
      </w:r>
      <w:r w:rsidR="001F6F00">
        <w:rPr>
          <w:lang w:eastAsia="de-DE"/>
        </w:rPr>
        <w:t>als Administrator starten.</w:t>
      </w:r>
    </w:p>
    <w:p w14:paraId="43BF0CE0" w14:textId="73C303E8" w:rsidR="00C2222E" w:rsidRPr="00172204" w:rsidRDefault="00172204" w:rsidP="00C2222E">
      <w:pPr>
        <w:pStyle w:val="berschrift3"/>
        <w:rPr>
          <w:lang w:val="en-US"/>
        </w:rPr>
      </w:pPr>
      <w:bookmarkStart w:id="64" w:name="_Toc51157246"/>
      <w:r w:rsidRPr="00172204">
        <w:rPr>
          <w:lang w:val="en-US"/>
        </w:rPr>
        <w:t>Windows Server</w:t>
      </w:r>
      <w:r>
        <w:rPr>
          <w:lang w:val="en-US"/>
        </w:rPr>
        <w:t xml:space="preserve"> </w:t>
      </w:r>
      <w:r w:rsidR="00C2222E" w:rsidRPr="00172204">
        <w:rPr>
          <w:lang w:val="en-US"/>
        </w:rPr>
        <w:t>2016</w:t>
      </w:r>
      <w:r w:rsidR="00C36DED" w:rsidRPr="00172204">
        <w:rPr>
          <w:lang w:val="en-US"/>
        </w:rPr>
        <w:t xml:space="preserve"> / Windows Server 2019</w:t>
      </w:r>
      <w:bookmarkEnd w:id="64"/>
    </w:p>
    <w:p w14:paraId="135DCAE3" w14:textId="77777777" w:rsidR="00C2222E" w:rsidRDefault="00C2222E" w:rsidP="00C2222E">
      <w:pPr>
        <w:pStyle w:val="berschrift4"/>
      </w:pPr>
      <w:bookmarkStart w:id="65" w:name="_Toc51157247"/>
      <w:r>
        <w:t>Create Boot Image</w:t>
      </w:r>
      <w:bookmarkEnd w:id="65"/>
    </w:p>
    <w:tbl>
      <w:tblPr>
        <w:tblStyle w:val="Gitternetztabelle4Akzent1"/>
        <w:tblW w:w="0" w:type="auto"/>
        <w:tblLook w:val="04A0" w:firstRow="1" w:lastRow="0" w:firstColumn="1" w:lastColumn="0" w:noHBand="0" w:noVBand="1"/>
      </w:tblPr>
      <w:tblGrid>
        <w:gridCol w:w="2830"/>
        <w:gridCol w:w="6941"/>
      </w:tblGrid>
      <w:tr w:rsidR="00C2222E" w14:paraId="6295719C" w14:textId="77777777" w:rsidTr="00F41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03D3452" w14:textId="77777777" w:rsidR="00C2222E" w:rsidRDefault="00C2222E" w:rsidP="00F41020">
            <w:pPr>
              <w:rPr>
                <w:lang w:eastAsia="de-DE"/>
              </w:rPr>
            </w:pPr>
            <w:r>
              <w:rPr>
                <w:lang w:eastAsia="de-DE"/>
              </w:rPr>
              <w:t>Feld</w:t>
            </w:r>
          </w:p>
        </w:tc>
        <w:tc>
          <w:tcPr>
            <w:tcW w:w="6941" w:type="dxa"/>
          </w:tcPr>
          <w:p w14:paraId="170CD6B4" w14:textId="77777777" w:rsidR="00C2222E" w:rsidRDefault="00C2222E" w:rsidP="00F41020">
            <w:pPr>
              <w:cnfStyle w:val="100000000000" w:firstRow="1" w:lastRow="0" w:firstColumn="0" w:lastColumn="0" w:oddVBand="0" w:evenVBand="0" w:oddHBand="0" w:evenHBand="0" w:firstRowFirstColumn="0" w:firstRowLastColumn="0" w:lastRowFirstColumn="0" w:lastRowLastColumn="0"/>
              <w:rPr>
                <w:lang w:eastAsia="de-DE"/>
              </w:rPr>
            </w:pPr>
            <w:r>
              <w:rPr>
                <w:lang w:eastAsia="de-DE"/>
              </w:rPr>
              <w:t>Wert</w:t>
            </w:r>
          </w:p>
        </w:tc>
      </w:tr>
      <w:tr w:rsidR="00C2222E" w14:paraId="299B9727"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344CAF" w14:textId="77777777" w:rsidR="00C2222E" w:rsidRDefault="00C2222E" w:rsidP="00F41020">
            <w:pPr>
              <w:rPr>
                <w:lang w:eastAsia="de-DE"/>
              </w:rPr>
            </w:pPr>
            <w:r>
              <w:rPr>
                <w:lang w:eastAsia="de-DE"/>
              </w:rPr>
              <w:t>netCIM Server</w:t>
            </w:r>
          </w:p>
        </w:tc>
        <w:tc>
          <w:tcPr>
            <w:tcW w:w="6941" w:type="dxa"/>
          </w:tcPr>
          <w:p w14:paraId="636E9556" w14:textId="77777777" w:rsidR="00C2222E" w:rsidRDefault="00C2222E"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Hostname, FQDN oder IP-Adresse des netCIM Servers.</w:t>
            </w:r>
          </w:p>
          <w:p w14:paraId="2463F430" w14:textId="77777777" w:rsidR="00C2222E" w:rsidRDefault="00C2222E"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br/>
              <w:t>Die Ip-Adresse sollte verwendet werden wenn der Server in einer Workgroup betrieben wird.</w:t>
            </w:r>
          </w:p>
        </w:tc>
      </w:tr>
      <w:tr w:rsidR="00C2222E" w14:paraId="6CAF3EB2" w14:textId="77777777" w:rsidTr="00F41020">
        <w:tc>
          <w:tcPr>
            <w:cnfStyle w:val="001000000000" w:firstRow="0" w:lastRow="0" w:firstColumn="1" w:lastColumn="0" w:oddVBand="0" w:evenVBand="0" w:oddHBand="0" w:evenHBand="0" w:firstRowFirstColumn="0" w:firstRowLastColumn="0" w:lastRowFirstColumn="0" w:lastRowLastColumn="0"/>
            <w:tcW w:w="2830" w:type="dxa"/>
          </w:tcPr>
          <w:p w14:paraId="5102721B" w14:textId="77777777" w:rsidR="00C2222E" w:rsidRDefault="00C2222E" w:rsidP="00F41020">
            <w:pPr>
              <w:rPr>
                <w:lang w:eastAsia="de-DE"/>
              </w:rPr>
            </w:pPr>
            <w:r>
              <w:rPr>
                <w:lang w:eastAsia="de-DE"/>
              </w:rPr>
              <w:t>WinPE Service User</w:t>
            </w:r>
          </w:p>
        </w:tc>
        <w:tc>
          <w:tcPr>
            <w:tcW w:w="6941" w:type="dxa"/>
          </w:tcPr>
          <w:p w14:paraId="65E065D3" w14:textId="77777777" w:rsidR="00C2222E" w:rsidRDefault="00C2222E"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z.B. „contoso</w:t>
            </w:r>
            <w:r w:rsidRPr="00F73554">
              <w:rPr>
                <w:lang w:eastAsia="de-DE"/>
              </w:rPr>
              <w:t>\</w:t>
            </w:r>
            <w:r>
              <w:rPr>
                <w:lang w:eastAsia="de-DE"/>
              </w:rPr>
              <w:t xml:space="preserve">netCIM_OSD“ </w:t>
            </w:r>
            <w:r>
              <w:rPr>
                <w:lang w:eastAsia="de-DE"/>
              </w:rPr>
              <w:sym w:font="Wingdings" w:char="F0E0"/>
            </w:r>
            <w:r>
              <w:rPr>
                <w:lang w:eastAsia="de-DE"/>
              </w:rPr>
              <w:t xml:space="preserve"> </w:t>
            </w:r>
            <w:r w:rsidRPr="005C1878">
              <w:rPr>
                <w:b/>
                <w:lang w:eastAsia="de-DE"/>
              </w:rPr>
              <w:t xml:space="preserve">Achtung: Dieser Benutzer muss die OSD Rolle im Security Tab im </w:t>
            </w:r>
            <w:r>
              <w:rPr>
                <w:b/>
                <w:lang w:eastAsia="de-DE"/>
              </w:rPr>
              <w:t>Cockpit</w:t>
            </w:r>
            <w:r w:rsidRPr="005C1878">
              <w:rPr>
                <w:b/>
                <w:lang w:eastAsia="de-DE"/>
              </w:rPr>
              <w:t xml:space="preserve"> zugewiesen haben.</w:t>
            </w:r>
          </w:p>
        </w:tc>
      </w:tr>
      <w:tr w:rsidR="00C2222E" w14:paraId="0E3D0451"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A0513D9" w14:textId="77777777" w:rsidR="00C2222E" w:rsidRDefault="00C2222E" w:rsidP="00F41020">
            <w:pPr>
              <w:rPr>
                <w:lang w:eastAsia="de-DE"/>
              </w:rPr>
            </w:pPr>
            <w:r>
              <w:rPr>
                <w:lang w:eastAsia="de-DE"/>
              </w:rPr>
              <w:t>Password</w:t>
            </w:r>
          </w:p>
        </w:tc>
        <w:tc>
          <w:tcPr>
            <w:tcW w:w="6941" w:type="dxa"/>
          </w:tcPr>
          <w:p w14:paraId="4FD735EF" w14:textId="77777777" w:rsidR="00C2222E" w:rsidRDefault="00C2222E"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Passwort des WinPE Service Users.</w:t>
            </w:r>
          </w:p>
        </w:tc>
      </w:tr>
      <w:tr w:rsidR="00C2222E" w14:paraId="57CE4B0E" w14:textId="77777777" w:rsidTr="00F41020">
        <w:tc>
          <w:tcPr>
            <w:cnfStyle w:val="001000000000" w:firstRow="0" w:lastRow="0" w:firstColumn="1" w:lastColumn="0" w:oddVBand="0" w:evenVBand="0" w:oddHBand="0" w:evenHBand="0" w:firstRowFirstColumn="0" w:firstRowLastColumn="0" w:lastRowFirstColumn="0" w:lastRowLastColumn="0"/>
            <w:tcW w:w="2830" w:type="dxa"/>
          </w:tcPr>
          <w:p w14:paraId="55DB5FE1" w14:textId="77777777" w:rsidR="00C2222E" w:rsidRDefault="00C2222E" w:rsidP="00F41020">
            <w:pPr>
              <w:rPr>
                <w:lang w:eastAsia="de-DE"/>
              </w:rPr>
            </w:pPr>
            <w:r>
              <w:rPr>
                <w:lang w:eastAsia="de-DE"/>
              </w:rPr>
              <w:t>Driver Path</w:t>
            </w:r>
          </w:p>
        </w:tc>
        <w:tc>
          <w:tcPr>
            <w:tcW w:w="6941" w:type="dxa"/>
          </w:tcPr>
          <w:p w14:paraId="5BFA2D61" w14:textId="77777777" w:rsidR="00C2222E" w:rsidRDefault="00C2222E"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Pfad zu einem Ordner der alle Treiber enthält die während der WinPE Phase benötigt werden. Dies sind vor allem Netzwerkkarten und RAID Treiber. Da es nur einen Ordner für alle Hardwaretypen gib welcher alle Treiber (.inf-Dateien) enthält empfehlen wir folgende Struktur pro Architektur und WinPE Version:</w:t>
            </w:r>
          </w:p>
          <w:p w14:paraId="27ABB8A2" w14:textId="77777777" w:rsidR="00C2222E" w:rsidRDefault="00C2222E" w:rsidP="00DD17D7">
            <w:pPr>
              <w:pStyle w:val="Listenabsatz"/>
              <w:numPr>
                <w:ilvl w:val="0"/>
                <w:numId w:val="7"/>
              </w:numPr>
              <w:ind w:left="385" w:hanging="237"/>
              <w:cnfStyle w:val="000000000000" w:firstRow="0" w:lastRow="0" w:firstColumn="0" w:lastColumn="0" w:oddVBand="0" w:evenVBand="0" w:oddHBand="0" w:evenHBand="0" w:firstRowFirstColumn="0" w:firstRowLastColumn="0" w:lastRowFirstColumn="0" w:lastRowLastColumn="0"/>
              <w:rPr>
                <w:lang w:eastAsia="de-DE"/>
              </w:rPr>
            </w:pPr>
            <w:r>
              <w:rPr>
                <w:lang w:eastAsia="de-DE"/>
              </w:rPr>
              <w:t>Hardware Model</w:t>
            </w:r>
          </w:p>
          <w:p w14:paraId="01D6E2E4" w14:textId="77777777" w:rsidR="00C2222E" w:rsidRDefault="00C2222E" w:rsidP="00DD17D7">
            <w:pPr>
              <w:pStyle w:val="Listenabsatz"/>
              <w:numPr>
                <w:ilvl w:val="1"/>
                <w:numId w:val="7"/>
              </w:numPr>
              <w:ind w:left="624" w:hanging="238"/>
              <w:cnfStyle w:val="000000000000" w:firstRow="0" w:lastRow="0" w:firstColumn="0" w:lastColumn="0" w:oddVBand="0" w:evenVBand="0" w:oddHBand="0" w:evenHBand="0" w:firstRowFirstColumn="0" w:firstRowLastColumn="0" w:lastRowFirstColumn="0" w:lastRowLastColumn="0"/>
              <w:rPr>
                <w:lang w:eastAsia="de-DE"/>
              </w:rPr>
            </w:pPr>
            <w:r>
              <w:rPr>
                <w:lang w:eastAsia="de-DE"/>
              </w:rPr>
              <w:t>LAN</w:t>
            </w:r>
          </w:p>
          <w:p w14:paraId="2BCAF59C" w14:textId="77777777" w:rsidR="00C2222E" w:rsidRDefault="00C2222E" w:rsidP="00DD17D7">
            <w:pPr>
              <w:pStyle w:val="Listenabsatz"/>
              <w:numPr>
                <w:ilvl w:val="1"/>
                <w:numId w:val="7"/>
              </w:numPr>
              <w:ind w:left="624" w:hanging="238"/>
              <w:cnfStyle w:val="000000000000" w:firstRow="0" w:lastRow="0" w:firstColumn="0" w:lastColumn="0" w:oddVBand="0" w:evenVBand="0" w:oddHBand="0" w:evenHBand="0" w:firstRowFirstColumn="0" w:firstRowLastColumn="0" w:lastRowFirstColumn="0" w:lastRowLastColumn="0"/>
              <w:rPr>
                <w:lang w:eastAsia="de-DE"/>
              </w:rPr>
            </w:pPr>
            <w:r>
              <w:rPr>
                <w:lang w:eastAsia="de-DE"/>
              </w:rPr>
              <w:t>RAID</w:t>
            </w:r>
          </w:p>
          <w:p w14:paraId="243D1EAB" w14:textId="77777777" w:rsidR="00C2222E" w:rsidRDefault="00C2222E" w:rsidP="00F41020">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Wir empfehlen hier den folgenden Ordner zu verwenden %DataPartition%\Development\WinPEDrivers</w:t>
            </w:r>
          </w:p>
        </w:tc>
      </w:tr>
      <w:tr w:rsidR="00C2222E" w14:paraId="4FC3E2D5"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223620" w14:textId="77777777" w:rsidR="00C2222E" w:rsidRDefault="00C2222E" w:rsidP="00F41020">
            <w:pPr>
              <w:rPr>
                <w:lang w:eastAsia="de-DE"/>
              </w:rPr>
            </w:pPr>
            <w:r>
              <w:rPr>
                <w:lang w:eastAsia="de-DE"/>
              </w:rPr>
              <w:t>Output path</w:t>
            </w:r>
          </w:p>
        </w:tc>
        <w:tc>
          <w:tcPr>
            <w:tcW w:w="6941" w:type="dxa"/>
          </w:tcPr>
          <w:p w14:paraId="5B831B87" w14:textId="77777777" w:rsidR="00C2222E" w:rsidRDefault="00C2222E"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 xml:space="preserve">Leeren Ordner auswählen z.B. </w:t>
            </w:r>
            <w:r w:rsidRPr="005C1878">
              <w:rPr>
                <w:lang w:eastAsia="de-DE"/>
              </w:rPr>
              <w:t>C:\Temp\WinPE</w:t>
            </w:r>
          </w:p>
        </w:tc>
      </w:tr>
    </w:tbl>
    <w:p w14:paraId="28E1E896" w14:textId="77777777" w:rsidR="00C2222E" w:rsidRDefault="00C2222E" w:rsidP="00C2222E">
      <w:pPr>
        <w:pStyle w:val="Listenabsatz"/>
        <w:ind w:left="0"/>
        <w:rPr>
          <w:lang w:eastAsia="de-DE"/>
        </w:rPr>
      </w:pPr>
    </w:p>
    <w:p w14:paraId="7DA488D9" w14:textId="30795319" w:rsidR="00C2222E" w:rsidRDefault="00C2222E" w:rsidP="00C2222E">
      <w:pPr>
        <w:pStyle w:val="Listenabsatz"/>
        <w:ind w:left="0"/>
        <w:rPr>
          <w:lang w:eastAsia="de-DE"/>
        </w:rPr>
      </w:pPr>
      <w:r>
        <w:rPr>
          <w:noProof/>
        </w:rPr>
        <w:drawing>
          <wp:inline distT="0" distB="0" distL="0" distR="0" wp14:anchorId="3975ADA4" wp14:editId="7838E305">
            <wp:extent cx="3600000" cy="3267273"/>
            <wp:effectExtent l="0" t="0" r="635" b="9525"/>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00000" cy="3267273"/>
                    </a:xfrm>
                    <a:prstGeom prst="rect">
                      <a:avLst/>
                    </a:prstGeom>
                  </pic:spPr>
                </pic:pic>
              </a:graphicData>
            </a:graphic>
          </wp:inline>
        </w:drawing>
      </w:r>
    </w:p>
    <w:p w14:paraId="50658130" w14:textId="77777777" w:rsidR="00C2222E" w:rsidRDefault="00C2222E" w:rsidP="00C2222E">
      <w:pPr>
        <w:rPr>
          <w:lang w:eastAsia="de-DE"/>
        </w:rPr>
      </w:pPr>
      <w:r>
        <w:rPr>
          <w:lang w:eastAsia="de-DE"/>
        </w:rPr>
        <w:t>Anschliessend kann das Boot Image generiert werden.</w:t>
      </w:r>
    </w:p>
    <w:p w14:paraId="3CF03AEF" w14:textId="436A0988" w:rsidR="00C2222E" w:rsidRDefault="00C2222E" w:rsidP="00C2222E">
      <w:pPr>
        <w:pStyle w:val="berschrift4"/>
      </w:pPr>
      <w:bookmarkStart w:id="66" w:name="_Toc51157248"/>
      <w:r>
        <w:lastRenderedPageBreak/>
        <w:t>Upload Boot Image</w:t>
      </w:r>
      <w:bookmarkEnd w:id="66"/>
    </w:p>
    <w:tbl>
      <w:tblPr>
        <w:tblStyle w:val="Gitternetztabelle4Akzent1"/>
        <w:tblW w:w="0" w:type="auto"/>
        <w:tblLook w:val="04A0" w:firstRow="1" w:lastRow="0" w:firstColumn="1" w:lastColumn="0" w:noHBand="0" w:noVBand="1"/>
      </w:tblPr>
      <w:tblGrid>
        <w:gridCol w:w="2830"/>
        <w:gridCol w:w="6941"/>
      </w:tblGrid>
      <w:tr w:rsidR="00C2222E" w14:paraId="11102130" w14:textId="77777777" w:rsidTr="00F41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711C86D" w14:textId="77777777" w:rsidR="00C2222E" w:rsidRDefault="00C2222E" w:rsidP="00F41020">
            <w:pPr>
              <w:rPr>
                <w:lang w:eastAsia="de-DE"/>
              </w:rPr>
            </w:pPr>
            <w:r>
              <w:rPr>
                <w:lang w:eastAsia="de-DE"/>
              </w:rPr>
              <w:t>Feld</w:t>
            </w:r>
          </w:p>
        </w:tc>
        <w:tc>
          <w:tcPr>
            <w:tcW w:w="6941" w:type="dxa"/>
          </w:tcPr>
          <w:p w14:paraId="3042E320" w14:textId="77777777" w:rsidR="00C2222E" w:rsidRDefault="00C2222E" w:rsidP="00F41020">
            <w:pPr>
              <w:cnfStyle w:val="100000000000" w:firstRow="1" w:lastRow="0" w:firstColumn="0" w:lastColumn="0" w:oddVBand="0" w:evenVBand="0" w:oddHBand="0" w:evenHBand="0" w:firstRowFirstColumn="0" w:firstRowLastColumn="0" w:lastRowFirstColumn="0" w:lastRowLastColumn="0"/>
              <w:rPr>
                <w:lang w:eastAsia="de-DE"/>
              </w:rPr>
            </w:pPr>
            <w:r>
              <w:rPr>
                <w:lang w:eastAsia="de-DE"/>
              </w:rPr>
              <w:t>Wert</w:t>
            </w:r>
          </w:p>
        </w:tc>
      </w:tr>
      <w:tr w:rsidR="00C2222E" w14:paraId="1B977EB4" w14:textId="77777777" w:rsidTr="00F410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2D5EAC2" w14:textId="77777777" w:rsidR="00C2222E" w:rsidRDefault="00C2222E" w:rsidP="00F41020">
            <w:pPr>
              <w:rPr>
                <w:lang w:eastAsia="de-DE"/>
              </w:rPr>
            </w:pPr>
            <w:r>
              <w:rPr>
                <w:lang w:eastAsia="de-DE"/>
              </w:rPr>
              <w:t>Source Path</w:t>
            </w:r>
          </w:p>
        </w:tc>
        <w:tc>
          <w:tcPr>
            <w:tcW w:w="6941" w:type="dxa"/>
          </w:tcPr>
          <w:p w14:paraId="539BD06B" w14:textId="77777777" w:rsidR="00C2222E" w:rsidRDefault="00C2222E" w:rsidP="00F41020">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Der Ordner der beim Erstellen als Output Path ausgewählt wurde.</w:t>
            </w:r>
          </w:p>
        </w:tc>
      </w:tr>
    </w:tbl>
    <w:p w14:paraId="01EB0880" w14:textId="77777777" w:rsidR="00C2222E" w:rsidRDefault="00C2222E" w:rsidP="00C2222E">
      <w:pPr>
        <w:rPr>
          <w:lang w:eastAsia="de-DE"/>
        </w:rPr>
      </w:pPr>
    </w:p>
    <w:p w14:paraId="1DE46D19" w14:textId="6A4C0865" w:rsidR="00C2222E" w:rsidRDefault="00C2222E" w:rsidP="00C2222E">
      <w:pPr>
        <w:rPr>
          <w:lang w:eastAsia="de-DE"/>
        </w:rPr>
      </w:pPr>
      <w:r>
        <w:rPr>
          <w:noProof/>
        </w:rPr>
        <w:drawing>
          <wp:inline distT="0" distB="0" distL="0" distR="0" wp14:anchorId="59392BA0" wp14:editId="55F20BF8">
            <wp:extent cx="3600000" cy="3267273"/>
            <wp:effectExtent l="0" t="0" r="635"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00000" cy="3267273"/>
                    </a:xfrm>
                    <a:prstGeom prst="rect">
                      <a:avLst/>
                    </a:prstGeom>
                  </pic:spPr>
                </pic:pic>
              </a:graphicData>
            </a:graphic>
          </wp:inline>
        </w:drawing>
      </w:r>
    </w:p>
    <w:p w14:paraId="5F3A2A47" w14:textId="77777777" w:rsidR="00C2222E" w:rsidRDefault="00C2222E" w:rsidP="00C2222E">
      <w:pPr>
        <w:rPr>
          <w:lang w:eastAsia="de-DE"/>
        </w:rPr>
      </w:pPr>
      <w:r>
        <w:rPr>
          <w:lang w:eastAsia="de-DE"/>
        </w:rPr>
        <w:t>Anschliessend kann das Boot Image auf den netCIM Server hochgeladen werden.</w:t>
      </w:r>
    </w:p>
    <w:p w14:paraId="5574C999" w14:textId="6F925B7A" w:rsidR="00C2222E" w:rsidRDefault="00C2222E" w:rsidP="00C2222E">
      <w:pPr>
        <w:rPr>
          <w:lang w:eastAsia="de-DE"/>
        </w:rPr>
      </w:pPr>
    </w:p>
    <w:p w14:paraId="5CCC48FC" w14:textId="5D0B2A67" w:rsidR="00C2222E" w:rsidRDefault="00C2222E">
      <w:pPr>
        <w:rPr>
          <w:lang w:eastAsia="de-DE"/>
        </w:rPr>
      </w:pPr>
      <w:r>
        <w:rPr>
          <w:lang w:eastAsia="de-DE"/>
        </w:rPr>
        <w:br w:type="page"/>
      </w:r>
    </w:p>
    <w:p w14:paraId="4D103AD1" w14:textId="77777777" w:rsidR="00553C37" w:rsidRDefault="00553C37" w:rsidP="008A1DC6">
      <w:pPr>
        <w:pStyle w:val="berschrift2"/>
      </w:pPr>
      <w:bookmarkStart w:id="67" w:name="_Toc51157249"/>
      <w:r>
        <w:lastRenderedPageBreak/>
        <w:t>vOS</w:t>
      </w:r>
      <w:r w:rsidR="002A6595">
        <w:t xml:space="preserve"> Tool</w:t>
      </w:r>
      <w:bookmarkEnd w:id="67"/>
    </w:p>
    <w:p w14:paraId="4D103AD2" w14:textId="77777777" w:rsidR="00817781" w:rsidRPr="00817781" w:rsidRDefault="002A6595" w:rsidP="00E16D12">
      <w:pPr>
        <w:pStyle w:val="berschrift3"/>
      </w:pPr>
      <w:bookmarkStart w:id="68" w:name="_Toc51157250"/>
      <w:r>
        <w:t>Vorhandene Befehle</w:t>
      </w:r>
      <w:bookmarkEnd w:id="68"/>
    </w:p>
    <w:p w14:paraId="445B6F8B" w14:textId="12BB5785" w:rsidR="00912F2B" w:rsidRDefault="00912F2B"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New-NetCimVOS</w:t>
      </w:r>
      <w:r w:rsidRPr="00AB0A68">
        <w:rPr>
          <w:rFonts w:cstheme="minorHAnsi"/>
          <w:color w:val="000000"/>
          <w:szCs w:val="22"/>
          <w:lang w:eastAsia="de-DE"/>
        </w:rPr>
        <w:br/>
      </w:r>
      <w:r w:rsidR="00A73779">
        <w:rPr>
          <w:rFonts w:cstheme="minorHAnsi"/>
          <w:color w:val="000000"/>
          <w:szCs w:val="22"/>
          <w:lang w:eastAsia="de-DE"/>
        </w:rPr>
        <w:t xml:space="preserve">Erstellt ein neues vOS und </w:t>
      </w:r>
      <w:r w:rsidRPr="00AB0A68">
        <w:rPr>
          <w:rFonts w:cstheme="minorHAnsi"/>
          <w:color w:val="000000"/>
          <w:szCs w:val="22"/>
          <w:lang w:eastAsia="de-DE"/>
        </w:rPr>
        <w:t>lokal die Version 1 (nicht generalisiert). Dazu wird eine ISO-,</w:t>
      </w:r>
      <w:r>
        <w:rPr>
          <w:rFonts w:cstheme="minorHAnsi"/>
          <w:color w:val="000000"/>
          <w:szCs w:val="22"/>
          <w:lang w:eastAsia="de-DE"/>
        </w:rPr>
        <w:t xml:space="preserve"> </w:t>
      </w:r>
      <w:r w:rsidRPr="00AB0A68">
        <w:rPr>
          <w:rFonts w:cstheme="minorHAnsi"/>
          <w:color w:val="000000"/>
          <w:szCs w:val="22"/>
          <w:lang w:eastAsia="de-DE"/>
        </w:rPr>
        <w:t>WIM-</w:t>
      </w:r>
      <w:r>
        <w:rPr>
          <w:rFonts w:cstheme="minorHAnsi"/>
          <w:color w:val="000000"/>
          <w:szCs w:val="22"/>
          <w:lang w:eastAsia="de-DE"/>
        </w:rPr>
        <w:t xml:space="preserve"> oder VHD</w:t>
      </w:r>
      <w:r w:rsidR="001A52AE">
        <w:rPr>
          <w:rFonts w:cstheme="minorHAnsi"/>
          <w:color w:val="000000"/>
          <w:szCs w:val="22"/>
          <w:lang w:eastAsia="de-DE"/>
        </w:rPr>
        <w:t>(X)-</w:t>
      </w:r>
      <w:r w:rsidRPr="00AB0A68">
        <w:rPr>
          <w:rFonts w:cstheme="minorHAnsi"/>
          <w:color w:val="000000"/>
          <w:szCs w:val="22"/>
          <w:lang w:eastAsia="de-DE"/>
        </w:rPr>
        <w:t>Datei einer Windows Installation benötigt.</w:t>
      </w:r>
    </w:p>
    <w:p w14:paraId="02D31113" w14:textId="7642B6C1" w:rsidR="00912F2B" w:rsidRDefault="00912F2B" w:rsidP="00DD17D7">
      <w:pPr>
        <w:numPr>
          <w:ilvl w:val="0"/>
          <w:numId w:val="3"/>
        </w:numPr>
        <w:ind w:left="540"/>
        <w:textAlignment w:val="center"/>
        <w:rPr>
          <w:rFonts w:cstheme="minorHAnsi"/>
          <w:color w:val="000000"/>
          <w:szCs w:val="22"/>
          <w:lang w:eastAsia="de-DE"/>
        </w:rPr>
      </w:pPr>
      <w:r>
        <w:rPr>
          <w:rFonts w:cstheme="minorHAnsi"/>
          <w:b/>
          <w:color w:val="000000"/>
          <w:szCs w:val="22"/>
          <w:lang w:eastAsia="de-DE"/>
        </w:rPr>
        <w:t>New-NetCimVOSVersion</w:t>
      </w:r>
    </w:p>
    <w:p w14:paraId="7869F470" w14:textId="6F8611A4" w:rsidR="00912F2B" w:rsidRPr="00AB0A68" w:rsidRDefault="00912F2B" w:rsidP="00912F2B">
      <w:pPr>
        <w:ind w:left="540"/>
        <w:textAlignment w:val="center"/>
        <w:rPr>
          <w:rFonts w:cstheme="minorHAnsi"/>
          <w:color w:val="000000"/>
          <w:szCs w:val="22"/>
          <w:lang w:eastAsia="de-DE"/>
        </w:rPr>
      </w:pPr>
      <w:r>
        <w:rPr>
          <w:rFonts w:cstheme="minorHAnsi"/>
          <w:color w:val="000000"/>
          <w:szCs w:val="22"/>
          <w:lang w:eastAsia="de-DE"/>
        </w:rPr>
        <w:t>Erstellt lokal eine neue vOS Version</w:t>
      </w:r>
      <w:r w:rsidR="00B3781E">
        <w:rPr>
          <w:rFonts w:cstheme="minorHAnsi"/>
          <w:color w:val="000000"/>
          <w:szCs w:val="22"/>
          <w:lang w:eastAsia="de-DE"/>
        </w:rPr>
        <w:t xml:space="preserve"> für ein bestehendes vOS</w:t>
      </w:r>
      <w:r>
        <w:rPr>
          <w:rFonts w:cstheme="minorHAnsi"/>
          <w:color w:val="000000"/>
          <w:szCs w:val="22"/>
          <w:lang w:eastAsia="de-DE"/>
        </w:rPr>
        <w:t>.</w:t>
      </w:r>
    </w:p>
    <w:p w14:paraId="4D103AD3" w14:textId="685A32FE" w:rsidR="00AB0A68" w:rsidRDefault="00AB0A6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Get-NetCimVOS</w:t>
      </w:r>
      <w:r w:rsidRPr="00AB0A68">
        <w:rPr>
          <w:rFonts w:cstheme="minorHAnsi"/>
          <w:color w:val="000000"/>
          <w:szCs w:val="22"/>
          <w:lang w:eastAsia="de-DE"/>
        </w:rPr>
        <w:br/>
        <w:t>Auslesen bestehender vOS vom netCIM Server. Die Funktion ermöglicht ebenfalls das Erstellen eines lokalen Datenstamms eines bestehenden vOS, sollte dieses lokal noch nicht existieren. Ein bestehender lokaler Datenstamm eines vOS kann auch mit den Daten vom netCIM Server überschrieben werden (</w:t>
      </w:r>
      <w:r w:rsidR="00912F2B">
        <w:rPr>
          <w:rFonts w:cstheme="minorHAnsi"/>
          <w:color w:val="000000"/>
          <w:szCs w:val="22"/>
          <w:lang w:eastAsia="de-DE"/>
        </w:rPr>
        <w:t>Download</w:t>
      </w:r>
      <w:r w:rsidRPr="00AB0A68">
        <w:rPr>
          <w:rFonts w:cstheme="minorHAnsi"/>
          <w:color w:val="000000"/>
          <w:szCs w:val="22"/>
          <w:lang w:eastAsia="de-DE"/>
        </w:rPr>
        <w:t xml:space="preserve"> Parameter).</w:t>
      </w:r>
    </w:p>
    <w:p w14:paraId="67632C63" w14:textId="12FFF8EE" w:rsidR="00912F2B" w:rsidRPr="00912F2B" w:rsidRDefault="00912F2B"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Get-NetCimVOS</w:t>
      </w:r>
      <w:r>
        <w:rPr>
          <w:rFonts w:cstheme="minorHAnsi"/>
          <w:b/>
          <w:color w:val="000000"/>
          <w:szCs w:val="22"/>
          <w:lang w:eastAsia="de-DE"/>
        </w:rPr>
        <w:t>Status</w:t>
      </w:r>
    </w:p>
    <w:p w14:paraId="5F4FC9DC" w14:textId="375F60D3" w:rsidR="00912F2B" w:rsidRPr="00912F2B" w:rsidRDefault="00912F2B" w:rsidP="00912F2B">
      <w:pPr>
        <w:ind w:left="540"/>
      </w:pPr>
      <w:r>
        <w:t xml:space="preserve">Gibt an ob und falls wenn, welche Aktionen für ein vOS ausstehen, damit es </w:t>
      </w:r>
      <w:r w:rsidR="000B0993">
        <w:t>deployed</w:t>
      </w:r>
      <w:r>
        <w:t xml:space="preserve"> werden kann.</w:t>
      </w:r>
    </w:p>
    <w:p w14:paraId="4D103AD5" w14:textId="1B5E28B8" w:rsidR="00AB0A68" w:rsidRPr="00AB0A68" w:rsidRDefault="00AB0A6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Invoke-NetCimVOSVersionGeneralization</w:t>
      </w:r>
      <w:r w:rsidRPr="00AB0A68">
        <w:rPr>
          <w:rFonts w:cstheme="minorHAnsi"/>
          <w:color w:val="000000"/>
          <w:szCs w:val="22"/>
          <w:lang w:eastAsia="de-DE"/>
        </w:rPr>
        <w:br/>
        <w:t>Generalisiert die</w:t>
      </w:r>
      <w:r w:rsidR="00912F2B">
        <w:rPr>
          <w:rFonts w:cstheme="minorHAnsi"/>
          <w:color w:val="000000"/>
          <w:szCs w:val="22"/>
          <w:lang w:eastAsia="de-DE"/>
        </w:rPr>
        <w:t xml:space="preserve"> ausgewählte</w:t>
      </w:r>
      <w:r w:rsidRPr="00AB0A68">
        <w:rPr>
          <w:rFonts w:cstheme="minorHAnsi"/>
          <w:color w:val="000000"/>
          <w:szCs w:val="22"/>
          <w:lang w:eastAsia="de-DE"/>
        </w:rPr>
        <w:t xml:space="preserve"> lokale Version eines spezifizierten vOS.</w:t>
      </w:r>
    </w:p>
    <w:p w14:paraId="4D103AD7" w14:textId="4E2F89BA" w:rsidR="00AB0A68" w:rsidRPr="00AB0A68" w:rsidRDefault="00AB0A6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Submit-NetCimVOS</w:t>
      </w:r>
      <w:r w:rsidRPr="00AB0A68">
        <w:rPr>
          <w:rFonts w:cstheme="minorHAnsi"/>
          <w:color w:val="000000"/>
          <w:szCs w:val="22"/>
          <w:lang w:eastAsia="de-DE"/>
        </w:rPr>
        <w:br/>
        <w:t>Gleicht den lokalen Datenstamm eines spezifizierten vOS mit dem netCIM Server ab. Jede lokale Version muss generalisiert werden, bevor sie abgeglichen werden kann.</w:t>
      </w:r>
    </w:p>
    <w:p w14:paraId="4D103AD8" w14:textId="77777777" w:rsidR="00AB0A68" w:rsidRPr="00AB0A68" w:rsidRDefault="00AB0A68" w:rsidP="00DD17D7">
      <w:pPr>
        <w:numPr>
          <w:ilvl w:val="1"/>
          <w:numId w:val="3"/>
        </w:numPr>
        <w:ind w:left="1080"/>
        <w:textAlignment w:val="center"/>
        <w:rPr>
          <w:rFonts w:cstheme="minorHAnsi"/>
          <w:color w:val="000000"/>
          <w:szCs w:val="22"/>
          <w:lang w:eastAsia="de-DE"/>
        </w:rPr>
      </w:pPr>
      <w:r w:rsidRPr="00AB0A68">
        <w:rPr>
          <w:rFonts w:cstheme="minorHAnsi"/>
          <w:color w:val="000000"/>
          <w:szCs w:val="22"/>
          <w:lang w:eastAsia="de-DE"/>
        </w:rPr>
        <w:t>Neue Versionen werden hochgeladen und erstellt.</w:t>
      </w:r>
    </w:p>
    <w:p w14:paraId="4D103AD9" w14:textId="77777777" w:rsidR="00AB0A68" w:rsidRPr="00AB0A68" w:rsidRDefault="00AB0A68" w:rsidP="00DD17D7">
      <w:pPr>
        <w:numPr>
          <w:ilvl w:val="1"/>
          <w:numId w:val="3"/>
        </w:numPr>
        <w:ind w:left="1080"/>
        <w:textAlignment w:val="center"/>
        <w:rPr>
          <w:rFonts w:cstheme="minorHAnsi"/>
          <w:color w:val="000000"/>
          <w:szCs w:val="22"/>
          <w:lang w:eastAsia="de-DE"/>
        </w:rPr>
      </w:pPr>
      <w:r w:rsidRPr="00AB0A68">
        <w:rPr>
          <w:rFonts w:cstheme="minorHAnsi"/>
          <w:color w:val="000000"/>
          <w:szCs w:val="22"/>
          <w:lang w:eastAsia="de-DE"/>
        </w:rPr>
        <w:t>Nicht mehr existierende Versionen werden gelöscht.</w:t>
      </w:r>
    </w:p>
    <w:p w14:paraId="4D103ADA" w14:textId="4A44E7D7" w:rsidR="00AB0A68" w:rsidRPr="00AB0A68" w:rsidRDefault="00AB0A68" w:rsidP="00DD17D7">
      <w:pPr>
        <w:numPr>
          <w:ilvl w:val="1"/>
          <w:numId w:val="3"/>
        </w:numPr>
        <w:ind w:left="1080"/>
        <w:textAlignment w:val="center"/>
        <w:rPr>
          <w:rFonts w:cstheme="minorHAnsi"/>
          <w:color w:val="000000"/>
          <w:szCs w:val="22"/>
          <w:lang w:eastAsia="de-DE"/>
        </w:rPr>
      </w:pPr>
      <w:r w:rsidRPr="00AB0A68">
        <w:rPr>
          <w:rFonts w:cstheme="minorHAnsi"/>
          <w:color w:val="000000"/>
          <w:szCs w:val="22"/>
          <w:lang w:eastAsia="de-DE"/>
        </w:rPr>
        <w:t>Verändert</w:t>
      </w:r>
      <w:r w:rsidR="007D1336">
        <w:rPr>
          <w:rFonts w:cstheme="minorHAnsi"/>
          <w:color w:val="000000"/>
          <w:szCs w:val="22"/>
          <w:lang w:eastAsia="de-DE"/>
        </w:rPr>
        <w:t>e Versionen werden aktualisiert.</w:t>
      </w:r>
    </w:p>
    <w:p w14:paraId="4D103ADB" w14:textId="5728761B" w:rsidR="00AB0A68" w:rsidRDefault="00AB0A6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Set-NetCimVOSVersion</w:t>
      </w:r>
      <w:r w:rsidRPr="00AB0A68">
        <w:rPr>
          <w:rFonts w:cstheme="minorHAnsi"/>
          <w:color w:val="000000"/>
          <w:szCs w:val="22"/>
          <w:lang w:eastAsia="de-DE"/>
        </w:rPr>
        <w:br/>
        <w:t xml:space="preserve">Ermöglicht das </w:t>
      </w:r>
      <w:r w:rsidR="009512B6">
        <w:rPr>
          <w:rFonts w:cstheme="minorHAnsi"/>
          <w:color w:val="000000"/>
          <w:szCs w:val="22"/>
          <w:lang w:eastAsia="de-DE"/>
        </w:rPr>
        <w:t>S</w:t>
      </w:r>
      <w:r w:rsidRPr="00AB0A68">
        <w:rPr>
          <w:rFonts w:cstheme="minorHAnsi"/>
          <w:color w:val="000000"/>
          <w:szCs w:val="22"/>
          <w:lang w:eastAsia="de-DE"/>
        </w:rPr>
        <w:t>etzen der Beschreibung einer spezifizierte vOS Version. Die Version muss mit dem netCIM Server abgeglichen worden sein bevor die Beschreibung gesetzt werden kann.</w:t>
      </w:r>
    </w:p>
    <w:p w14:paraId="25F4BF54" w14:textId="395CCBA3" w:rsidR="00C56C18" w:rsidRDefault="00C56C18" w:rsidP="00DD17D7">
      <w:pPr>
        <w:numPr>
          <w:ilvl w:val="0"/>
          <w:numId w:val="3"/>
        </w:numPr>
        <w:ind w:left="540"/>
        <w:textAlignment w:val="center"/>
        <w:rPr>
          <w:rFonts w:cstheme="minorHAnsi"/>
          <w:color w:val="000000"/>
          <w:szCs w:val="22"/>
          <w:lang w:eastAsia="de-DE"/>
        </w:rPr>
      </w:pPr>
      <w:r>
        <w:rPr>
          <w:rFonts w:cstheme="minorHAnsi"/>
          <w:b/>
          <w:color w:val="000000"/>
          <w:szCs w:val="22"/>
          <w:lang w:eastAsia="de-DE"/>
        </w:rPr>
        <w:t>Set-NetCimVOS</w:t>
      </w:r>
    </w:p>
    <w:p w14:paraId="37FD090D" w14:textId="0BB7E581" w:rsidR="00C56C18" w:rsidRDefault="00C56C18" w:rsidP="00C56C18">
      <w:pPr>
        <w:ind w:left="540"/>
        <w:textAlignment w:val="center"/>
        <w:rPr>
          <w:rFonts w:cstheme="minorHAnsi"/>
          <w:color w:val="000000"/>
          <w:szCs w:val="22"/>
          <w:lang w:eastAsia="de-DE"/>
        </w:rPr>
      </w:pPr>
      <w:r w:rsidRPr="00AB0A68">
        <w:rPr>
          <w:rFonts w:cstheme="minorHAnsi"/>
          <w:color w:val="000000"/>
          <w:szCs w:val="22"/>
          <w:lang w:eastAsia="de-DE"/>
        </w:rPr>
        <w:t xml:space="preserve">Ermöglicht das </w:t>
      </w:r>
      <w:r w:rsidR="00163ECB">
        <w:rPr>
          <w:rFonts w:cstheme="minorHAnsi"/>
          <w:color w:val="000000"/>
          <w:szCs w:val="22"/>
          <w:lang w:eastAsia="de-DE"/>
        </w:rPr>
        <w:t>S</w:t>
      </w:r>
      <w:r w:rsidRPr="00AB0A68">
        <w:rPr>
          <w:rFonts w:cstheme="minorHAnsi"/>
          <w:color w:val="000000"/>
          <w:szCs w:val="22"/>
          <w:lang w:eastAsia="de-DE"/>
        </w:rPr>
        <w:t>etzen der Beschreibung eine</w:t>
      </w:r>
      <w:r>
        <w:rPr>
          <w:rFonts w:cstheme="minorHAnsi"/>
          <w:color w:val="000000"/>
          <w:szCs w:val="22"/>
          <w:lang w:eastAsia="de-DE"/>
        </w:rPr>
        <w:t>s</w:t>
      </w:r>
      <w:r w:rsidRPr="00AB0A68">
        <w:rPr>
          <w:rFonts w:cstheme="minorHAnsi"/>
          <w:color w:val="000000"/>
          <w:szCs w:val="22"/>
          <w:lang w:eastAsia="de-DE"/>
        </w:rPr>
        <w:t xml:space="preserve"> </w:t>
      </w:r>
      <w:r>
        <w:rPr>
          <w:rFonts w:cstheme="minorHAnsi"/>
          <w:color w:val="000000"/>
          <w:szCs w:val="22"/>
          <w:lang w:eastAsia="de-DE"/>
        </w:rPr>
        <w:t>vOS</w:t>
      </w:r>
      <w:r w:rsidRPr="00AB0A68">
        <w:rPr>
          <w:rFonts w:cstheme="minorHAnsi"/>
          <w:color w:val="000000"/>
          <w:szCs w:val="22"/>
          <w:lang w:eastAsia="de-DE"/>
        </w:rPr>
        <w:t>. Die Version muss mit dem netCIM Server abgeglichen worden sein bevor die Beschreibung gesetzt werden kann.</w:t>
      </w:r>
    </w:p>
    <w:p w14:paraId="473AEDCE" w14:textId="650009BD" w:rsidR="00C56C18" w:rsidRDefault="00C56C1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Remove-NetCimVOS</w:t>
      </w:r>
      <w:r w:rsidRPr="00AB0A68">
        <w:rPr>
          <w:rFonts w:cstheme="minorHAnsi"/>
          <w:color w:val="000000"/>
          <w:szCs w:val="22"/>
          <w:lang w:eastAsia="de-DE"/>
        </w:rPr>
        <w:br/>
        <w:t xml:space="preserve">Löscht ein vOS </w:t>
      </w:r>
      <w:r>
        <w:rPr>
          <w:rFonts w:cstheme="minorHAnsi"/>
          <w:color w:val="000000"/>
          <w:szCs w:val="22"/>
          <w:lang w:eastAsia="de-DE"/>
        </w:rPr>
        <w:t>auf dem</w:t>
      </w:r>
      <w:r w:rsidRPr="00AB0A68">
        <w:rPr>
          <w:rFonts w:cstheme="minorHAnsi"/>
          <w:color w:val="000000"/>
          <w:szCs w:val="22"/>
          <w:lang w:eastAsia="de-DE"/>
        </w:rPr>
        <w:t xml:space="preserve"> lokalen Datenstamm und die dedizierte VM</w:t>
      </w:r>
      <w:r w:rsidR="00DB071F">
        <w:rPr>
          <w:rFonts w:cstheme="minorHAnsi"/>
          <w:color w:val="000000"/>
          <w:szCs w:val="22"/>
          <w:lang w:eastAsia="de-DE"/>
        </w:rPr>
        <w:t>, ebenfalls wird es komplett vom netCIM Server entfernt.</w:t>
      </w:r>
    </w:p>
    <w:p w14:paraId="4D103ADC" w14:textId="3D5E1C00" w:rsidR="00AB0A68" w:rsidRDefault="00AB0A68" w:rsidP="00DD17D7">
      <w:pPr>
        <w:numPr>
          <w:ilvl w:val="0"/>
          <w:numId w:val="3"/>
        </w:numPr>
        <w:ind w:left="540"/>
        <w:textAlignment w:val="center"/>
        <w:rPr>
          <w:rFonts w:cstheme="minorHAnsi"/>
          <w:color w:val="000000"/>
          <w:szCs w:val="22"/>
          <w:lang w:eastAsia="de-DE"/>
        </w:rPr>
      </w:pPr>
      <w:r w:rsidRPr="00AB0A68">
        <w:rPr>
          <w:rFonts w:cstheme="minorHAnsi"/>
          <w:b/>
          <w:color w:val="000000"/>
          <w:szCs w:val="22"/>
          <w:lang w:eastAsia="de-DE"/>
        </w:rPr>
        <w:t>Remove-NetCimVOSVersion</w:t>
      </w:r>
      <w:r w:rsidRPr="00AB0A68">
        <w:rPr>
          <w:rFonts w:cstheme="minorHAnsi"/>
          <w:color w:val="000000"/>
          <w:szCs w:val="22"/>
          <w:lang w:eastAsia="de-DE"/>
        </w:rPr>
        <w:br/>
        <w:t>Löscht die letzte (neuste) lokale vOS Version.</w:t>
      </w:r>
    </w:p>
    <w:p w14:paraId="58352EFA" w14:textId="0B580923" w:rsidR="00DB071F" w:rsidRDefault="00DB071F" w:rsidP="00DD17D7">
      <w:pPr>
        <w:numPr>
          <w:ilvl w:val="0"/>
          <w:numId w:val="3"/>
        </w:numPr>
        <w:ind w:left="540"/>
        <w:textAlignment w:val="center"/>
        <w:rPr>
          <w:rFonts w:cstheme="minorHAnsi"/>
          <w:b/>
          <w:color w:val="000000"/>
          <w:szCs w:val="22"/>
          <w:lang w:eastAsia="de-DE"/>
        </w:rPr>
      </w:pPr>
      <w:r w:rsidRPr="00DB071F">
        <w:rPr>
          <w:rFonts w:cstheme="minorHAnsi"/>
          <w:b/>
          <w:color w:val="000000"/>
          <w:szCs w:val="22"/>
          <w:lang w:eastAsia="de-DE"/>
        </w:rPr>
        <w:t>Edit-NetCimVOSVersion</w:t>
      </w:r>
    </w:p>
    <w:p w14:paraId="6B9ECF7C" w14:textId="764C517B" w:rsidR="00DB071F" w:rsidRDefault="00DB071F" w:rsidP="00DB071F">
      <w:pPr>
        <w:ind w:left="540"/>
      </w:pPr>
      <w:r>
        <w:t xml:space="preserve">Ermöglicht das </w:t>
      </w:r>
      <w:r w:rsidR="00CB654F">
        <w:t>B</w:t>
      </w:r>
      <w:r>
        <w:t>earbeiten einer bestehenden vOS Version, falls bereits eine generalisierte Version vorliegt, muss der Overwrite Parameter verwendet werden.</w:t>
      </w:r>
    </w:p>
    <w:p w14:paraId="478C961D" w14:textId="46E5F963" w:rsidR="00D3419F" w:rsidRDefault="00DB071F" w:rsidP="00DD17D7">
      <w:pPr>
        <w:numPr>
          <w:ilvl w:val="0"/>
          <w:numId w:val="3"/>
        </w:numPr>
        <w:ind w:left="540"/>
        <w:textAlignment w:val="center"/>
        <w:rPr>
          <w:rFonts w:cstheme="minorHAnsi"/>
          <w:color w:val="000000"/>
          <w:szCs w:val="22"/>
          <w:lang w:eastAsia="de-DE"/>
        </w:rPr>
      </w:pPr>
      <w:r>
        <w:rPr>
          <w:rFonts w:cstheme="minorHAnsi"/>
          <w:b/>
          <w:color w:val="000000"/>
          <w:szCs w:val="22"/>
          <w:lang w:eastAsia="de-DE"/>
        </w:rPr>
        <w:t>Merge</w:t>
      </w:r>
      <w:r w:rsidRPr="00AB0A68">
        <w:rPr>
          <w:rFonts w:cstheme="minorHAnsi"/>
          <w:b/>
          <w:color w:val="000000"/>
          <w:szCs w:val="22"/>
          <w:lang w:eastAsia="de-DE"/>
        </w:rPr>
        <w:t>-NetCimVOSVersion</w:t>
      </w:r>
      <w:r w:rsidRPr="00AB0A68">
        <w:rPr>
          <w:rFonts w:cstheme="minorHAnsi"/>
          <w:color w:val="000000"/>
          <w:szCs w:val="22"/>
          <w:lang w:eastAsia="de-DE"/>
        </w:rPr>
        <w:br/>
      </w:r>
      <w:r>
        <w:rPr>
          <w:rFonts w:cstheme="minorHAnsi"/>
          <w:color w:val="000000"/>
          <w:szCs w:val="22"/>
          <w:lang w:eastAsia="de-DE"/>
        </w:rPr>
        <w:t xml:space="preserve">Fügt </w:t>
      </w:r>
      <w:r w:rsidR="00CB654F">
        <w:rPr>
          <w:rFonts w:cstheme="minorHAnsi"/>
          <w:color w:val="000000"/>
          <w:szCs w:val="22"/>
          <w:lang w:eastAsia="de-DE"/>
        </w:rPr>
        <w:t>mehrere</w:t>
      </w:r>
      <w:r>
        <w:rPr>
          <w:rFonts w:cstheme="minorHAnsi"/>
          <w:color w:val="000000"/>
          <w:szCs w:val="22"/>
          <w:lang w:eastAsia="de-DE"/>
        </w:rPr>
        <w:t xml:space="preserve"> bestehende vOS Versionen zusammen, wobei spezifiziert werden kann, wie viele Versionen zusammengefügt werden.</w:t>
      </w:r>
    </w:p>
    <w:p w14:paraId="09406750" w14:textId="237B4871" w:rsidR="00D3419F" w:rsidRPr="00D3419F" w:rsidRDefault="00D3419F" w:rsidP="00D3419F">
      <w:pPr>
        <w:rPr>
          <w:rFonts w:cstheme="minorHAnsi"/>
          <w:color w:val="000000"/>
          <w:szCs w:val="22"/>
          <w:lang w:eastAsia="de-DE"/>
        </w:rPr>
      </w:pPr>
      <w:r>
        <w:rPr>
          <w:rFonts w:cstheme="minorHAnsi"/>
          <w:color w:val="000000"/>
          <w:szCs w:val="22"/>
          <w:lang w:eastAsia="de-DE"/>
        </w:rPr>
        <w:br w:type="page"/>
      </w:r>
    </w:p>
    <w:p w14:paraId="62EC13B7" w14:textId="38F8FA38" w:rsidR="00DB071F" w:rsidRDefault="00DB071F" w:rsidP="00DB071F">
      <w:pPr>
        <w:ind w:left="540"/>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2F5B44" w:rsidRPr="002F5B44" w14:paraId="15373152" w14:textId="77777777" w:rsidTr="006F4677">
        <w:tc>
          <w:tcPr>
            <w:tcW w:w="9074" w:type="dxa"/>
            <w:shd w:val="clear" w:color="auto" w:fill="CCCCFF"/>
            <w:vAlign w:val="center"/>
          </w:tcPr>
          <w:p w14:paraId="168C08B8" w14:textId="77777777" w:rsidR="00215C4E" w:rsidRPr="002F5B44" w:rsidRDefault="00215C4E" w:rsidP="006F4677">
            <w:pPr>
              <w:pStyle w:val="TabelleFett"/>
              <w:spacing w:before="36" w:after="36" w:line="240" w:lineRule="auto"/>
            </w:pPr>
            <w:r w:rsidRPr="002F5B44">
              <w:t>Hinweis</w:t>
            </w:r>
          </w:p>
        </w:tc>
      </w:tr>
      <w:tr w:rsidR="002F5B44" w:rsidRPr="002F5B44" w14:paraId="1F8900E3" w14:textId="77777777" w:rsidTr="006F4677">
        <w:tc>
          <w:tcPr>
            <w:tcW w:w="9074" w:type="dxa"/>
            <w:shd w:val="clear" w:color="auto" w:fill="DDDDDD"/>
          </w:tcPr>
          <w:p w14:paraId="016BCC4B" w14:textId="3737AE1B" w:rsidR="00215C4E" w:rsidRPr="002F5B44" w:rsidRDefault="006B597E" w:rsidP="006B597E">
            <w:pPr>
              <w:pStyle w:val="Tabelle"/>
              <w:spacing w:before="36" w:after="36"/>
            </w:pPr>
            <w:r w:rsidRPr="002F5B44">
              <w:t xml:space="preserve">Die einzelnen </w:t>
            </w:r>
            <w:r w:rsidR="00902F0B" w:rsidRPr="002F5B44">
              <w:t>PowerShell</w:t>
            </w:r>
            <w:r w:rsidRPr="002F5B44">
              <w:t>Funktionen des vOS Tool geben beim Aufruf jeweils die neu erzeugte Version oder den vOS Namen zurück. Dies ist hilfreich, wenn das vOS Tool mit Variablen genutzt wird.</w:t>
            </w:r>
          </w:p>
        </w:tc>
      </w:tr>
    </w:tbl>
    <w:p w14:paraId="4D103ADE" w14:textId="177D52B8" w:rsidR="00817781" w:rsidRDefault="00817781" w:rsidP="008A1DC6">
      <w:pPr>
        <w:textAlignment w:val="center"/>
        <w:rPr>
          <w:rFonts w:cstheme="minorHAnsi"/>
          <w:color w:val="000000"/>
          <w:szCs w:val="22"/>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F84143" w:rsidRPr="004324DD" w14:paraId="411F1ADF" w14:textId="77777777" w:rsidTr="003A29FB">
        <w:tc>
          <w:tcPr>
            <w:tcW w:w="9074" w:type="dxa"/>
            <w:shd w:val="clear" w:color="auto" w:fill="CCCCFF"/>
            <w:vAlign w:val="center"/>
          </w:tcPr>
          <w:p w14:paraId="4A2323BE" w14:textId="0D152EAE" w:rsidR="00F84143" w:rsidRPr="004324DD" w:rsidRDefault="00F84143" w:rsidP="003A29FB">
            <w:pPr>
              <w:pStyle w:val="TabelleFett"/>
              <w:spacing w:before="36" w:after="36" w:line="240" w:lineRule="auto"/>
            </w:pPr>
            <w:r w:rsidRPr="004324DD">
              <w:t>Hinweis</w:t>
            </w:r>
            <w:r>
              <w:t xml:space="preserve"> –VirtualOSName / -ID / VirtualOSID</w:t>
            </w:r>
          </w:p>
        </w:tc>
      </w:tr>
      <w:tr w:rsidR="00F84143" w:rsidRPr="004324DD" w14:paraId="56CE5993" w14:textId="77777777" w:rsidTr="003A29FB">
        <w:tc>
          <w:tcPr>
            <w:tcW w:w="9074" w:type="dxa"/>
            <w:shd w:val="clear" w:color="auto" w:fill="DDDDDD"/>
          </w:tcPr>
          <w:p w14:paraId="6156B799" w14:textId="6794DB22" w:rsidR="00F84143" w:rsidRPr="00602526" w:rsidRDefault="00F84143" w:rsidP="00602526">
            <w:r w:rsidRPr="003A29FB">
              <w:t>Bei allen vOS Tool Befehlen kann mit dem Namen welcher bei der Erstellung des vOS spezifiziert wurde oder der ID gearbeitet werden.</w:t>
            </w:r>
            <w:r w:rsidRPr="00602526">
              <w:t xml:space="preserve"> Die ID kann mit dem "</w:t>
            </w:r>
            <w:r w:rsidRPr="00602526">
              <w:rPr>
                <w:rFonts w:ascii="Lucida Console" w:hAnsi="Lucida Console" w:cstheme="minorHAnsi"/>
                <w:i/>
                <w:color w:val="000000"/>
                <w:sz w:val="20"/>
                <w:szCs w:val="22"/>
                <w:lang w:eastAsia="de-DE"/>
              </w:rPr>
              <w:t>Get-NetCimVOS</w:t>
            </w:r>
            <w:r w:rsidRPr="003A29FB">
              <w:t xml:space="preserve">" </w:t>
            </w:r>
            <w:r>
              <w:t xml:space="preserve">Befehl </w:t>
            </w:r>
            <w:r w:rsidRPr="003A29FB">
              <w:t>eruiert werden.</w:t>
            </w:r>
            <w:r w:rsidRPr="00602526">
              <w:t xml:space="preserve"> </w:t>
            </w:r>
          </w:p>
        </w:tc>
      </w:tr>
    </w:tbl>
    <w:p w14:paraId="565612D2" w14:textId="77777777" w:rsidR="00F84143" w:rsidRDefault="00F84143" w:rsidP="008A1DC6">
      <w:pPr>
        <w:textAlignment w:val="center"/>
        <w:rPr>
          <w:rFonts w:cstheme="minorHAnsi"/>
          <w:color w:val="000000"/>
          <w:szCs w:val="22"/>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2F5B44" w:rsidRPr="002F5B44" w14:paraId="36A6CB79" w14:textId="77777777" w:rsidTr="000856A2">
        <w:trPr>
          <w:trHeight w:hRule="exact" w:val="432"/>
        </w:trPr>
        <w:tc>
          <w:tcPr>
            <w:tcW w:w="9074" w:type="dxa"/>
            <w:shd w:val="clear" w:color="auto" w:fill="FFCC99"/>
            <w:vAlign w:val="center"/>
          </w:tcPr>
          <w:p w14:paraId="60B263AD" w14:textId="2CE3CBD5" w:rsidR="006D1460" w:rsidRPr="002F5B44" w:rsidRDefault="006D1460" w:rsidP="000856A2">
            <w:pPr>
              <w:pStyle w:val="TabelleFett"/>
              <w:spacing w:before="36" w:after="36" w:line="240" w:lineRule="auto"/>
            </w:pPr>
            <w:r w:rsidRPr="002F5B44">
              <w:t>Wichtig: Imagegrösse</w:t>
            </w:r>
          </w:p>
        </w:tc>
      </w:tr>
      <w:tr w:rsidR="002F5B44" w:rsidRPr="002F5B44" w14:paraId="11B687F2" w14:textId="77777777" w:rsidTr="000856A2">
        <w:tc>
          <w:tcPr>
            <w:tcW w:w="9074" w:type="dxa"/>
            <w:shd w:val="clear" w:color="auto" w:fill="FFFFCC"/>
          </w:tcPr>
          <w:p w14:paraId="6ECF21E5" w14:textId="77777777" w:rsidR="006D1460" w:rsidRPr="002F5B44" w:rsidRDefault="006D1460" w:rsidP="006D1460">
            <w:pPr>
              <w:pStyle w:val="Tabelle"/>
              <w:spacing w:before="36" w:after="36"/>
            </w:pPr>
            <w:r w:rsidRPr="002F5B44">
              <w:t>Die mit dem Parameter "-MaximumSizeInGigaBytes " spezifizierte Maximalgrösse bezieht sich auf den Speicherplatz der im Image verfügbar ist. Der tatsächliche Speicherbedarf auf der physischen Festplatte kann höher sein.</w:t>
            </w:r>
          </w:p>
          <w:p w14:paraId="37D8C2D0" w14:textId="7EB01D1C" w:rsidR="006D1460" w:rsidRPr="002F5B44" w:rsidRDefault="008F25E7" w:rsidP="006D1460">
            <w:pPr>
              <w:pStyle w:val="Tabelle"/>
              <w:spacing w:before="36" w:after="36"/>
            </w:pPr>
            <w:r w:rsidRPr="002F5B44">
              <w:t>Durch das E</w:t>
            </w:r>
            <w:r w:rsidR="00701E39" w:rsidRPr="002F5B44">
              <w:t>rzeugen mehrerer Image Versionen kann sich der effektive Speicherbedarf vergrössern.</w:t>
            </w:r>
          </w:p>
        </w:tc>
      </w:tr>
    </w:tbl>
    <w:p w14:paraId="49FE7141" w14:textId="77777777" w:rsidR="006D1460" w:rsidRDefault="006D1460" w:rsidP="008A1DC6">
      <w:pPr>
        <w:textAlignment w:val="center"/>
        <w:rPr>
          <w:rFonts w:cstheme="minorHAnsi"/>
          <w:color w:val="000000"/>
          <w:szCs w:val="22"/>
          <w:lang w:eastAsia="de-DE"/>
        </w:rPr>
      </w:pPr>
    </w:p>
    <w:p w14:paraId="19B8DEB8" w14:textId="29DF17EB" w:rsidR="00EB51F7" w:rsidRDefault="00817781" w:rsidP="00E16D12">
      <w:pPr>
        <w:pStyle w:val="berschrift3"/>
      </w:pPr>
      <w:bookmarkStart w:id="69" w:name="_Toc51157251"/>
      <w:r>
        <w:t>vOS von einer ISO-Datei</w:t>
      </w:r>
      <w:r w:rsidR="003C1B90" w:rsidRPr="003C1B90">
        <w:t xml:space="preserve"> </w:t>
      </w:r>
      <w:r w:rsidR="003C1B90">
        <w:t>erstellen</w:t>
      </w:r>
      <w:bookmarkEnd w:id="69"/>
    </w:p>
    <w:p w14:paraId="6EA56634" w14:textId="56420661" w:rsidR="00737959" w:rsidRPr="00F454E9" w:rsidRDefault="00F454E9" w:rsidP="00737959">
      <w:pPr>
        <w:pStyle w:val="berschrift4"/>
        <w:rPr>
          <w:lang w:val="en-US" w:eastAsia="de-DE"/>
        </w:rPr>
      </w:pPr>
      <w:bookmarkStart w:id="70" w:name="_Toc51157252"/>
      <w:r w:rsidRPr="00F454E9">
        <w:rPr>
          <w:lang w:val="en-US" w:eastAsia="de-DE"/>
        </w:rPr>
        <w:t>Windows Server 2016 / W</w:t>
      </w:r>
      <w:r>
        <w:rPr>
          <w:lang w:val="en-US" w:eastAsia="de-DE"/>
        </w:rPr>
        <w:t>indows Server 2019</w:t>
      </w:r>
      <w:bookmarkEnd w:id="70"/>
    </w:p>
    <w:p w14:paraId="4D103AE0" w14:textId="6BFFA9E0" w:rsidR="00106718" w:rsidRPr="00EB51F7" w:rsidRDefault="00E05620" w:rsidP="00DD17D7">
      <w:pPr>
        <w:pStyle w:val="Listenabsatz"/>
        <w:numPr>
          <w:ilvl w:val="0"/>
          <w:numId w:val="11"/>
        </w:numPr>
        <w:textAlignment w:val="center"/>
        <w:rPr>
          <w:rFonts w:cstheme="minorHAnsi"/>
          <w:color w:val="000000"/>
          <w:szCs w:val="22"/>
          <w:lang w:eastAsia="de-DE"/>
        </w:rPr>
      </w:pPr>
      <w:r w:rsidRPr="00EB51F7">
        <w:rPr>
          <w:rFonts w:cstheme="minorHAnsi"/>
          <w:color w:val="000000"/>
          <w:szCs w:val="22"/>
          <w:lang w:eastAsia="de-DE"/>
        </w:rPr>
        <w:t xml:space="preserve">Im Start Menu </w:t>
      </w:r>
      <w:r w:rsidR="00EB51F7" w:rsidRPr="00EB51F7">
        <w:rPr>
          <w:rFonts w:cstheme="minorHAnsi"/>
          <w:color w:val="000000"/>
          <w:szCs w:val="22"/>
          <w:lang w:eastAsia="de-DE"/>
        </w:rPr>
        <w:t xml:space="preserve">das </w:t>
      </w:r>
      <w:r w:rsidR="00607F06">
        <w:rPr>
          <w:rFonts w:cstheme="minorHAnsi"/>
          <w:color w:val="000000"/>
          <w:szCs w:val="22"/>
          <w:lang w:eastAsia="de-DE"/>
        </w:rPr>
        <w:t>"</w:t>
      </w:r>
      <w:r w:rsidR="00106718" w:rsidRPr="00EB51F7">
        <w:rPr>
          <w:rFonts w:cstheme="minorHAnsi"/>
          <w:color w:val="000000"/>
          <w:szCs w:val="22"/>
          <w:lang w:eastAsia="de-DE"/>
        </w:rPr>
        <w:t>ne</w:t>
      </w:r>
      <w:r w:rsidRPr="00EB51F7">
        <w:rPr>
          <w:rFonts w:cstheme="minorHAnsi"/>
          <w:color w:val="000000"/>
          <w:szCs w:val="22"/>
          <w:lang w:eastAsia="de-DE"/>
        </w:rPr>
        <w:t>tCIM vOS Tool</w:t>
      </w:r>
      <w:r w:rsidR="00607F06">
        <w:rPr>
          <w:rFonts w:cstheme="minorHAnsi"/>
          <w:color w:val="000000"/>
          <w:szCs w:val="22"/>
          <w:lang w:eastAsia="de-DE"/>
        </w:rPr>
        <w:t>"</w:t>
      </w:r>
      <w:r w:rsidRPr="00EB51F7">
        <w:rPr>
          <w:rFonts w:cstheme="minorHAnsi"/>
          <w:color w:val="000000"/>
          <w:szCs w:val="22"/>
          <w:lang w:eastAsia="de-DE"/>
        </w:rPr>
        <w:t xml:space="preserve"> starten. Achtung</w:t>
      </w:r>
      <w:r w:rsidR="00EB51F7">
        <w:rPr>
          <w:rFonts w:cstheme="minorHAnsi"/>
          <w:color w:val="000000"/>
          <w:szCs w:val="22"/>
          <w:lang w:eastAsia="de-DE"/>
        </w:rPr>
        <w:t xml:space="preserve">, dies muss als </w:t>
      </w:r>
      <w:r w:rsidRPr="00EB51F7">
        <w:rPr>
          <w:rFonts w:cstheme="minorHAnsi"/>
          <w:color w:val="000000"/>
          <w:szCs w:val="22"/>
          <w:lang w:eastAsia="de-DE"/>
        </w:rPr>
        <w:t xml:space="preserve">Administrator </w:t>
      </w:r>
      <w:r w:rsidR="00EB51F7">
        <w:rPr>
          <w:rFonts w:cstheme="minorHAnsi"/>
          <w:color w:val="000000"/>
          <w:szCs w:val="22"/>
          <w:lang w:eastAsia="de-DE"/>
        </w:rPr>
        <w:t>geschehen</w:t>
      </w:r>
      <w:r w:rsidRPr="00EB51F7">
        <w:rPr>
          <w:rFonts w:cstheme="minorHAnsi"/>
          <w:color w:val="000000"/>
          <w:szCs w:val="22"/>
          <w:lang w:eastAsia="de-DE"/>
        </w:rPr>
        <w:t>.</w:t>
      </w:r>
    </w:p>
    <w:p w14:paraId="4D103AE1" w14:textId="0511DFFC" w:rsidR="001D3359" w:rsidRPr="00EB51F7" w:rsidRDefault="001D3359" w:rsidP="00DD17D7">
      <w:pPr>
        <w:pStyle w:val="Listenabsatz"/>
        <w:numPr>
          <w:ilvl w:val="0"/>
          <w:numId w:val="11"/>
        </w:numPr>
        <w:textAlignment w:val="center"/>
        <w:rPr>
          <w:rFonts w:cstheme="minorHAnsi"/>
          <w:color w:val="000000"/>
          <w:szCs w:val="22"/>
          <w:lang w:eastAsia="de-DE"/>
        </w:rPr>
      </w:pPr>
      <w:r w:rsidRPr="00EB51F7">
        <w:rPr>
          <w:rFonts w:cstheme="minorHAnsi"/>
          <w:color w:val="000000"/>
          <w:szCs w:val="22"/>
          <w:lang w:eastAsia="de-DE"/>
        </w:rPr>
        <w:t>Um ein neues</w:t>
      </w:r>
      <w:r w:rsidR="00E05620" w:rsidRPr="00EB51F7">
        <w:rPr>
          <w:rFonts w:cstheme="minorHAnsi"/>
          <w:color w:val="000000"/>
          <w:szCs w:val="22"/>
          <w:lang w:eastAsia="de-DE"/>
        </w:rPr>
        <w:t xml:space="preserve"> vOS</w:t>
      </w:r>
      <w:r w:rsidR="00EB51F7">
        <w:rPr>
          <w:rFonts w:cstheme="minorHAnsi"/>
          <w:color w:val="000000"/>
          <w:szCs w:val="22"/>
          <w:lang w:eastAsia="de-DE"/>
        </w:rPr>
        <w:t xml:space="preserve"> von einer ISO Datei</w:t>
      </w:r>
      <w:r w:rsidR="00E05620" w:rsidRPr="00EB51F7">
        <w:rPr>
          <w:rFonts w:cstheme="minorHAnsi"/>
          <w:color w:val="000000"/>
          <w:szCs w:val="22"/>
          <w:lang w:eastAsia="de-DE"/>
        </w:rPr>
        <w:t xml:space="preserve"> zu erstellen</w:t>
      </w:r>
      <w:r w:rsidR="00EB51F7">
        <w:rPr>
          <w:rFonts w:cstheme="minorHAnsi"/>
          <w:color w:val="000000"/>
          <w:szCs w:val="22"/>
          <w:lang w:eastAsia="de-DE"/>
        </w:rPr>
        <w:t>,</w:t>
      </w:r>
      <w:r w:rsidR="00E05620" w:rsidRPr="00EB51F7">
        <w:rPr>
          <w:rFonts w:cstheme="minorHAnsi"/>
          <w:color w:val="000000"/>
          <w:szCs w:val="22"/>
          <w:lang w:eastAsia="de-DE"/>
        </w:rPr>
        <w:t xml:space="preserve"> </w:t>
      </w:r>
      <w:r w:rsidRPr="00EB51F7">
        <w:rPr>
          <w:rFonts w:cstheme="minorHAnsi"/>
          <w:color w:val="000000"/>
          <w:szCs w:val="22"/>
          <w:lang w:eastAsia="de-DE"/>
        </w:rPr>
        <w:t xml:space="preserve">führt man folgendes </w:t>
      </w:r>
      <w:r w:rsidR="00EB51F7">
        <w:rPr>
          <w:rFonts w:cstheme="minorHAnsi"/>
          <w:color w:val="000000"/>
          <w:szCs w:val="22"/>
          <w:lang w:eastAsia="de-DE"/>
        </w:rPr>
        <w:t>Ko</w:t>
      </w:r>
      <w:r w:rsidR="0069708D" w:rsidRPr="00EB51F7">
        <w:rPr>
          <w:rFonts w:cstheme="minorHAnsi"/>
          <w:color w:val="000000"/>
          <w:szCs w:val="22"/>
          <w:lang w:eastAsia="de-DE"/>
        </w:rPr>
        <w:t>mmand</w:t>
      </w:r>
      <w:r w:rsidR="00EB51F7">
        <w:rPr>
          <w:rFonts w:cstheme="minorHAnsi"/>
          <w:color w:val="000000"/>
          <w:szCs w:val="22"/>
          <w:lang w:eastAsia="de-DE"/>
        </w:rPr>
        <w:t>o</w:t>
      </w:r>
      <w:r w:rsidRPr="00EB51F7">
        <w:rPr>
          <w:rFonts w:cstheme="minorHAnsi"/>
          <w:color w:val="000000"/>
          <w:szCs w:val="22"/>
          <w:lang w:eastAsia="de-DE"/>
        </w:rPr>
        <w:t xml:space="preserve"> aus</w:t>
      </w:r>
      <w:r w:rsidR="0069708D" w:rsidRPr="00EB51F7">
        <w:rPr>
          <w:rFonts w:cstheme="minorHAnsi"/>
          <w:color w:val="000000"/>
          <w:szCs w:val="22"/>
          <w:lang w:eastAsia="de-DE"/>
        </w:rPr>
        <w:t xml:space="preserve">: </w:t>
      </w:r>
    </w:p>
    <w:p w14:paraId="60F0E92B" w14:textId="77777777" w:rsidR="008A7541" w:rsidRDefault="008A7541" w:rsidP="008A1DC6">
      <w:pPr>
        <w:textAlignment w:val="center"/>
        <w:rPr>
          <w:rFonts w:cstheme="minorHAnsi"/>
          <w:color w:val="000000"/>
          <w:szCs w:val="22"/>
          <w:lang w:eastAsia="de-DE"/>
        </w:rPr>
      </w:pPr>
    </w:p>
    <w:p w14:paraId="4D103AE2" w14:textId="2608744B" w:rsidR="00F24122" w:rsidRPr="00EB51F7" w:rsidRDefault="0069708D" w:rsidP="008A1DC6">
      <w:pPr>
        <w:pStyle w:val="Listenabsatz"/>
        <w:ind w:left="708"/>
        <w:textAlignment w:val="center"/>
        <w:rPr>
          <w:rFonts w:ascii="Lucida Console" w:hAnsi="Lucida Console" w:cstheme="minorHAnsi"/>
          <w:i/>
          <w:color w:val="000000"/>
          <w:sz w:val="20"/>
          <w:szCs w:val="22"/>
          <w:lang w:eastAsia="de-DE"/>
        </w:rPr>
      </w:pPr>
      <w:r w:rsidRPr="00EB51F7">
        <w:rPr>
          <w:rFonts w:ascii="Lucida Console" w:hAnsi="Lucida Console" w:cstheme="minorHAnsi"/>
          <w:i/>
          <w:color w:val="000000"/>
          <w:sz w:val="20"/>
          <w:szCs w:val="22"/>
          <w:lang w:eastAsia="de-DE"/>
        </w:rPr>
        <w:t xml:space="preserve">New-NetCIMVOS –Name </w:t>
      </w:r>
      <w:r w:rsidR="00EB51F7" w:rsidRPr="00EB51F7">
        <w:rPr>
          <w:rFonts w:ascii="Lucida Console" w:hAnsi="Lucida Console" w:cstheme="minorHAnsi"/>
          <w:i/>
          <w:color w:val="000000"/>
          <w:sz w:val="20"/>
          <w:szCs w:val="22"/>
          <w:lang w:eastAsia="de-DE"/>
        </w:rPr>
        <w:t>"</w:t>
      </w:r>
      <w:r w:rsidRPr="00EB51F7">
        <w:rPr>
          <w:rFonts w:ascii="Lucida Console" w:hAnsi="Lucida Console" w:cstheme="minorHAnsi"/>
          <w:i/>
          <w:color w:val="000000"/>
          <w:sz w:val="20"/>
          <w:szCs w:val="22"/>
          <w:lang w:eastAsia="de-DE"/>
        </w:rPr>
        <w:t>Win</w:t>
      </w:r>
      <w:r w:rsidR="00D168CE" w:rsidRPr="00EB51F7">
        <w:rPr>
          <w:rFonts w:ascii="Lucida Console" w:hAnsi="Lucida Console" w:cstheme="minorHAnsi"/>
          <w:i/>
          <w:color w:val="000000"/>
          <w:sz w:val="20"/>
          <w:szCs w:val="22"/>
          <w:lang w:eastAsia="de-DE"/>
        </w:rPr>
        <w:t>dows</w:t>
      </w:r>
      <w:r w:rsidR="00F454E9">
        <w:rPr>
          <w:rFonts w:ascii="Lucida Console" w:hAnsi="Lucida Console" w:cstheme="minorHAnsi"/>
          <w:i/>
          <w:color w:val="000000"/>
          <w:sz w:val="20"/>
          <w:szCs w:val="22"/>
          <w:lang w:eastAsia="de-DE"/>
        </w:rPr>
        <w:t xml:space="preserve"> 10</w:t>
      </w:r>
      <w:r w:rsidR="00EB51F7" w:rsidRPr="00EB51F7">
        <w:rPr>
          <w:rFonts w:ascii="Lucida Console" w:hAnsi="Lucida Console" w:cstheme="minorHAnsi"/>
          <w:i/>
          <w:color w:val="000000"/>
          <w:sz w:val="20"/>
          <w:szCs w:val="22"/>
          <w:lang w:eastAsia="de-DE"/>
        </w:rPr>
        <w:t>"</w:t>
      </w:r>
      <w:r w:rsidRPr="00EB51F7">
        <w:rPr>
          <w:rFonts w:ascii="Lucida Console" w:hAnsi="Lucida Console" w:cstheme="minorHAnsi"/>
          <w:i/>
          <w:color w:val="000000"/>
          <w:sz w:val="20"/>
          <w:szCs w:val="22"/>
          <w:lang w:eastAsia="de-DE"/>
        </w:rPr>
        <w:t xml:space="preserve"> –IsoFilePath </w:t>
      </w:r>
      <w:r w:rsidR="00EB51F7" w:rsidRPr="00EB51F7">
        <w:rPr>
          <w:rFonts w:ascii="Lucida Console" w:hAnsi="Lucida Console" w:cstheme="minorHAnsi"/>
          <w:i/>
          <w:color w:val="000000"/>
          <w:sz w:val="20"/>
          <w:szCs w:val="22"/>
          <w:lang w:eastAsia="de-DE"/>
        </w:rPr>
        <w:t>"</w:t>
      </w:r>
      <w:r w:rsidR="0020021F">
        <w:rPr>
          <w:rFonts w:ascii="Lucida Console" w:hAnsi="Lucida Console" w:cstheme="minorHAnsi"/>
          <w:i/>
          <w:color w:val="000000"/>
          <w:sz w:val="20"/>
          <w:szCs w:val="22"/>
          <w:lang w:eastAsia="de-DE"/>
        </w:rPr>
        <w:t>C</w:t>
      </w:r>
      <w:r w:rsidRPr="00EB51F7">
        <w:rPr>
          <w:rFonts w:ascii="Lucida Console" w:hAnsi="Lucida Console" w:cstheme="minorHAnsi"/>
          <w:i/>
          <w:color w:val="000000"/>
          <w:sz w:val="20"/>
          <w:szCs w:val="22"/>
          <w:lang w:eastAsia="de-DE"/>
        </w:rPr>
        <w:t>:\ISO\</w:t>
      </w:r>
      <w:r w:rsidR="00D168CE" w:rsidRPr="00EB51F7">
        <w:rPr>
          <w:rFonts w:ascii="Lucida Console" w:hAnsi="Lucida Console" w:cstheme="minorHAnsi"/>
          <w:i/>
          <w:color w:val="000000"/>
          <w:sz w:val="20"/>
          <w:szCs w:val="22"/>
          <w:lang w:eastAsia="de-DE"/>
        </w:rPr>
        <w:t>win</w:t>
      </w:r>
      <w:r w:rsidR="00851573">
        <w:rPr>
          <w:rFonts w:ascii="Lucida Console" w:hAnsi="Lucida Console" w:cstheme="minorHAnsi"/>
          <w:i/>
          <w:color w:val="000000"/>
          <w:sz w:val="20"/>
          <w:szCs w:val="22"/>
          <w:lang w:eastAsia="de-DE"/>
        </w:rPr>
        <w:t>10</w:t>
      </w:r>
      <w:r w:rsidRPr="00EB51F7">
        <w:rPr>
          <w:rFonts w:ascii="Lucida Console" w:hAnsi="Lucida Console" w:cstheme="minorHAnsi"/>
          <w:i/>
          <w:color w:val="000000"/>
          <w:sz w:val="20"/>
          <w:szCs w:val="22"/>
          <w:lang w:eastAsia="de-DE"/>
        </w:rPr>
        <w:t>.iso</w:t>
      </w:r>
      <w:r w:rsidR="00EB51F7" w:rsidRPr="00EB51F7">
        <w:rPr>
          <w:rFonts w:ascii="Lucida Console" w:hAnsi="Lucida Console" w:cstheme="minorHAnsi"/>
          <w:i/>
          <w:color w:val="000000"/>
          <w:sz w:val="20"/>
          <w:szCs w:val="22"/>
          <w:lang w:eastAsia="de-DE"/>
        </w:rPr>
        <w:t>"</w:t>
      </w:r>
      <w:r w:rsidR="001D3359" w:rsidRPr="00EB51F7">
        <w:rPr>
          <w:rFonts w:ascii="Lucida Console" w:hAnsi="Lucida Console" w:cstheme="minorHAnsi"/>
          <w:i/>
          <w:color w:val="000000"/>
          <w:sz w:val="20"/>
          <w:szCs w:val="22"/>
          <w:lang w:eastAsia="de-DE"/>
        </w:rPr>
        <w:t xml:space="preserve"> -</w:t>
      </w:r>
      <w:r w:rsidR="00416D50" w:rsidRPr="00EB51F7">
        <w:rPr>
          <w:rFonts w:ascii="Lucida Console" w:hAnsi="Lucida Console" w:cstheme="minorHAnsi"/>
          <w:i/>
          <w:color w:val="000000"/>
          <w:sz w:val="20"/>
          <w:szCs w:val="22"/>
          <w:lang w:eastAsia="de-DE"/>
        </w:rPr>
        <w:t xml:space="preserve">MaximumSizeInGigaBytes 100 </w:t>
      </w:r>
      <w:r w:rsidR="00215C4E">
        <w:rPr>
          <w:rFonts w:ascii="Lucida Console" w:hAnsi="Lucida Console" w:cstheme="minorHAnsi"/>
          <w:i/>
          <w:color w:val="000000"/>
          <w:sz w:val="20"/>
          <w:szCs w:val="22"/>
          <w:lang w:eastAsia="de-DE"/>
        </w:rPr>
        <w:t xml:space="preserve">–AdministratorPassword „Welcome1“ </w:t>
      </w:r>
      <w:r w:rsidR="00416D50" w:rsidRPr="00EB51F7">
        <w:rPr>
          <w:rFonts w:ascii="Lucida Console" w:hAnsi="Lucida Console" w:cstheme="minorHAnsi"/>
          <w:i/>
          <w:color w:val="000000"/>
          <w:sz w:val="20"/>
          <w:szCs w:val="22"/>
          <w:lang w:eastAsia="de-DE"/>
        </w:rPr>
        <w:t>-Verbose</w:t>
      </w:r>
    </w:p>
    <w:p w14:paraId="4D103AE3" w14:textId="2B7C7713" w:rsidR="00416D50" w:rsidRDefault="00416D50" w:rsidP="008A1DC6"/>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B7784" w:rsidRPr="004324DD" w14:paraId="0E72297B" w14:textId="77777777" w:rsidTr="002C1AC5">
        <w:tc>
          <w:tcPr>
            <w:tcW w:w="9074" w:type="dxa"/>
            <w:shd w:val="clear" w:color="auto" w:fill="CCCCFF"/>
            <w:vAlign w:val="center"/>
          </w:tcPr>
          <w:p w14:paraId="341B17F0" w14:textId="77777777" w:rsidR="004B7784" w:rsidRPr="004324DD" w:rsidRDefault="004B7784" w:rsidP="002C1AC5">
            <w:pPr>
              <w:pStyle w:val="TabelleFett"/>
              <w:spacing w:before="36" w:after="36" w:line="240" w:lineRule="auto"/>
            </w:pPr>
            <w:r w:rsidRPr="004324DD">
              <w:t>Hinweis</w:t>
            </w:r>
          </w:p>
        </w:tc>
      </w:tr>
      <w:tr w:rsidR="004B7784" w:rsidRPr="004324DD" w14:paraId="4ED93916" w14:textId="77777777" w:rsidTr="002C1AC5">
        <w:tc>
          <w:tcPr>
            <w:tcW w:w="9074" w:type="dxa"/>
            <w:shd w:val="clear" w:color="auto" w:fill="DDDDDD"/>
          </w:tcPr>
          <w:p w14:paraId="4CAE1E9D" w14:textId="0747BBDA" w:rsidR="004B7784" w:rsidRPr="004324DD" w:rsidRDefault="00215C4E" w:rsidP="005F32EB">
            <w:pPr>
              <w:pStyle w:val="Tabelle"/>
              <w:spacing w:before="36" w:after="36"/>
            </w:pPr>
            <w:r>
              <w:t xml:space="preserve">Mit dem Parameter AdministratorPassword wird das Passwort des lokalen Administrators im Image gesetzt. Nach dem Deployment ist der lokale Administrator Account </w:t>
            </w:r>
            <w:r w:rsidR="005F32EB">
              <w:t>s</w:t>
            </w:r>
            <w:r>
              <w:t xml:space="preserve">tandardmässig deaktiviert. </w:t>
            </w:r>
          </w:p>
        </w:tc>
      </w:tr>
    </w:tbl>
    <w:p w14:paraId="427F98F0" w14:textId="77777777" w:rsidR="004B7784" w:rsidRDefault="004B7784" w:rsidP="008A1DC6"/>
    <w:p w14:paraId="4D103AE4" w14:textId="65FE4833" w:rsidR="00D168CE" w:rsidRDefault="001D3359" w:rsidP="00DD17D7">
      <w:pPr>
        <w:pStyle w:val="Listenabsatz"/>
        <w:numPr>
          <w:ilvl w:val="0"/>
          <w:numId w:val="11"/>
        </w:numPr>
      </w:pPr>
      <w:r>
        <w:t>Sobald der Vorgang abgeschlossen ist, startet die VM automatisch. Führen sie die Installation</w:t>
      </w:r>
      <w:r w:rsidR="005F32EB">
        <w:t xml:space="preserve"> durch</w:t>
      </w:r>
      <w:r>
        <w:t xml:space="preserve"> bis alle Anpassungen wie gewünscht ausgeführt sind.</w:t>
      </w:r>
    </w:p>
    <w:p w14:paraId="4D103AE5" w14:textId="79D555A8" w:rsidR="00D168CE" w:rsidRDefault="00661C4B" w:rsidP="00DD17D7">
      <w:pPr>
        <w:pStyle w:val="Listenabsatz"/>
        <w:numPr>
          <w:ilvl w:val="0"/>
          <w:numId w:val="11"/>
        </w:numPr>
      </w:pPr>
      <w:r>
        <w:t>Anschliessend fährt man die Virtuelle Maschine herunter</w:t>
      </w:r>
      <w:r w:rsidR="00EB51F7">
        <w:t>.</w:t>
      </w:r>
    </w:p>
    <w:p w14:paraId="14D04C87" w14:textId="6F3CF2B4" w:rsidR="00063A14" w:rsidRDefault="004172FF" w:rsidP="00DD17D7">
      <w:pPr>
        <w:pStyle w:val="Listenabsatz"/>
        <w:numPr>
          <w:ilvl w:val="0"/>
          <w:numId w:val="11"/>
        </w:numPr>
      </w:pPr>
      <w:r>
        <w:t>Um eine vOS Version zu generalisieren, gibt es zwei Varianten, wie der Generalisierungsvorgang vollzogen werden kann.</w:t>
      </w:r>
    </w:p>
    <w:p w14:paraId="464C6D4D" w14:textId="77777777" w:rsidR="00063A14" w:rsidRDefault="00063A14" w:rsidP="004172FF"/>
    <w:p w14:paraId="142552B8" w14:textId="77777777" w:rsidR="004172FF" w:rsidRDefault="00063A14" w:rsidP="00DD17D7">
      <w:pPr>
        <w:pStyle w:val="Listenabsatz"/>
        <w:numPr>
          <w:ilvl w:val="0"/>
          <w:numId w:val="27"/>
        </w:numPr>
      </w:pPr>
      <w:r>
        <w:t xml:space="preserve">Wenn gewünscht wird, dass während dem Generalisieren noch Änderungen vorgenommen werden können, </w:t>
      </w:r>
      <w:r w:rsidR="00046E53">
        <w:t xml:space="preserve">muss diese Variante angewendet werden. Durch das Ergänzen dieses Parameters, wird der Builtin-Administrator nicht deaktiviert und Änderungen können direkt in der Generalisierungsphase vollzogen werden. </w:t>
      </w:r>
    </w:p>
    <w:p w14:paraId="7C1E136A" w14:textId="77777777" w:rsidR="004172FF" w:rsidRPr="00C32249" w:rsidRDefault="004172FF" w:rsidP="004172FF">
      <w:pPr>
        <w:ind w:left="360"/>
        <w:rPr>
          <w:rFonts w:ascii="Lucida Console" w:hAnsi="Lucida Console"/>
          <w:i/>
          <w:sz w:val="20"/>
        </w:rPr>
      </w:pPr>
    </w:p>
    <w:p w14:paraId="0BD588FD" w14:textId="7CFF4594" w:rsidR="004172FF" w:rsidRPr="00F03D5A" w:rsidRDefault="004172FF" w:rsidP="004172FF">
      <w:pPr>
        <w:ind w:left="708"/>
        <w:rPr>
          <w:rFonts w:ascii="Lucida Console" w:hAnsi="Lucida Console" w:cstheme="minorHAnsi"/>
          <w:i/>
          <w:color w:val="000000"/>
          <w:sz w:val="20"/>
          <w:szCs w:val="22"/>
          <w:lang w:eastAsia="de-DE"/>
        </w:rPr>
      </w:pPr>
      <w:r w:rsidRPr="00F03D5A">
        <w:rPr>
          <w:rFonts w:ascii="Lucida Console" w:hAnsi="Lucida Console" w:cstheme="minorHAnsi"/>
          <w:i/>
          <w:color w:val="000000"/>
          <w:sz w:val="20"/>
          <w:szCs w:val="22"/>
          <w:lang w:eastAsia="de-DE"/>
        </w:rPr>
        <w:t>Invoke-NetCimVOSVersionGeneralization –VirtualOSName "</w:t>
      </w:r>
      <w:r w:rsidR="00F454E9" w:rsidRPr="00F03D5A">
        <w:rPr>
          <w:rFonts w:ascii="Lucida Console" w:hAnsi="Lucida Console" w:cstheme="minorHAnsi"/>
          <w:i/>
          <w:color w:val="000000"/>
          <w:sz w:val="20"/>
          <w:szCs w:val="22"/>
          <w:lang w:eastAsia="de-DE"/>
        </w:rPr>
        <w:t>Windows 10</w:t>
      </w:r>
      <w:r w:rsidRPr="00F03D5A">
        <w:rPr>
          <w:rFonts w:ascii="Lucida Console" w:hAnsi="Lucida Console" w:cstheme="minorHAnsi"/>
          <w:i/>
          <w:color w:val="000000"/>
          <w:sz w:val="20"/>
          <w:szCs w:val="22"/>
          <w:lang w:eastAsia="de-DE"/>
        </w:rPr>
        <w:t xml:space="preserve">" –Version 1 </w:t>
      </w:r>
      <w:r w:rsidRPr="00F03D5A">
        <w:rPr>
          <w:rFonts w:ascii="Lucida Console" w:hAnsi="Lucida Console" w:cstheme="minorHAnsi"/>
          <w:b/>
          <w:i/>
          <w:color w:val="000000"/>
          <w:sz w:val="20"/>
          <w:szCs w:val="22"/>
          <w:lang w:eastAsia="de-DE"/>
        </w:rPr>
        <w:t>–Manual</w:t>
      </w:r>
      <w:r w:rsidRPr="00F03D5A">
        <w:rPr>
          <w:rFonts w:ascii="Lucida Console" w:hAnsi="Lucida Console" w:cstheme="minorHAnsi"/>
          <w:i/>
          <w:color w:val="000000"/>
          <w:sz w:val="20"/>
          <w:szCs w:val="22"/>
          <w:lang w:eastAsia="de-DE"/>
        </w:rPr>
        <w:t xml:space="preserve"> –Verbose</w:t>
      </w:r>
    </w:p>
    <w:p w14:paraId="041A9BBE" w14:textId="77777777" w:rsidR="004172FF" w:rsidRPr="00F03D5A" w:rsidRDefault="004172FF" w:rsidP="004172FF">
      <w:pPr>
        <w:pStyle w:val="Listenabsatz"/>
      </w:pPr>
    </w:p>
    <w:p w14:paraId="7D09FFCE" w14:textId="76E32BF7" w:rsidR="00063A14" w:rsidRDefault="00046E53" w:rsidP="004172FF">
      <w:pPr>
        <w:pStyle w:val="Listenabsatz"/>
      </w:pPr>
      <w:r>
        <w:t>Die angepassten Konfigurationen gelten jedoch nur für den aktuell zu erstellenden „</w:t>
      </w:r>
      <w:r w:rsidRPr="00CC0D32">
        <w:rPr>
          <w:rFonts w:cstheme="minorHAnsi"/>
          <w:color w:val="000000"/>
          <w:szCs w:val="22"/>
        </w:rPr>
        <w:t>vOS Generalized Checkpoint</w:t>
      </w:r>
      <w:r>
        <w:t>“.</w:t>
      </w:r>
    </w:p>
    <w:p w14:paraId="0F61D516" w14:textId="736A285C" w:rsidR="00046E53" w:rsidRDefault="004172FF" w:rsidP="00046E53">
      <w:pPr>
        <w:pStyle w:val="Listenabsatz"/>
      </w:pPr>
      <w:r>
        <w:t>Nach</w:t>
      </w:r>
      <w:r w:rsidR="00046E53">
        <w:t xml:space="preserve">dem der folgende Parameter angewendet wurde, öffnet sich die virtuelle Maschine und man kann sich mit dem Builtin-Administrator anmelden. </w:t>
      </w:r>
    </w:p>
    <w:p w14:paraId="4AB31F45" w14:textId="41CECD7A" w:rsidR="00046E53" w:rsidRDefault="00046E53" w:rsidP="00046E53">
      <w:pPr>
        <w:pStyle w:val="Listenabsatz"/>
      </w:pPr>
    </w:p>
    <w:p w14:paraId="60C285E5" w14:textId="4192102C" w:rsidR="004172FF" w:rsidRDefault="00046E53" w:rsidP="004172FF">
      <w:pPr>
        <w:pStyle w:val="Listenabsatz"/>
      </w:pPr>
      <w:r>
        <w:lastRenderedPageBreak/>
        <w:t xml:space="preserve">Nachdem die gewünschten Konfigurationen vorgenommen wurden, ist es zwingend notwendig auf das „Generalize“-Desktopsymbol zu klicken. Es ist zu vermeiden, die VM auf herkömmliche Art und Weise herunter zu fahren. </w:t>
      </w:r>
    </w:p>
    <w:p w14:paraId="7FFD8FF3" w14:textId="4A289402" w:rsidR="004172FF" w:rsidRDefault="003E57EA" w:rsidP="004172FF">
      <w:pPr>
        <w:pStyle w:val="Listenabsatz"/>
      </w:pPr>
      <w:r w:rsidRPr="00046E53">
        <w:rPr>
          <w:noProof/>
        </w:rPr>
        <w:drawing>
          <wp:anchor distT="0" distB="0" distL="114300" distR="114300" simplePos="0" relativeHeight="251659269" behindDoc="0" locked="0" layoutInCell="1" allowOverlap="1" wp14:anchorId="32000BC8" wp14:editId="4656AC73">
            <wp:simplePos x="0" y="0"/>
            <wp:positionH relativeFrom="column">
              <wp:posOffset>471170</wp:posOffset>
            </wp:positionH>
            <wp:positionV relativeFrom="paragraph">
              <wp:posOffset>113030</wp:posOffset>
            </wp:positionV>
            <wp:extent cx="3049270" cy="2590800"/>
            <wp:effectExtent l="0" t="0" r="0" b="0"/>
            <wp:wrapSquare wrapText="bothSides"/>
            <wp:docPr id="55" name="Grafik 55" descr="\\hsfp045\FolderRedirection$\DON\Desktop\Screens_netCIM_Handbuch\2016-01-07_1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fp045\FolderRedirection$\DON\Desktop\Screens_netCIM_Handbuch\2016-01-07_1528.png"/>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304927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2846F" w14:textId="77777777" w:rsidR="003E57EA" w:rsidRDefault="003E57EA" w:rsidP="00046E53">
      <w:pPr>
        <w:pStyle w:val="Listenabsatz"/>
      </w:pPr>
    </w:p>
    <w:p w14:paraId="753F42D4" w14:textId="77777777" w:rsidR="003E57EA" w:rsidRDefault="003E57EA" w:rsidP="00046E53">
      <w:pPr>
        <w:pStyle w:val="Listenabsatz"/>
      </w:pPr>
    </w:p>
    <w:p w14:paraId="16F3BB2D" w14:textId="77777777" w:rsidR="003E57EA" w:rsidRDefault="003E57EA" w:rsidP="00046E53">
      <w:pPr>
        <w:pStyle w:val="Listenabsatz"/>
      </w:pPr>
    </w:p>
    <w:p w14:paraId="1F606014" w14:textId="77777777" w:rsidR="003E57EA" w:rsidRDefault="003E57EA" w:rsidP="00046E53">
      <w:pPr>
        <w:pStyle w:val="Listenabsatz"/>
      </w:pPr>
    </w:p>
    <w:p w14:paraId="4F52919E" w14:textId="77777777" w:rsidR="003E57EA" w:rsidRDefault="003E57EA" w:rsidP="00046E53">
      <w:pPr>
        <w:pStyle w:val="Listenabsatz"/>
      </w:pPr>
    </w:p>
    <w:p w14:paraId="2DA936A3" w14:textId="77777777" w:rsidR="003E57EA" w:rsidRDefault="003E57EA" w:rsidP="00046E53">
      <w:pPr>
        <w:pStyle w:val="Listenabsatz"/>
      </w:pPr>
    </w:p>
    <w:p w14:paraId="4FA1D5B1" w14:textId="77777777" w:rsidR="003E57EA" w:rsidRDefault="003E57EA" w:rsidP="00046E53">
      <w:pPr>
        <w:pStyle w:val="Listenabsatz"/>
      </w:pPr>
    </w:p>
    <w:p w14:paraId="0E8FD646" w14:textId="77777777" w:rsidR="003E57EA" w:rsidRDefault="003E57EA" w:rsidP="00046E53">
      <w:pPr>
        <w:pStyle w:val="Listenabsatz"/>
      </w:pPr>
    </w:p>
    <w:p w14:paraId="3F1BEF48" w14:textId="77777777" w:rsidR="003E57EA" w:rsidRDefault="003E57EA" w:rsidP="00046E53">
      <w:pPr>
        <w:pStyle w:val="Listenabsatz"/>
      </w:pPr>
    </w:p>
    <w:p w14:paraId="2DB76B4F" w14:textId="77777777" w:rsidR="003E57EA" w:rsidRDefault="003E57EA" w:rsidP="00046E53">
      <w:pPr>
        <w:pStyle w:val="Listenabsatz"/>
      </w:pPr>
    </w:p>
    <w:p w14:paraId="709C7A7B" w14:textId="77777777" w:rsidR="003E57EA" w:rsidRDefault="003E57EA" w:rsidP="00046E53">
      <w:pPr>
        <w:pStyle w:val="Listenabsatz"/>
      </w:pPr>
    </w:p>
    <w:p w14:paraId="3E13B725" w14:textId="77777777" w:rsidR="003E57EA" w:rsidRDefault="003E57EA" w:rsidP="00046E53">
      <w:pPr>
        <w:pStyle w:val="Listenabsatz"/>
      </w:pPr>
    </w:p>
    <w:p w14:paraId="1565E707" w14:textId="77777777" w:rsidR="003E57EA" w:rsidRDefault="003E57EA" w:rsidP="00046E53">
      <w:pPr>
        <w:pStyle w:val="Listenabsatz"/>
      </w:pPr>
    </w:p>
    <w:p w14:paraId="015CB031" w14:textId="77777777" w:rsidR="003E57EA" w:rsidRDefault="003E57EA" w:rsidP="00046E53">
      <w:pPr>
        <w:pStyle w:val="Listenabsatz"/>
      </w:pPr>
    </w:p>
    <w:p w14:paraId="5BE00790" w14:textId="77777777" w:rsidR="003E57EA" w:rsidRDefault="003E57EA" w:rsidP="00046E53">
      <w:pPr>
        <w:pStyle w:val="Listenabsatz"/>
      </w:pPr>
    </w:p>
    <w:p w14:paraId="57492427" w14:textId="77777777" w:rsidR="003E57EA" w:rsidRDefault="003E57EA" w:rsidP="00046E53">
      <w:pPr>
        <w:pStyle w:val="Listenabsatz"/>
      </w:pPr>
    </w:p>
    <w:p w14:paraId="63C4C90D" w14:textId="0793BF8F" w:rsidR="00046E53" w:rsidRDefault="004172FF" w:rsidP="00046E53">
      <w:pPr>
        <w:pStyle w:val="Listenabsatz"/>
      </w:pPr>
      <w:r>
        <w:t>Nachdem die auf dem Desktop vorhandene Verknüpfung aktiviert wurde, fährt der Generalisierungsvorgang eigenständig weiter.</w:t>
      </w:r>
    </w:p>
    <w:p w14:paraId="2BFCC975" w14:textId="77777777" w:rsidR="003E57EA" w:rsidRDefault="003E57EA" w:rsidP="00046E53">
      <w:pPr>
        <w:pStyle w:val="Listenabsatz"/>
      </w:pPr>
    </w:p>
    <w:p w14:paraId="71DD6122" w14:textId="456C9421" w:rsidR="004172FF" w:rsidRDefault="004172FF" w:rsidP="00046E53">
      <w:pPr>
        <w:pStyle w:val="Listenabsatz"/>
      </w:pPr>
      <w:r w:rsidRPr="004172FF">
        <w:rPr>
          <w:noProof/>
        </w:rPr>
        <w:drawing>
          <wp:inline distT="0" distB="0" distL="0" distR="0" wp14:anchorId="66B76F4A" wp14:editId="3442247F">
            <wp:extent cx="2997952" cy="1514475"/>
            <wp:effectExtent l="0" t="0" r="0" b="0"/>
            <wp:docPr id="57" name="Grafik 57" descr="\\hsfp045\FolderRedirection$\DON\Desktop\Screens_netCIM_Handbuch\2016-01-07_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fp045\FolderRedirection$\DON\Desktop\Screens_netCIM_Handbuch\2016-01-07_1533.pn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3004727" cy="1517898"/>
                    </a:xfrm>
                    <a:prstGeom prst="rect">
                      <a:avLst/>
                    </a:prstGeom>
                    <a:noFill/>
                    <a:ln>
                      <a:noFill/>
                    </a:ln>
                  </pic:spPr>
                </pic:pic>
              </a:graphicData>
            </a:graphic>
          </wp:inline>
        </w:drawing>
      </w:r>
    </w:p>
    <w:p w14:paraId="4C0F0321" w14:textId="09CE328D" w:rsidR="004172FF" w:rsidRDefault="004172FF" w:rsidP="00046E53">
      <w:pPr>
        <w:pStyle w:val="Listenabsatz"/>
      </w:pPr>
    </w:p>
    <w:p w14:paraId="76F7E91E" w14:textId="3D1DBA10" w:rsidR="004172FF" w:rsidRDefault="004172FF" w:rsidP="00DD17D7">
      <w:pPr>
        <w:pStyle w:val="Listenabsatz"/>
        <w:numPr>
          <w:ilvl w:val="0"/>
          <w:numId w:val="27"/>
        </w:numPr>
      </w:pPr>
      <w:r>
        <w:t>Wenn gewünscht ist, dass während dem Generalisieren keine Änderungen und Konfigurationen vorgenommen werden können, muss folgender Befehl angewendet werden:</w:t>
      </w:r>
    </w:p>
    <w:p w14:paraId="56612CA5" w14:textId="77777777" w:rsidR="004172FF" w:rsidRDefault="004172FF" w:rsidP="004172FF">
      <w:pPr>
        <w:pStyle w:val="Listenabsatz"/>
      </w:pPr>
    </w:p>
    <w:p w14:paraId="6A892AA9" w14:textId="3683E544" w:rsidR="004172FF" w:rsidRPr="00F03D5A" w:rsidRDefault="004172FF" w:rsidP="004172FF">
      <w:pPr>
        <w:ind w:left="705"/>
        <w:rPr>
          <w:rFonts w:ascii="Lucida Console" w:hAnsi="Lucida Console" w:cstheme="minorHAnsi"/>
          <w:i/>
          <w:color w:val="000000"/>
          <w:sz w:val="20"/>
          <w:szCs w:val="22"/>
          <w:lang w:eastAsia="de-DE"/>
        </w:rPr>
      </w:pPr>
      <w:r w:rsidRPr="00F03D5A">
        <w:rPr>
          <w:rFonts w:ascii="Lucida Console" w:hAnsi="Lucida Console" w:cstheme="minorHAnsi"/>
          <w:i/>
          <w:color w:val="000000"/>
          <w:sz w:val="20"/>
          <w:szCs w:val="22"/>
          <w:lang w:eastAsia="de-DE"/>
        </w:rPr>
        <w:t>Invoke-NetCimVOSVersionGeneralization –VirtualOSName "</w:t>
      </w:r>
      <w:r w:rsidR="00F454E9" w:rsidRPr="00F03D5A">
        <w:rPr>
          <w:rFonts w:ascii="Lucida Console" w:hAnsi="Lucida Console" w:cstheme="minorHAnsi"/>
          <w:i/>
          <w:color w:val="000000"/>
          <w:sz w:val="20"/>
          <w:szCs w:val="22"/>
          <w:lang w:eastAsia="de-DE"/>
        </w:rPr>
        <w:t>Windows 10</w:t>
      </w:r>
      <w:r w:rsidRPr="00F03D5A">
        <w:rPr>
          <w:rFonts w:ascii="Lucida Console" w:hAnsi="Lucida Console" w:cstheme="minorHAnsi"/>
          <w:i/>
          <w:color w:val="000000"/>
          <w:sz w:val="20"/>
          <w:szCs w:val="22"/>
          <w:lang w:eastAsia="de-DE"/>
        </w:rPr>
        <w:t>" –Version 1 –Verbose</w:t>
      </w:r>
    </w:p>
    <w:p w14:paraId="4D103AE9" w14:textId="2435214A" w:rsidR="00AE6277" w:rsidRPr="00F03D5A" w:rsidRDefault="00EB51F7" w:rsidP="008A1DC6">
      <w:pPr>
        <w:pStyle w:val="Listenabsatz"/>
        <w:rPr>
          <w:rFonts w:ascii="Lucida Console" w:hAnsi="Lucida Console"/>
          <w:i/>
          <w:sz w:val="20"/>
        </w:rPr>
      </w:pPr>
      <w:r w:rsidRPr="00F03D5A">
        <w:br/>
      </w:r>
    </w:p>
    <w:p w14:paraId="4D103AEA" w14:textId="776D6641" w:rsidR="006B7AEF" w:rsidRDefault="00EB51F7" w:rsidP="00DD17D7">
      <w:pPr>
        <w:pStyle w:val="Listenabsatz"/>
        <w:numPr>
          <w:ilvl w:val="0"/>
          <w:numId w:val="11"/>
        </w:numPr>
      </w:pPr>
      <w:r>
        <w:rPr>
          <w:rFonts w:cstheme="minorHAnsi"/>
          <w:color w:val="000000"/>
          <w:szCs w:val="22"/>
          <w:lang w:eastAsia="de-DE"/>
        </w:rPr>
        <w:t>Zum Schluss, muss das</w:t>
      </w:r>
      <w:r w:rsidR="006B7AEF" w:rsidRPr="00EB51F7">
        <w:rPr>
          <w:rFonts w:cstheme="minorHAnsi"/>
          <w:color w:val="000000"/>
          <w:szCs w:val="22"/>
          <w:lang w:eastAsia="de-DE"/>
        </w:rPr>
        <w:t xml:space="preserve"> vOS mit dem netCIM Server ab</w:t>
      </w:r>
      <w:r>
        <w:rPr>
          <w:rFonts w:cstheme="minorHAnsi"/>
          <w:color w:val="000000"/>
          <w:szCs w:val="22"/>
          <w:lang w:eastAsia="de-DE"/>
        </w:rPr>
        <w:t>geglichen werden</w:t>
      </w:r>
      <w:r w:rsidR="00AA4520">
        <w:t xml:space="preserve">: </w:t>
      </w:r>
    </w:p>
    <w:p w14:paraId="5B755A3E" w14:textId="77777777" w:rsidR="00EB51F7" w:rsidRDefault="00EB51F7" w:rsidP="008A1DC6"/>
    <w:p w14:paraId="4D103AEC" w14:textId="5067BB29" w:rsidR="00817781" w:rsidRDefault="00AA4520" w:rsidP="003E57EA">
      <w:pPr>
        <w:ind w:left="708"/>
        <w:rPr>
          <w:sz w:val="20"/>
          <w:lang w:val="en-US"/>
        </w:rPr>
      </w:pPr>
      <w:r w:rsidRPr="00F91BC9">
        <w:rPr>
          <w:rFonts w:ascii="Lucida Console" w:hAnsi="Lucida Console"/>
          <w:i/>
          <w:sz w:val="20"/>
          <w:lang w:val="en-US"/>
        </w:rPr>
        <w:t xml:space="preserve">Submit-NetCimVOS </w:t>
      </w:r>
      <w:r w:rsidR="00DB1B5A" w:rsidRPr="00F91BC9">
        <w:rPr>
          <w:rFonts w:ascii="Lucida Console" w:hAnsi="Lucida Console"/>
          <w:i/>
          <w:sz w:val="20"/>
          <w:lang w:val="en-US"/>
        </w:rPr>
        <w:t>-</w:t>
      </w:r>
      <w:r w:rsidRPr="00F91BC9">
        <w:rPr>
          <w:rFonts w:ascii="Lucida Console" w:hAnsi="Lucida Console"/>
          <w:i/>
          <w:sz w:val="20"/>
          <w:lang w:val="en-US"/>
        </w:rPr>
        <w:t xml:space="preserve">Name </w:t>
      </w:r>
      <w:r w:rsidR="00EB51F7" w:rsidRPr="00F91BC9">
        <w:rPr>
          <w:rFonts w:ascii="Lucida Console" w:hAnsi="Lucida Console"/>
          <w:i/>
          <w:sz w:val="20"/>
          <w:lang w:val="en-US"/>
        </w:rPr>
        <w:t>"</w:t>
      </w:r>
      <w:r w:rsidR="00F454E9" w:rsidRPr="00EB51F7">
        <w:rPr>
          <w:rFonts w:ascii="Lucida Console" w:hAnsi="Lucida Console" w:cstheme="minorHAnsi"/>
          <w:i/>
          <w:color w:val="000000"/>
          <w:sz w:val="20"/>
          <w:szCs w:val="22"/>
          <w:lang w:eastAsia="de-DE"/>
        </w:rPr>
        <w:t>Windows</w:t>
      </w:r>
      <w:r w:rsidR="00F454E9">
        <w:rPr>
          <w:rFonts w:ascii="Lucida Console" w:hAnsi="Lucida Console" w:cstheme="minorHAnsi"/>
          <w:i/>
          <w:color w:val="000000"/>
          <w:sz w:val="20"/>
          <w:szCs w:val="22"/>
          <w:lang w:eastAsia="de-DE"/>
        </w:rPr>
        <w:t xml:space="preserve"> 10</w:t>
      </w:r>
      <w:r w:rsidR="00EB51F7" w:rsidRPr="00F91BC9">
        <w:rPr>
          <w:rFonts w:ascii="Lucida Console" w:hAnsi="Lucida Console"/>
          <w:i/>
          <w:sz w:val="20"/>
          <w:lang w:val="en-US"/>
        </w:rPr>
        <w:t>"</w:t>
      </w:r>
      <w:r w:rsidRPr="00F91BC9">
        <w:rPr>
          <w:rFonts w:ascii="Lucida Console" w:hAnsi="Lucida Console"/>
          <w:i/>
          <w:sz w:val="20"/>
          <w:lang w:val="en-US"/>
        </w:rPr>
        <w:t xml:space="preserve"> </w:t>
      </w:r>
      <w:r w:rsidR="00DB1B5A" w:rsidRPr="00F91BC9">
        <w:rPr>
          <w:rFonts w:ascii="Lucida Console" w:hAnsi="Lucida Console"/>
          <w:i/>
          <w:sz w:val="20"/>
          <w:lang w:val="en-US"/>
        </w:rPr>
        <w:t>-</w:t>
      </w:r>
      <w:r w:rsidRPr="00F91BC9">
        <w:rPr>
          <w:rFonts w:ascii="Lucida Console" w:hAnsi="Lucida Console"/>
          <w:i/>
          <w:sz w:val="20"/>
          <w:lang w:val="en-US"/>
        </w:rPr>
        <w:t>Verbose</w:t>
      </w:r>
      <w:r w:rsidRPr="00F91BC9">
        <w:rPr>
          <w:rFonts w:ascii="Lucida Console" w:hAnsi="Lucida Console"/>
          <w:sz w:val="20"/>
          <w:lang w:val="en-US"/>
        </w:rPr>
        <w:t xml:space="preserve"> </w:t>
      </w:r>
    </w:p>
    <w:p w14:paraId="46981C08" w14:textId="1472C8F7" w:rsidR="003E57EA" w:rsidRDefault="003E57EA">
      <w:pPr>
        <w:rPr>
          <w:sz w:val="20"/>
          <w:lang w:val="en-US"/>
        </w:rPr>
      </w:pPr>
      <w:r>
        <w:rPr>
          <w:sz w:val="20"/>
          <w:lang w:val="en-US"/>
        </w:rPr>
        <w:br w:type="page"/>
      </w:r>
    </w:p>
    <w:p w14:paraId="65043D0F" w14:textId="367BCFB4" w:rsidR="00661C4B" w:rsidRPr="004960A9" w:rsidRDefault="004960A9">
      <w:pPr>
        <w:pStyle w:val="berschrift3"/>
      </w:pPr>
      <w:bookmarkStart w:id="71" w:name="_Toc451773062"/>
      <w:bookmarkStart w:id="72" w:name="_Toc51157253"/>
      <w:bookmarkEnd w:id="71"/>
      <w:r>
        <w:lastRenderedPageBreak/>
        <w:t>Neue vOS Version erstellen</w:t>
      </w:r>
      <w:bookmarkEnd w:id="72"/>
    </w:p>
    <w:p w14:paraId="4D103AEF" w14:textId="02B84C8F" w:rsidR="00D87EF8" w:rsidRPr="008F25E7" w:rsidRDefault="00661C4B" w:rsidP="00DD17D7">
      <w:pPr>
        <w:pStyle w:val="Listenabsatz"/>
        <w:numPr>
          <w:ilvl w:val="0"/>
          <w:numId w:val="24"/>
        </w:numPr>
        <w:rPr>
          <w:rFonts w:cstheme="minorHAnsi"/>
          <w:color w:val="000000"/>
          <w:szCs w:val="22"/>
          <w:lang w:eastAsia="de-DE"/>
        </w:rPr>
      </w:pPr>
      <w:r w:rsidRPr="008F25E7">
        <w:rPr>
          <w:rFonts w:cstheme="minorHAnsi"/>
          <w:color w:val="000000"/>
          <w:szCs w:val="22"/>
          <w:lang w:eastAsia="de-DE"/>
        </w:rPr>
        <w:t xml:space="preserve">Im Start Menu das </w:t>
      </w:r>
      <w:r w:rsidR="00607F06" w:rsidRPr="008F25E7">
        <w:rPr>
          <w:rFonts w:cstheme="minorHAnsi"/>
          <w:color w:val="000000"/>
          <w:szCs w:val="22"/>
          <w:lang w:eastAsia="de-DE"/>
        </w:rPr>
        <w:t>"</w:t>
      </w:r>
      <w:r w:rsidRPr="008F25E7">
        <w:rPr>
          <w:rFonts w:cstheme="minorHAnsi"/>
          <w:color w:val="000000"/>
          <w:szCs w:val="22"/>
          <w:lang w:eastAsia="de-DE"/>
        </w:rPr>
        <w:t>netCIM vOS Tool</w:t>
      </w:r>
      <w:r w:rsidR="00607F06" w:rsidRPr="008F25E7">
        <w:rPr>
          <w:rFonts w:cstheme="minorHAnsi"/>
          <w:color w:val="000000"/>
          <w:szCs w:val="22"/>
          <w:lang w:eastAsia="de-DE"/>
        </w:rPr>
        <w:t>"</w:t>
      </w:r>
      <w:r w:rsidRPr="008F25E7">
        <w:rPr>
          <w:rFonts w:cstheme="minorHAnsi"/>
          <w:color w:val="000000"/>
          <w:szCs w:val="22"/>
          <w:lang w:eastAsia="de-DE"/>
        </w:rPr>
        <w:t xml:space="preserve"> starten. Achtung, dies muss als Administrator geschehen.</w:t>
      </w:r>
    </w:p>
    <w:p w14:paraId="2729CCB1" w14:textId="3A6556BB" w:rsidR="00661C4B" w:rsidRPr="00661C4B" w:rsidRDefault="00661C4B" w:rsidP="00D3419F">
      <w:pPr>
        <w:pStyle w:val="Listenabsatz"/>
        <w:rPr>
          <w:rFonts w:cstheme="minorHAnsi"/>
          <w:color w:val="000000"/>
          <w:szCs w:val="22"/>
          <w:lang w:eastAsia="de-DE"/>
        </w:rPr>
      </w:pPr>
      <w:r w:rsidRPr="00661C4B">
        <w:rPr>
          <w:rFonts w:cstheme="minorHAnsi"/>
          <w:color w:val="000000"/>
          <w:szCs w:val="22"/>
          <w:lang w:eastAsia="de-DE"/>
        </w:rPr>
        <w:t>Sofern die VM mit der aktuellen Image</w:t>
      </w:r>
      <w:r>
        <w:rPr>
          <w:rFonts w:cstheme="minorHAnsi"/>
          <w:color w:val="000000"/>
          <w:szCs w:val="22"/>
          <w:lang w:eastAsia="de-DE"/>
        </w:rPr>
        <w:t xml:space="preserve"> </w:t>
      </w:r>
      <w:r w:rsidRPr="00661C4B">
        <w:rPr>
          <w:rFonts w:cstheme="minorHAnsi"/>
          <w:color w:val="000000"/>
          <w:szCs w:val="22"/>
          <w:lang w:eastAsia="de-DE"/>
        </w:rPr>
        <w:t>Version</w:t>
      </w:r>
      <w:r w:rsidR="00C721E3">
        <w:rPr>
          <w:rFonts w:cstheme="minorHAnsi"/>
          <w:color w:val="000000"/>
          <w:szCs w:val="22"/>
          <w:lang w:eastAsia="de-DE"/>
        </w:rPr>
        <w:t xml:space="preserve"> lok</w:t>
      </w:r>
      <w:r w:rsidR="00C721E3" w:rsidRPr="00661C4B">
        <w:rPr>
          <w:rFonts w:cstheme="minorHAnsi"/>
          <w:color w:val="000000"/>
          <w:szCs w:val="22"/>
          <w:lang w:eastAsia="de-DE"/>
        </w:rPr>
        <w:t>al</w:t>
      </w:r>
      <w:r w:rsidRPr="00661C4B">
        <w:rPr>
          <w:rFonts w:cstheme="minorHAnsi"/>
          <w:color w:val="000000"/>
          <w:szCs w:val="22"/>
          <w:lang w:eastAsia="de-DE"/>
        </w:rPr>
        <w:t xml:space="preserve"> nicht vorhanden ist, kann </w:t>
      </w:r>
      <w:r>
        <w:rPr>
          <w:rFonts w:cstheme="minorHAnsi"/>
          <w:color w:val="000000"/>
          <w:szCs w:val="22"/>
          <w:lang w:eastAsia="de-DE"/>
        </w:rPr>
        <w:t>dies</w:t>
      </w:r>
      <w:r w:rsidRPr="00661C4B">
        <w:rPr>
          <w:rFonts w:cstheme="minorHAnsi"/>
          <w:color w:val="000000"/>
          <w:szCs w:val="22"/>
          <w:lang w:eastAsia="de-DE"/>
        </w:rPr>
        <w:t>e</w:t>
      </w:r>
      <w:r>
        <w:rPr>
          <w:rFonts w:cstheme="minorHAnsi"/>
          <w:color w:val="000000"/>
          <w:szCs w:val="22"/>
          <w:lang w:eastAsia="de-DE"/>
        </w:rPr>
        <w:t xml:space="preserve"> </w:t>
      </w:r>
      <w:r w:rsidRPr="00661C4B">
        <w:rPr>
          <w:rFonts w:cstheme="minorHAnsi"/>
          <w:color w:val="000000"/>
          <w:szCs w:val="22"/>
          <w:lang w:eastAsia="de-DE"/>
        </w:rPr>
        <w:t xml:space="preserve">mit folgendem Befehl vom </w:t>
      </w:r>
      <w:r w:rsidR="00C721E3">
        <w:rPr>
          <w:rFonts w:cstheme="minorHAnsi"/>
          <w:color w:val="000000"/>
          <w:szCs w:val="22"/>
          <w:lang w:eastAsia="de-DE"/>
        </w:rPr>
        <w:t xml:space="preserve">netCIM </w:t>
      </w:r>
      <w:r w:rsidRPr="00661C4B">
        <w:rPr>
          <w:rFonts w:cstheme="minorHAnsi"/>
          <w:color w:val="000000"/>
          <w:szCs w:val="22"/>
          <w:lang w:eastAsia="de-DE"/>
        </w:rPr>
        <w:t>Server heruntergeladen w</w:t>
      </w:r>
      <w:r>
        <w:rPr>
          <w:rFonts w:cstheme="minorHAnsi"/>
          <w:color w:val="000000"/>
          <w:szCs w:val="22"/>
          <w:lang w:eastAsia="de-DE"/>
        </w:rPr>
        <w:t>e</w:t>
      </w:r>
      <w:r w:rsidRPr="00661C4B">
        <w:rPr>
          <w:rFonts w:cstheme="minorHAnsi"/>
          <w:color w:val="000000"/>
          <w:szCs w:val="22"/>
          <w:lang w:eastAsia="de-DE"/>
        </w:rPr>
        <w:t>rden:</w:t>
      </w:r>
    </w:p>
    <w:p w14:paraId="5ABD4C22" w14:textId="77777777" w:rsidR="00607F06" w:rsidRPr="00607F06" w:rsidRDefault="00607F06" w:rsidP="00607F06">
      <w:pPr>
        <w:pStyle w:val="Listenabsatz"/>
        <w:rPr>
          <w:rFonts w:cstheme="minorHAnsi"/>
          <w:color w:val="000000"/>
          <w:szCs w:val="22"/>
          <w:lang w:eastAsia="de-DE"/>
        </w:rPr>
      </w:pPr>
    </w:p>
    <w:p w14:paraId="4D103AF1" w14:textId="3E30B661" w:rsidR="00740FF8" w:rsidRPr="00D3419F" w:rsidRDefault="00740FF8" w:rsidP="00602526">
      <w:pPr>
        <w:pStyle w:val="Listenabsatz"/>
        <w:rPr>
          <w:rFonts w:cstheme="minorHAnsi"/>
          <w:color w:val="000000"/>
          <w:szCs w:val="22"/>
          <w:lang w:val="en-US" w:eastAsia="de-DE"/>
        </w:rPr>
      </w:pPr>
      <w:r w:rsidRPr="00D3419F">
        <w:rPr>
          <w:rFonts w:ascii="Lucida Console" w:hAnsi="Lucida Console"/>
          <w:i/>
          <w:sz w:val="20"/>
          <w:lang w:val="en-US"/>
        </w:rPr>
        <w:t xml:space="preserve">Get-NetCimVOS </w:t>
      </w:r>
      <w:r w:rsidR="00607F06" w:rsidRPr="00D3419F">
        <w:rPr>
          <w:rFonts w:ascii="Lucida Console" w:hAnsi="Lucida Console"/>
          <w:i/>
          <w:sz w:val="20"/>
          <w:lang w:val="en-US"/>
        </w:rPr>
        <w:t>-</w:t>
      </w:r>
      <w:r w:rsidRPr="00D3419F">
        <w:rPr>
          <w:rFonts w:ascii="Lucida Console" w:hAnsi="Lucida Console"/>
          <w:i/>
          <w:sz w:val="20"/>
          <w:lang w:val="en-US"/>
        </w:rPr>
        <w:t xml:space="preserve">Name </w:t>
      </w:r>
      <w:r w:rsidR="00607F06" w:rsidRPr="00D3419F">
        <w:rPr>
          <w:rFonts w:ascii="Lucida Console" w:hAnsi="Lucida Console"/>
          <w:i/>
          <w:sz w:val="20"/>
          <w:lang w:val="en-US"/>
        </w:rPr>
        <w:t>"</w:t>
      </w:r>
      <w:r w:rsidR="00F454E9" w:rsidRPr="00F454E9">
        <w:rPr>
          <w:rFonts w:ascii="Lucida Console" w:hAnsi="Lucida Console" w:cstheme="minorHAnsi"/>
          <w:i/>
          <w:color w:val="000000"/>
          <w:sz w:val="20"/>
          <w:szCs w:val="22"/>
          <w:lang w:val="en-US" w:eastAsia="de-DE"/>
        </w:rPr>
        <w:t>Windows 10</w:t>
      </w:r>
      <w:r w:rsidR="00607F06" w:rsidRPr="00D3419F">
        <w:rPr>
          <w:rFonts w:ascii="Lucida Console" w:hAnsi="Lucida Console"/>
          <w:i/>
          <w:sz w:val="20"/>
          <w:lang w:val="en-US"/>
        </w:rPr>
        <w:t>"</w:t>
      </w:r>
      <w:r w:rsidRPr="00D3419F">
        <w:rPr>
          <w:rFonts w:ascii="Lucida Console" w:hAnsi="Lucida Console"/>
          <w:i/>
          <w:sz w:val="20"/>
          <w:lang w:val="en-US"/>
        </w:rPr>
        <w:t xml:space="preserve"> </w:t>
      </w:r>
      <w:r w:rsidR="00607F06" w:rsidRPr="00D3419F">
        <w:rPr>
          <w:rFonts w:ascii="Lucida Console" w:hAnsi="Lucida Console"/>
          <w:i/>
          <w:sz w:val="20"/>
          <w:lang w:val="en-US"/>
        </w:rPr>
        <w:t>-</w:t>
      </w:r>
      <w:r w:rsidRPr="00D3419F">
        <w:rPr>
          <w:rFonts w:ascii="Lucida Console" w:hAnsi="Lucida Console"/>
          <w:i/>
          <w:sz w:val="20"/>
          <w:lang w:val="en-US"/>
        </w:rPr>
        <w:t>Download -Verbose</w:t>
      </w:r>
      <w:r w:rsidRPr="00D3419F">
        <w:rPr>
          <w:rFonts w:cstheme="minorHAnsi"/>
          <w:color w:val="000000"/>
          <w:szCs w:val="22"/>
          <w:lang w:val="en-US" w:eastAsia="de-DE"/>
        </w:rPr>
        <w:t xml:space="preserve"> </w:t>
      </w:r>
    </w:p>
    <w:p w14:paraId="51D6B638" w14:textId="77777777" w:rsidR="00607F06" w:rsidRPr="0058262D" w:rsidRDefault="00607F06" w:rsidP="00D3419F">
      <w:pPr>
        <w:rPr>
          <w:rFonts w:cstheme="minorHAnsi"/>
          <w:color w:val="000000"/>
          <w:szCs w:val="22"/>
          <w:lang w:val="en-US" w:eastAsia="de-DE"/>
        </w:rPr>
      </w:pPr>
    </w:p>
    <w:p w14:paraId="4D103AF3" w14:textId="5CBD1F7F" w:rsidR="00740FF8" w:rsidRPr="00DB1B5A" w:rsidRDefault="00DB1B5A" w:rsidP="00DD17D7">
      <w:pPr>
        <w:pStyle w:val="Listenabsatz"/>
        <w:numPr>
          <w:ilvl w:val="0"/>
          <w:numId w:val="24"/>
        </w:numPr>
        <w:rPr>
          <w:rFonts w:cstheme="minorHAnsi"/>
          <w:color w:val="000000"/>
          <w:szCs w:val="22"/>
          <w:lang w:eastAsia="de-DE"/>
        </w:rPr>
      </w:pPr>
      <w:r>
        <w:rPr>
          <w:rFonts w:cstheme="minorHAnsi"/>
          <w:color w:val="000000"/>
          <w:szCs w:val="22"/>
          <w:lang w:eastAsia="de-DE"/>
        </w:rPr>
        <w:t>N</w:t>
      </w:r>
      <w:r w:rsidR="00D3419F">
        <w:rPr>
          <w:rFonts w:cstheme="minorHAnsi"/>
          <w:color w:val="000000"/>
          <w:szCs w:val="22"/>
          <w:lang w:eastAsia="de-DE"/>
        </w:rPr>
        <w:t>un muss eine</w:t>
      </w:r>
      <w:r>
        <w:rPr>
          <w:rFonts w:cstheme="minorHAnsi"/>
          <w:color w:val="000000"/>
          <w:szCs w:val="22"/>
          <w:lang w:eastAsia="de-DE"/>
        </w:rPr>
        <w:t xml:space="preserve"> neue vOS Version erstellen:</w:t>
      </w:r>
    </w:p>
    <w:p w14:paraId="02433BAB" w14:textId="77777777" w:rsidR="00DB1B5A" w:rsidRPr="00F36220" w:rsidRDefault="00DB1B5A" w:rsidP="00DB1B5A">
      <w:pPr>
        <w:pStyle w:val="Listenabsatz"/>
        <w:rPr>
          <w:rFonts w:cstheme="minorHAnsi"/>
          <w:color w:val="000000"/>
          <w:szCs w:val="22"/>
          <w:lang w:eastAsia="de-DE"/>
        </w:rPr>
      </w:pPr>
    </w:p>
    <w:p w14:paraId="4D103AF4" w14:textId="1AA16F1F" w:rsidR="009B6FEE" w:rsidRPr="00D3419F" w:rsidRDefault="0058262D" w:rsidP="00D3419F">
      <w:pPr>
        <w:pStyle w:val="Listenabsatz"/>
        <w:rPr>
          <w:rFonts w:cstheme="minorHAnsi"/>
          <w:color w:val="000000"/>
          <w:szCs w:val="22"/>
          <w:lang w:val="en-US" w:eastAsia="de-DE"/>
        </w:rPr>
      </w:pPr>
      <w:r>
        <w:rPr>
          <w:rFonts w:ascii="Lucida Console" w:hAnsi="Lucida Console"/>
          <w:i/>
          <w:sz w:val="20"/>
          <w:lang w:val="en-US"/>
        </w:rPr>
        <w:t>New-NetCim</w:t>
      </w:r>
      <w:r w:rsidR="009B6FEE" w:rsidRPr="00D3419F">
        <w:rPr>
          <w:rFonts w:ascii="Lucida Console" w:hAnsi="Lucida Console"/>
          <w:i/>
          <w:sz w:val="20"/>
          <w:lang w:val="en-US"/>
        </w:rPr>
        <w:t>VOSVersion</w:t>
      </w:r>
      <w:r w:rsidR="00DB1B5A" w:rsidRPr="00D3419F">
        <w:rPr>
          <w:rFonts w:ascii="Lucida Console" w:hAnsi="Lucida Console"/>
          <w:i/>
          <w:sz w:val="20"/>
          <w:lang w:val="en-US"/>
        </w:rPr>
        <w:t xml:space="preserve"> -VirtualOSName "</w:t>
      </w:r>
      <w:r w:rsidR="00F454E9" w:rsidRPr="00EB51F7">
        <w:rPr>
          <w:rFonts w:ascii="Lucida Console" w:hAnsi="Lucida Console" w:cstheme="minorHAnsi"/>
          <w:i/>
          <w:color w:val="000000"/>
          <w:sz w:val="20"/>
          <w:szCs w:val="22"/>
          <w:lang w:eastAsia="de-DE"/>
        </w:rPr>
        <w:t>Windows</w:t>
      </w:r>
      <w:r w:rsidR="00F454E9">
        <w:rPr>
          <w:rFonts w:ascii="Lucida Console" w:hAnsi="Lucida Console" w:cstheme="minorHAnsi"/>
          <w:i/>
          <w:color w:val="000000"/>
          <w:sz w:val="20"/>
          <w:szCs w:val="22"/>
          <w:lang w:eastAsia="de-DE"/>
        </w:rPr>
        <w:t xml:space="preserve"> 10</w:t>
      </w:r>
      <w:r w:rsidR="00DB1B5A" w:rsidRPr="00D3419F">
        <w:rPr>
          <w:rFonts w:ascii="Lucida Console" w:hAnsi="Lucida Console"/>
          <w:i/>
          <w:sz w:val="20"/>
          <w:lang w:val="en-US"/>
        </w:rPr>
        <w:t>"</w:t>
      </w:r>
    </w:p>
    <w:p w14:paraId="4D103AF5" w14:textId="6854D2B4" w:rsidR="009B6FEE" w:rsidRPr="00DB1B5A" w:rsidRDefault="009B6FEE" w:rsidP="00DB1B5A">
      <w:pPr>
        <w:pStyle w:val="Listenabsatz"/>
        <w:rPr>
          <w:lang w:val="en-US"/>
        </w:rPr>
      </w:pPr>
    </w:p>
    <w:p w14:paraId="725D31E1" w14:textId="7CFA050B" w:rsidR="00DD17D7" w:rsidRDefault="00DD17D7" w:rsidP="00DD17D7">
      <w:pPr>
        <w:pStyle w:val="Listenabsatz"/>
        <w:numPr>
          <w:ilvl w:val="0"/>
          <w:numId w:val="24"/>
        </w:numPr>
      </w:pPr>
      <w:r>
        <w:t>Um eine vOS Version zu generalisieren, gibt es zwei Varianten, wie der Generalisierungsvorgang vollzogen werden kann.</w:t>
      </w:r>
    </w:p>
    <w:p w14:paraId="1EA0630C" w14:textId="77777777" w:rsidR="00DD17D7" w:rsidRDefault="00DD17D7" w:rsidP="00DD17D7">
      <w:pPr>
        <w:pStyle w:val="Listenabsatz"/>
      </w:pPr>
    </w:p>
    <w:p w14:paraId="395BCD11" w14:textId="11690022" w:rsidR="00DD17D7" w:rsidRDefault="00DD17D7" w:rsidP="00DD17D7">
      <w:pPr>
        <w:pStyle w:val="Listenabsatz"/>
        <w:numPr>
          <w:ilvl w:val="0"/>
          <w:numId w:val="35"/>
        </w:numPr>
      </w:pPr>
      <w:r>
        <w:t xml:space="preserve">Wenn gewünscht wird, dass während dem Generalisieren noch Änderungen vorgenommen werden können, muss diese Variante angewendet werden. Durch das Ergänzen dieses Parameters, wird der Builtin-Administrator nicht deaktiviert und Änderungen können direkt in der Generalisierungsphase vollzogen werden. </w:t>
      </w:r>
    </w:p>
    <w:p w14:paraId="11D6E6E3" w14:textId="77777777" w:rsidR="00DD17D7" w:rsidRPr="00C32249" w:rsidRDefault="00DD17D7" w:rsidP="00DD17D7">
      <w:pPr>
        <w:ind w:left="360"/>
        <w:rPr>
          <w:rFonts w:ascii="Lucida Console" w:hAnsi="Lucida Console"/>
          <w:i/>
          <w:sz w:val="20"/>
        </w:rPr>
      </w:pPr>
    </w:p>
    <w:p w14:paraId="7C64408B" w14:textId="61373D63" w:rsidR="00DD17D7" w:rsidRPr="00F03D5A" w:rsidRDefault="00DD17D7" w:rsidP="00DD17D7">
      <w:pPr>
        <w:ind w:left="708"/>
        <w:rPr>
          <w:rFonts w:ascii="Lucida Console" w:hAnsi="Lucida Console" w:cstheme="minorHAnsi"/>
          <w:i/>
          <w:color w:val="000000"/>
          <w:sz w:val="20"/>
          <w:szCs w:val="22"/>
          <w:lang w:eastAsia="de-DE"/>
        </w:rPr>
      </w:pPr>
      <w:r w:rsidRPr="00F03D5A">
        <w:rPr>
          <w:rFonts w:ascii="Lucida Console" w:hAnsi="Lucida Console" w:cstheme="minorHAnsi"/>
          <w:i/>
          <w:color w:val="000000"/>
          <w:sz w:val="20"/>
          <w:szCs w:val="22"/>
          <w:lang w:eastAsia="de-DE"/>
        </w:rPr>
        <w:t>Invoke-NetCimVOSVersionGeneralization –VirtualOSName "</w:t>
      </w:r>
      <w:r w:rsidR="00F454E9" w:rsidRPr="00F03D5A">
        <w:rPr>
          <w:rFonts w:ascii="Lucida Console" w:hAnsi="Lucida Console" w:cstheme="minorHAnsi"/>
          <w:i/>
          <w:color w:val="000000"/>
          <w:sz w:val="20"/>
          <w:szCs w:val="22"/>
          <w:lang w:eastAsia="de-DE"/>
        </w:rPr>
        <w:t>Windows 10</w:t>
      </w:r>
      <w:r w:rsidRPr="00F03D5A">
        <w:rPr>
          <w:rFonts w:ascii="Lucida Console" w:hAnsi="Lucida Console" w:cstheme="minorHAnsi"/>
          <w:i/>
          <w:color w:val="000000"/>
          <w:sz w:val="20"/>
          <w:szCs w:val="22"/>
          <w:lang w:eastAsia="de-DE"/>
        </w:rPr>
        <w:t xml:space="preserve">" –Version 1 </w:t>
      </w:r>
      <w:r w:rsidRPr="00F03D5A">
        <w:rPr>
          <w:rFonts w:ascii="Lucida Console" w:hAnsi="Lucida Console" w:cstheme="minorHAnsi"/>
          <w:b/>
          <w:i/>
          <w:color w:val="000000"/>
          <w:sz w:val="20"/>
          <w:szCs w:val="22"/>
          <w:lang w:eastAsia="de-DE"/>
        </w:rPr>
        <w:t>–Manual</w:t>
      </w:r>
      <w:r w:rsidRPr="00F03D5A">
        <w:rPr>
          <w:rFonts w:ascii="Lucida Console" w:hAnsi="Lucida Console" w:cstheme="minorHAnsi"/>
          <w:i/>
          <w:color w:val="000000"/>
          <w:sz w:val="20"/>
          <w:szCs w:val="22"/>
          <w:lang w:eastAsia="de-DE"/>
        </w:rPr>
        <w:t xml:space="preserve"> –Verbose</w:t>
      </w:r>
    </w:p>
    <w:p w14:paraId="2D0D0989" w14:textId="77777777" w:rsidR="00DD17D7" w:rsidRPr="00F03D5A" w:rsidRDefault="00DD17D7" w:rsidP="00DD17D7">
      <w:pPr>
        <w:pStyle w:val="Listenabsatz"/>
      </w:pPr>
    </w:p>
    <w:p w14:paraId="68339C1E" w14:textId="77777777" w:rsidR="00DD17D7" w:rsidRDefault="00DD17D7" w:rsidP="00DD17D7">
      <w:pPr>
        <w:pStyle w:val="Listenabsatz"/>
      </w:pPr>
      <w:r>
        <w:t>Die angepassten Konfigurationen gelten jedoch nur für den aktuell zu erstellenden „</w:t>
      </w:r>
      <w:r w:rsidRPr="00CC0D32">
        <w:rPr>
          <w:rFonts w:cstheme="minorHAnsi"/>
          <w:color w:val="000000"/>
          <w:szCs w:val="22"/>
        </w:rPr>
        <w:t>vOS Generalized Checkpoint</w:t>
      </w:r>
      <w:r>
        <w:t>“.</w:t>
      </w:r>
    </w:p>
    <w:p w14:paraId="1EF91274" w14:textId="77777777" w:rsidR="00DD17D7" w:rsidRDefault="00DD17D7" w:rsidP="00DD17D7">
      <w:pPr>
        <w:pStyle w:val="Listenabsatz"/>
      </w:pPr>
      <w:r>
        <w:t xml:space="preserve">Nachdem der folgende Parameter angewendet wurde, öffnet sich die virtuelle Maschine und man kann sich mit dem Builtin-Administrator anmelden. </w:t>
      </w:r>
    </w:p>
    <w:p w14:paraId="5445A0AA" w14:textId="77777777" w:rsidR="00DD17D7" w:rsidRDefault="00DD17D7" w:rsidP="00DD17D7">
      <w:pPr>
        <w:pStyle w:val="Listenabsatz"/>
      </w:pPr>
    </w:p>
    <w:p w14:paraId="0E318043" w14:textId="77777777" w:rsidR="00DD17D7" w:rsidRDefault="00DD17D7" w:rsidP="00DD17D7">
      <w:pPr>
        <w:pStyle w:val="Listenabsatz"/>
      </w:pPr>
      <w:r>
        <w:t xml:space="preserve">Nachdem die gewünschten Konfigurationen vorgenommen wurden, ist es zwingend notwendig auf das „Generalize“-Desktopsymbol zu klicken. Es ist zu vermeiden, die VM auf herkömmliche Art und Weise herunter zu fahren. </w:t>
      </w:r>
    </w:p>
    <w:p w14:paraId="1C125066" w14:textId="77777777" w:rsidR="00DD17D7" w:rsidRDefault="00DD17D7" w:rsidP="00DD17D7">
      <w:pPr>
        <w:pStyle w:val="Listenabsatz"/>
      </w:pPr>
    </w:p>
    <w:p w14:paraId="05A32C87" w14:textId="77777777" w:rsidR="00DD17D7" w:rsidRDefault="00DD17D7" w:rsidP="00DD17D7">
      <w:pPr>
        <w:pStyle w:val="Listenabsatz"/>
      </w:pPr>
      <w:r>
        <w:rPr>
          <w:noProof/>
        </w:rPr>
        <w:drawing>
          <wp:inline distT="0" distB="0" distL="0" distR="0" wp14:anchorId="218407F7" wp14:editId="6132438E">
            <wp:extent cx="3600000" cy="3069993"/>
            <wp:effectExtent l="0" t="0" r="635"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00000" cy="3069993"/>
                    </a:xfrm>
                    <a:prstGeom prst="rect">
                      <a:avLst/>
                    </a:prstGeom>
                  </pic:spPr>
                </pic:pic>
              </a:graphicData>
            </a:graphic>
          </wp:inline>
        </w:drawing>
      </w:r>
    </w:p>
    <w:p w14:paraId="5FEFF7DB" w14:textId="77777777" w:rsidR="00DD17D7" w:rsidRDefault="00DD17D7" w:rsidP="00DD17D7">
      <w:pPr>
        <w:pStyle w:val="Listenabsatz"/>
      </w:pPr>
    </w:p>
    <w:p w14:paraId="14046AF9" w14:textId="77777777" w:rsidR="00DD17D7" w:rsidRDefault="00DD17D7" w:rsidP="00DD17D7">
      <w:pPr>
        <w:pStyle w:val="Listenabsatz"/>
      </w:pPr>
      <w:r>
        <w:t>Nachdem die auf dem Desktop vorhandene Verknüpfung aktiviert wurde, fährt der Generalisierungsvorgang eigenständig weiter.</w:t>
      </w:r>
    </w:p>
    <w:p w14:paraId="088880D7" w14:textId="77777777" w:rsidR="00DD17D7" w:rsidRDefault="00DD17D7" w:rsidP="00DD17D7">
      <w:pPr>
        <w:pStyle w:val="Listenabsatz"/>
      </w:pPr>
    </w:p>
    <w:p w14:paraId="77C37C4A" w14:textId="77777777" w:rsidR="00DD17D7" w:rsidRDefault="00DD17D7" w:rsidP="00DD17D7">
      <w:pPr>
        <w:pStyle w:val="Listenabsatz"/>
      </w:pPr>
      <w:r>
        <w:rPr>
          <w:noProof/>
        </w:rPr>
        <w:lastRenderedPageBreak/>
        <w:drawing>
          <wp:inline distT="0" distB="0" distL="0" distR="0" wp14:anchorId="60567A99" wp14:editId="70AA1B84">
            <wp:extent cx="3960000" cy="2070893"/>
            <wp:effectExtent l="0" t="0" r="2540" b="571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60000" cy="2070893"/>
                    </a:xfrm>
                    <a:prstGeom prst="rect">
                      <a:avLst/>
                    </a:prstGeom>
                  </pic:spPr>
                </pic:pic>
              </a:graphicData>
            </a:graphic>
          </wp:inline>
        </w:drawing>
      </w:r>
    </w:p>
    <w:p w14:paraId="68EB546E" w14:textId="610CC190" w:rsidR="00DD17D7" w:rsidRDefault="00DD17D7" w:rsidP="00DD17D7"/>
    <w:p w14:paraId="3F643171" w14:textId="68DC7D5B" w:rsidR="00DB1B5A" w:rsidRDefault="00DB1B5A" w:rsidP="00DD17D7">
      <w:pPr>
        <w:pStyle w:val="Listenabsatz"/>
        <w:numPr>
          <w:ilvl w:val="0"/>
          <w:numId w:val="34"/>
        </w:numPr>
      </w:pPr>
      <w:r>
        <w:t xml:space="preserve">Sobald der Vorgang abgeschlossen ist, startet die VM automatisch. </w:t>
      </w:r>
      <w:r w:rsidR="00921235">
        <w:t>Nehmen Sie die gewünschten Anpassungen vor</w:t>
      </w:r>
      <w:r>
        <w:t>.</w:t>
      </w:r>
      <w:r w:rsidR="00D3419F">
        <w:t xml:space="preserve"> </w:t>
      </w:r>
      <w:r w:rsidR="00A44722">
        <w:t>Nachdem alle gewünschten Anpassungen abgeschlossen sind, Windows herunterfahren</w:t>
      </w:r>
      <w:r w:rsidR="001206CF">
        <w:t>. Danach</w:t>
      </w:r>
      <w:r w:rsidR="004960A9">
        <w:t xml:space="preserve"> die Generalisierung mit folgendem Befehl starten:</w:t>
      </w:r>
      <w:r>
        <w:t xml:space="preserve"> </w:t>
      </w:r>
    </w:p>
    <w:p w14:paraId="01C9900D" w14:textId="77777777" w:rsidR="00DB1B5A" w:rsidRDefault="00DB1B5A" w:rsidP="00DB1B5A"/>
    <w:p w14:paraId="33358F88" w14:textId="713D3B13" w:rsidR="00DD17D7" w:rsidRDefault="00DB1B5A" w:rsidP="004172FF">
      <w:pPr>
        <w:pStyle w:val="Listenabsatz"/>
        <w:rPr>
          <w:rFonts w:ascii="Lucida Console" w:hAnsi="Lucida Console"/>
          <w:i/>
          <w:sz w:val="20"/>
          <w:lang w:val="en-US"/>
        </w:rPr>
      </w:pPr>
      <w:r w:rsidRPr="00EB51F7">
        <w:rPr>
          <w:rFonts w:ascii="Lucida Console" w:hAnsi="Lucida Console"/>
          <w:i/>
          <w:sz w:val="20"/>
          <w:lang w:val="en-US"/>
        </w:rPr>
        <w:t>Invoke-NetCimVOSVersionGeneralization –VirtualOSName "</w:t>
      </w:r>
      <w:r w:rsidR="00F454E9" w:rsidRPr="00F454E9">
        <w:rPr>
          <w:rFonts w:ascii="Lucida Console" w:hAnsi="Lucida Console" w:cstheme="minorHAnsi"/>
          <w:i/>
          <w:color w:val="000000"/>
          <w:sz w:val="20"/>
          <w:szCs w:val="22"/>
          <w:lang w:val="en-US" w:eastAsia="de-DE"/>
        </w:rPr>
        <w:t>Windows 10</w:t>
      </w:r>
      <w:r w:rsidRPr="00EB51F7">
        <w:rPr>
          <w:rFonts w:ascii="Lucida Console" w:hAnsi="Lucida Console"/>
          <w:i/>
          <w:sz w:val="20"/>
          <w:lang w:val="en-US"/>
        </w:rPr>
        <w:t>" –Verbose</w:t>
      </w:r>
    </w:p>
    <w:p w14:paraId="680F46E6" w14:textId="18411119" w:rsidR="00CF14C6" w:rsidRPr="00DD17D7" w:rsidRDefault="00CF14C6" w:rsidP="00DD17D7">
      <w:pPr>
        <w:rPr>
          <w:rFonts w:ascii="Lucida Console" w:hAnsi="Lucida Console"/>
          <w:i/>
          <w:sz w:val="20"/>
          <w:lang w:val="en-US"/>
        </w:rPr>
      </w:pPr>
    </w:p>
    <w:p w14:paraId="163DBFFC" w14:textId="77777777" w:rsidR="004172FF" w:rsidRPr="004172FF" w:rsidRDefault="004172FF" w:rsidP="004172FF">
      <w:pPr>
        <w:pStyle w:val="Listenabsatz"/>
        <w:rPr>
          <w:rFonts w:ascii="Lucida Console" w:hAnsi="Lucida Console"/>
          <w:i/>
          <w:sz w:val="20"/>
          <w:lang w:val="en-US"/>
        </w:rPr>
      </w:pPr>
    </w:p>
    <w:p w14:paraId="406C4D6C" w14:textId="0EA78714" w:rsidR="00DB1B5A" w:rsidRDefault="00DB1B5A" w:rsidP="00DD17D7">
      <w:pPr>
        <w:pStyle w:val="Listenabsatz"/>
        <w:numPr>
          <w:ilvl w:val="0"/>
          <w:numId w:val="24"/>
        </w:numPr>
      </w:pPr>
      <w:r w:rsidRPr="00DD17D7">
        <w:rPr>
          <w:rFonts w:cstheme="minorHAnsi"/>
          <w:color w:val="000000"/>
          <w:szCs w:val="22"/>
          <w:lang w:eastAsia="de-DE"/>
        </w:rPr>
        <w:t>Zum Schluss, muss das vOS mit dem netCIM Server abgeglichen werden</w:t>
      </w:r>
      <w:r>
        <w:t xml:space="preserve">: </w:t>
      </w:r>
    </w:p>
    <w:p w14:paraId="15E2F03E" w14:textId="77777777" w:rsidR="00DB1B5A" w:rsidRDefault="00DB1B5A" w:rsidP="00DB1B5A"/>
    <w:p w14:paraId="3E27435B" w14:textId="32AD97E4" w:rsidR="00DB1B5A" w:rsidRDefault="00DB1B5A" w:rsidP="00D3419F">
      <w:pPr>
        <w:pStyle w:val="Listenabsatz"/>
        <w:rPr>
          <w:rFonts w:ascii="Lucida Console" w:hAnsi="Lucida Console"/>
          <w:sz w:val="20"/>
          <w:lang w:val="en-US"/>
        </w:rPr>
      </w:pPr>
      <w:r w:rsidRPr="0058262D">
        <w:rPr>
          <w:rFonts w:ascii="Lucida Console" w:hAnsi="Lucida Console"/>
          <w:i/>
          <w:sz w:val="20"/>
          <w:lang w:val="en-US"/>
        </w:rPr>
        <w:t xml:space="preserve">Submit-NetCimVOS -Name "Windows </w:t>
      </w:r>
      <w:r w:rsidR="00172204">
        <w:rPr>
          <w:rFonts w:ascii="Lucida Console" w:hAnsi="Lucida Console"/>
          <w:i/>
          <w:sz w:val="20"/>
          <w:lang w:val="en-US"/>
        </w:rPr>
        <w:t>10</w:t>
      </w:r>
      <w:r w:rsidR="00172204" w:rsidRPr="0058262D">
        <w:rPr>
          <w:rFonts w:ascii="Lucida Console" w:hAnsi="Lucida Console"/>
          <w:i/>
          <w:sz w:val="20"/>
          <w:lang w:val="en-US"/>
        </w:rPr>
        <w:t xml:space="preserve"> </w:t>
      </w:r>
      <w:r w:rsidRPr="0058262D">
        <w:rPr>
          <w:rFonts w:ascii="Lucida Console" w:hAnsi="Lucida Console"/>
          <w:i/>
          <w:sz w:val="20"/>
          <w:lang w:val="en-US"/>
        </w:rPr>
        <w:t>" -Verbose</w:t>
      </w:r>
      <w:r w:rsidRPr="0058262D">
        <w:rPr>
          <w:rFonts w:ascii="Lucida Console" w:hAnsi="Lucida Console"/>
          <w:sz w:val="20"/>
          <w:lang w:val="en-US"/>
        </w:rPr>
        <w:t xml:space="preserve"> </w:t>
      </w:r>
    </w:p>
    <w:p w14:paraId="61DBAA8C" w14:textId="6F06C676" w:rsidR="00554E7C" w:rsidRDefault="00554E7C" w:rsidP="00D3419F">
      <w:pPr>
        <w:pStyle w:val="Listenabsatz"/>
        <w:rPr>
          <w:rFonts w:ascii="Lucida Console" w:hAnsi="Lucida Console"/>
          <w:sz w:val="20"/>
          <w:lang w:val="en-US"/>
        </w:rPr>
      </w:pPr>
    </w:p>
    <w:p w14:paraId="71F8804B" w14:textId="1CD7ABE8" w:rsidR="00554E7C" w:rsidRDefault="00554E7C" w:rsidP="00602526">
      <w:pPr>
        <w:pStyle w:val="berschrift3"/>
      </w:pPr>
      <w:bookmarkStart w:id="73" w:name="_Toc51157254"/>
      <w:r>
        <w:t>Bestehende vOS Version bearbeiten</w:t>
      </w:r>
      <w:bookmarkEnd w:id="73"/>
    </w:p>
    <w:p w14:paraId="7F3F31D8" w14:textId="77777777" w:rsidR="00D61174" w:rsidRPr="008F25E7" w:rsidRDefault="00D61174" w:rsidP="00DD17D7">
      <w:pPr>
        <w:pStyle w:val="Listenabsatz"/>
        <w:numPr>
          <w:ilvl w:val="0"/>
          <w:numId w:val="30"/>
        </w:numPr>
        <w:rPr>
          <w:rFonts w:cstheme="minorHAnsi"/>
          <w:color w:val="000000"/>
          <w:szCs w:val="22"/>
          <w:lang w:eastAsia="de-DE"/>
        </w:rPr>
      </w:pPr>
      <w:r w:rsidRPr="008F25E7">
        <w:rPr>
          <w:rFonts w:cstheme="minorHAnsi"/>
          <w:color w:val="000000"/>
          <w:szCs w:val="22"/>
          <w:lang w:eastAsia="de-DE"/>
        </w:rPr>
        <w:t>Im Start Menu das "netCIM vOS Tool" starten. Achtung, dies muss als Administrator geschehen.</w:t>
      </w:r>
    </w:p>
    <w:p w14:paraId="366816B1" w14:textId="77777777" w:rsidR="00D61174" w:rsidRPr="00661C4B" w:rsidRDefault="00D61174" w:rsidP="00D61174">
      <w:pPr>
        <w:pStyle w:val="Listenabsatz"/>
        <w:rPr>
          <w:rFonts w:cstheme="minorHAnsi"/>
          <w:color w:val="000000"/>
          <w:szCs w:val="22"/>
          <w:lang w:eastAsia="de-DE"/>
        </w:rPr>
      </w:pPr>
      <w:r w:rsidRPr="00661C4B">
        <w:rPr>
          <w:rFonts w:cstheme="minorHAnsi"/>
          <w:color w:val="000000"/>
          <w:szCs w:val="22"/>
          <w:lang w:eastAsia="de-DE"/>
        </w:rPr>
        <w:t>Sofern die VM mit der aktuellen Image</w:t>
      </w:r>
      <w:r>
        <w:rPr>
          <w:rFonts w:cstheme="minorHAnsi"/>
          <w:color w:val="000000"/>
          <w:szCs w:val="22"/>
          <w:lang w:eastAsia="de-DE"/>
        </w:rPr>
        <w:t xml:space="preserve"> </w:t>
      </w:r>
      <w:r w:rsidRPr="00661C4B">
        <w:rPr>
          <w:rFonts w:cstheme="minorHAnsi"/>
          <w:color w:val="000000"/>
          <w:szCs w:val="22"/>
          <w:lang w:eastAsia="de-DE"/>
        </w:rPr>
        <w:t>Version</w:t>
      </w:r>
      <w:r>
        <w:rPr>
          <w:rFonts w:cstheme="minorHAnsi"/>
          <w:color w:val="000000"/>
          <w:szCs w:val="22"/>
          <w:lang w:eastAsia="de-DE"/>
        </w:rPr>
        <w:t xml:space="preserve"> lok</w:t>
      </w:r>
      <w:r w:rsidRPr="00661C4B">
        <w:rPr>
          <w:rFonts w:cstheme="minorHAnsi"/>
          <w:color w:val="000000"/>
          <w:szCs w:val="22"/>
          <w:lang w:eastAsia="de-DE"/>
        </w:rPr>
        <w:t xml:space="preserve">al nicht vorhanden ist, kann </w:t>
      </w:r>
      <w:r>
        <w:rPr>
          <w:rFonts w:cstheme="minorHAnsi"/>
          <w:color w:val="000000"/>
          <w:szCs w:val="22"/>
          <w:lang w:eastAsia="de-DE"/>
        </w:rPr>
        <w:t>dies</w:t>
      </w:r>
      <w:r w:rsidRPr="00661C4B">
        <w:rPr>
          <w:rFonts w:cstheme="minorHAnsi"/>
          <w:color w:val="000000"/>
          <w:szCs w:val="22"/>
          <w:lang w:eastAsia="de-DE"/>
        </w:rPr>
        <w:t>e</w:t>
      </w:r>
      <w:r>
        <w:rPr>
          <w:rFonts w:cstheme="minorHAnsi"/>
          <w:color w:val="000000"/>
          <w:szCs w:val="22"/>
          <w:lang w:eastAsia="de-DE"/>
        </w:rPr>
        <w:t xml:space="preserve"> </w:t>
      </w:r>
      <w:r w:rsidRPr="00661C4B">
        <w:rPr>
          <w:rFonts w:cstheme="minorHAnsi"/>
          <w:color w:val="000000"/>
          <w:szCs w:val="22"/>
          <w:lang w:eastAsia="de-DE"/>
        </w:rPr>
        <w:t xml:space="preserve">mit folgendem Befehl vom </w:t>
      </w:r>
      <w:r>
        <w:rPr>
          <w:rFonts w:cstheme="minorHAnsi"/>
          <w:color w:val="000000"/>
          <w:szCs w:val="22"/>
          <w:lang w:eastAsia="de-DE"/>
        </w:rPr>
        <w:t xml:space="preserve">netCIM </w:t>
      </w:r>
      <w:r w:rsidRPr="00661C4B">
        <w:rPr>
          <w:rFonts w:cstheme="minorHAnsi"/>
          <w:color w:val="000000"/>
          <w:szCs w:val="22"/>
          <w:lang w:eastAsia="de-DE"/>
        </w:rPr>
        <w:t>Server heruntergeladen w</w:t>
      </w:r>
      <w:r>
        <w:rPr>
          <w:rFonts w:cstheme="minorHAnsi"/>
          <w:color w:val="000000"/>
          <w:szCs w:val="22"/>
          <w:lang w:eastAsia="de-DE"/>
        </w:rPr>
        <w:t>e</w:t>
      </w:r>
      <w:r w:rsidRPr="00661C4B">
        <w:rPr>
          <w:rFonts w:cstheme="minorHAnsi"/>
          <w:color w:val="000000"/>
          <w:szCs w:val="22"/>
          <w:lang w:eastAsia="de-DE"/>
        </w:rPr>
        <w:t>rden:</w:t>
      </w:r>
    </w:p>
    <w:p w14:paraId="523B5B71" w14:textId="77777777" w:rsidR="00D61174" w:rsidRPr="00607F06" w:rsidRDefault="00D61174" w:rsidP="00D61174">
      <w:pPr>
        <w:pStyle w:val="Listenabsatz"/>
        <w:rPr>
          <w:rFonts w:cstheme="minorHAnsi"/>
          <w:color w:val="000000"/>
          <w:szCs w:val="22"/>
          <w:lang w:eastAsia="de-DE"/>
        </w:rPr>
      </w:pPr>
    </w:p>
    <w:p w14:paraId="4A2FE168" w14:textId="5826A315" w:rsidR="00D61174" w:rsidRDefault="00D61174" w:rsidP="00602526">
      <w:pPr>
        <w:pStyle w:val="Listenabsatz"/>
        <w:rPr>
          <w:rFonts w:cstheme="minorHAnsi"/>
          <w:color w:val="000000"/>
          <w:szCs w:val="22"/>
          <w:lang w:val="en-US" w:eastAsia="de-DE"/>
        </w:rPr>
      </w:pPr>
      <w:r w:rsidRPr="00D3419F">
        <w:rPr>
          <w:rFonts w:ascii="Lucida Console" w:hAnsi="Lucida Console"/>
          <w:i/>
          <w:sz w:val="20"/>
          <w:lang w:val="en-US"/>
        </w:rPr>
        <w:t>Get-NetCimVOS -Name "</w:t>
      </w:r>
      <w:r w:rsidR="00F454E9" w:rsidRPr="00F454E9">
        <w:rPr>
          <w:rFonts w:ascii="Lucida Console" w:hAnsi="Lucida Console" w:cstheme="minorHAnsi"/>
          <w:i/>
          <w:color w:val="000000"/>
          <w:sz w:val="20"/>
          <w:szCs w:val="22"/>
          <w:lang w:val="en-US" w:eastAsia="de-DE"/>
        </w:rPr>
        <w:t>Windows 10</w:t>
      </w:r>
      <w:r w:rsidRPr="00D3419F">
        <w:rPr>
          <w:rFonts w:ascii="Lucida Console" w:hAnsi="Lucida Console"/>
          <w:i/>
          <w:sz w:val="20"/>
          <w:lang w:val="en-US"/>
        </w:rPr>
        <w:t>" -Download -Verbose</w:t>
      </w:r>
    </w:p>
    <w:p w14:paraId="34905A4F" w14:textId="1EE17522" w:rsidR="00D61174" w:rsidRDefault="00D61174" w:rsidP="00602526">
      <w:pPr>
        <w:pStyle w:val="Listenabsatz"/>
        <w:rPr>
          <w:rFonts w:cstheme="minorHAnsi"/>
          <w:color w:val="000000"/>
          <w:szCs w:val="22"/>
          <w:lang w:val="en-US" w:eastAsia="de-DE"/>
        </w:rPr>
      </w:pPr>
    </w:p>
    <w:p w14:paraId="4A576E9F" w14:textId="5A77933B" w:rsidR="00D61174" w:rsidRPr="00602526" w:rsidRDefault="00D61174" w:rsidP="00DD17D7">
      <w:pPr>
        <w:pStyle w:val="Listenabsatz"/>
        <w:numPr>
          <w:ilvl w:val="0"/>
          <w:numId w:val="30"/>
        </w:numPr>
        <w:rPr>
          <w:rFonts w:cstheme="minorHAnsi"/>
          <w:color w:val="000000"/>
          <w:szCs w:val="22"/>
          <w:lang w:eastAsia="de-DE"/>
        </w:rPr>
      </w:pPr>
      <w:r w:rsidRPr="00602526">
        <w:rPr>
          <w:rFonts w:cstheme="minorHAnsi"/>
          <w:color w:val="000000"/>
          <w:szCs w:val="22"/>
          <w:lang w:eastAsia="de-DE"/>
        </w:rPr>
        <w:t>Damit die Version bearbeitet w</w:t>
      </w:r>
      <w:r>
        <w:rPr>
          <w:rFonts w:cstheme="minorHAnsi"/>
          <w:color w:val="000000"/>
          <w:szCs w:val="22"/>
          <w:lang w:eastAsia="de-DE"/>
        </w:rPr>
        <w:t>e</w:t>
      </w:r>
      <w:r w:rsidRPr="00602526">
        <w:rPr>
          <w:rFonts w:cstheme="minorHAnsi"/>
          <w:color w:val="000000"/>
          <w:szCs w:val="22"/>
          <w:lang w:eastAsia="de-DE"/>
        </w:rPr>
        <w:t xml:space="preserve">rden kann, muss folgender Befehl verwendet </w:t>
      </w:r>
      <w:r>
        <w:rPr>
          <w:rFonts w:cstheme="minorHAnsi"/>
          <w:color w:val="000000"/>
          <w:szCs w:val="22"/>
          <w:lang w:eastAsia="de-DE"/>
        </w:rPr>
        <w:t>we</w:t>
      </w:r>
      <w:r w:rsidRPr="00602526">
        <w:rPr>
          <w:rFonts w:cstheme="minorHAnsi"/>
          <w:color w:val="000000"/>
          <w:szCs w:val="22"/>
          <w:lang w:eastAsia="de-DE"/>
        </w:rPr>
        <w:t>rden:</w:t>
      </w:r>
    </w:p>
    <w:p w14:paraId="60A7EE9A" w14:textId="29FF8823" w:rsidR="00D61174" w:rsidRDefault="00D61174" w:rsidP="00602526">
      <w:pPr>
        <w:pStyle w:val="Listenabsatz"/>
        <w:rPr>
          <w:rFonts w:cstheme="minorHAnsi"/>
          <w:color w:val="000000"/>
          <w:szCs w:val="22"/>
          <w:lang w:eastAsia="de-DE"/>
        </w:rPr>
      </w:pPr>
    </w:p>
    <w:p w14:paraId="1A21F25A" w14:textId="19DE813B" w:rsidR="00D61174" w:rsidRDefault="00D61174" w:rsidP="00602526">
      <w:pPr>
        <w:pStyle w:val="LogAndScripts"/>
        <w:rPr>
          <w:lang w:val="en-US"/>
        </w:rPr>
      </w:pPr>
      <w:r w:rsidRPr="00602526">
        <w:rPr>
          <w:lang w:val="en-US"/>
        </w:rPr>
        <w:t>Edit-NetCimVOSVersion -VirtualO</w:t>
      </w:r>
      <w:r w:rsidR="00991B58">
        <w:rPr>
          <w:lang w:val="en-US"/>
        </w:rPr>
        <w:t>S</w:t>
      </w:r>
      <w:r w:rsidRPr="00602526">
        <w:rPr>
          <w:lang w:val="en-US"/>
        </w:rPr>
        <w:t xml:space="preserve">Name </w:t>
      </w:r>
      <w:r w:rsidRPr="00D3419F">
        <w:rPr>
          <w:i w:val="0"/>
          <w:lang w:val="en-US"/>
        </w:rPr>
        <w:t>"</w:t>
      </w:r>
      <w:r w:rsidR="00F454E9" w:rsidRPr="00F454E9">
        <w:rPr>
          <w:rFonts w:cstheme="minorHAnsi"/>
          <w:i w:val="0"/>
          <w:color w:val="000000"/>
          <w:szCs w:val="22"/>
          <w:lang w:val="en-US" w:eastAsia="de-DE"/>
        </w:rPr>
        <w:t>Windows 10</w:t>
      </w:r>
      <w:r w:rsidRPr="00D3419F">
        <w:rPr>
          <w:i w:val="0"/>
          <w:lang w:val="en-US"/>
        </w:rPr>
        <w:t>"</w:t>
      </w:r>
      <w:r w:rsidRPr="003A29FB">
        <w:rPr>
          <w:lang w:val="en-US"/>
        </w:rPr>
        <w:t xml:space="preserve"> -Version 1</w:t>
      </w:r>
      <w:r w:rsidRPr="00602526">
        <w:rPr>
          <w:lang w:val="en-US"/>
        </w:rPr>
        <w:t xml:space="preserve"> </w:t>
      </w:r>
      <w:r>
        <w:rPr>
          <w:lang w:val="en-US"/>
        </w:rPr>
        <w:t>–</w:t>
      </w:r>
      <w:r w:rsidRPr="00602526">
        <w:rPr>
          <w:lang w:val="en-US"/>
        </w:rPr>
        <w:t>Overwrite</w:t>
      </w:r>
    </w:p>
    <w:p w14:paraId="0F8A30F2" w14:textId="74A8771F" w:rsidR="00D61174" w:rsidRDefault="00D61174" w:rsidP="00602526">
      <w:pPr>
        <w:pStyle w:val="LogAndScripts"/>
        <w:rPr>
          <w:lang w:val="en-US"/>
        </w:rPr>
      </w:pPr>
    </w:p>
    <w:p w14:paraId="7DEEE5B5" w14:textId="7FC946AC" w:rsidR="00D61174" w:rsidRDefault="00D61174" w:rsidP="00602526">
      <w:pPr>
        <w:ind w:left="705"/>
      </w:pPr>
      <w:r>
        <w:t>Der Overwrite Parameter wird verwendet, wenn die Imageversion bereits generalisiert wurde. Lediglich die aktuellste Imageversion ist editierbar</w:t>
      </w:r>
      <w:r w:rsidR="00322819">
        <w:t>.</w:t>
      </w:r>
    </w:p>
    <w:p w14:paraId="77A3FBF1" w14:textId="6725531E" w:rsidR="00322819" w:rsidRDefault="00322819" w:rsidP="00602526">
      <w:pPr>
        <w:ind w:left="705"/>
      </w:pPr>
    </w:p>
    <w:p w14:paraId="7257CDCB" w14:textId="77777777" w:rsidR="00DD17D7" w:rsidRDefault="00DD17D7" w:rsidP="00DD17D7">
      <w:pPr>
        <w:pStyle w:val="Listenabsatz"/>
        <w:numPr>
          <w:ilvl w:val="0"/>
          <w:numId w:val="24"/>
        </w:numPr>
      </w:pPr>
      <w:r>
        <w:t>Um eine vOS Version zu generalisieren, gibt es zwei Varianten, wie der Generalisierungsvorgang vollzogen werden kann.</w:t>
      </w:r>
    </w:p>
    <w:p w14:paraId="2D7EE39A" w14:textId="77777777" w:rsidR="00DD17D7" w:rsidRDefault="00DD17D7" w:rsidP="00DD17D7">
      <w:pPr>
        <w:pStyle w:val="Listenabsatz"/>
      </w:pPr>
    </w:p>
    <w:p w14:paraId="77EE5259" w14:textId="77777777" w:rsidR="00DD17D7" w:rsidRDefault="00DD17D7" w:rsidP="00DD17D7">
      <w:pPr>
        <w:pStyle w:val="Listenabsatz"/>
        <w:numPr>
          <w:ilvl w:val="0"/>
          <w:numId w:val="36"/>
        </w:numPr>
      </w:pPr>
      <w:r>
        <w:t xml:space="preserve">Wenn gewünscht wird, dass während dem Generalisieren noch Änderungen vorgenommen werden können, muss diese Variante angewendet werden. Durch das Ergänzen dieses Parameters, wird der Builtin-Administrator nicht deaktiviert und Änderungen können direkt in der Generalisierungsphase vollzogen werden. </w:t>
      </w:r>
    </w:p>
    <w:p w14:paraId="0CDA2482" w14:textId="77777777" w:rsidR="00DD17D7" w:rsidRPr="00C32249" w:rsidRDefault="00DD17D7" w:rsidP="00DD17D7">
      <w:pPr>
        <w:ind w:left="360"/>
        <w:rPr>
          <w:rFonts w:ascii="Lucida Console" w:hAnsi="Lucida Console"/>
          <w:i/>
          <w:sz w:val="20"/>
        </w:rPr>
      </w:pPr>
    </w:p>
    <w:p w14:paraId="27B75297" w14:textId="03CDA45B" w:rsidR="00DD17D7" w:rsidRPr="00F03D5A" w:rsidRDefault="00DD17D7" w:rsidP="00DD17D7">
      <w:pPr>
        <w:ind w:left="708"/>
        <w:rPr>
          <w:rFonts w:ascii="Lucida Console" w:hAnsi="Lucida Console" w:cstheme="minorHAnsi"/>
          <w:i/>
          <w:color w:val="000000"/>
          <w:sz w:val="20"/>
          <w:szCs w:val="22"/>
          <w:lang w:eastAsia="de-DE"/>
        </w:rPr>
      </w:pPr>
      <w:r w:rsidRPr="00F03D5A">
        <w:rPr>
          <w:rFonts w:ascii="Lucida Console" w:hAnsi="Lucida Console" w:cstheme="minorHAnsi"/>
          <w:i/>
          <w:color w:val="000000"/>
          <w:sz w:val="20"/>
          <w:szCs w:val="22"/>
          <w:lang w:eastAsia="de-DE"/>
        </w:rPr>
        <w:t>Invoke-NetCimVOSVersionGeneralization –VirtualOSName "</w:t>
      </w:r>
      <w:r w:rsidR="00F454E9" w:rsidRPr="00F03D5A">
        <w:rPr>
          <w:rFonts w:ascii="Lucida Console" w:hAnsi="Lucida Console" w:cstheme="minorHAnsi"/>
          <w:i/>
          <w:color w:val="000000"/>
          <w:sz w:val="20"/>
          <w:szCs w:val="22"/>
          <w:lang w:eastAsia="de-DE"/>
        </w:rPr>
        <w:t>Windows 10</w:t>
      </w:r>
      <w:r w:rsidRPr="00F03D5A">
        <w:rPr>
          <w:rFonts w:ascii="Lucida Console" w:hAnsi="Lucida Console" w:cstheme="minorHAnsi"/>
          <w:i/>
          <w:color w:val="000000"/>
          <w:sz w:val="20"/>
          <w:szCs w:val="22"/>
          <w:lang w:eastAsia="de-DE"/>
        </w:rPr>
        <w:t xml:space="preserve">" –Version 1 </w:t>
      </w:r>
      <w:r w:rsidRPr="00F03D5A">
        <w:rPr>
          <w:rFonts w:ascii="Lucida Console" w:hAnsi="Lucida Console" w:cstheme="minorHAnsi"/>
          <w:b/>
          <w:i/>
          <w:color w:val="000000"/>
          <w:sz w:val="20"/>
          <w:szCs w:val="22"/>
          <w:lang w:eastAsia="de-DE"/>
        </w:rPr>
        <w:t>–Manual</w:t>
      </w:r>
      <w:r w:rsidRPr="00F03D5A">
        <w:rPr>
          <w:rFonts w:ascii="Lucida Console" w:hAnsi="Lucida Console" w:cstheme="minorHAnsi"/>
          <w:i/>
          <w:color w:val="000000"/>
          <w:sz w:val="20"/>
          <w:szCs w:val="22"/>
          <w:lang w:eastAsia="de-DE"/>
        </w:rPr>
        <w:t xml:space="preserve"> –Verbose</w:t>
      </w:r>
    </w:p>
    <w:p w14:paraId="3EE829A5" w14:textId="77777777" w:rsidR="00DD17D7" w:rsidRPr="00F03D5A" w:rsidRDefault="00DD17D7" w:rsidP="00DD17D7">
      <w:pPr>
        <w:pStyle w:val="Listenabsatz"/>
      </w:pPr>
    </w:p>
    <w:p w14:paraId="6B928105" w14:textId="77777777" w:rsidR="00DD17D7" w:rsidRDefault="00DD17D7" w:rsidP="00DD17D7">
      <w:pPr>
        <w:pStyle w:val="Listenabsatz"/>
      </w:pPr>
      <w:r>
        <w:t>Die angepassten Konfigurationen gelten jedoch nur für den aktuell zu erstellenden „</w:t>
      </w:r>
      <w:r w:rsidRPr="00CC0D32">
        <w:rPr>
          <w:rFonts w:cstheme="minorHAnsi"/>
          <w:color w:val="000000"/>
          <w:szCs w:val="22"/>
        </w:rPr>
        <w:t>vOS Generalized Checkpoint</w:t>
      </w:r>
      <w:r>
        <w:t>“.</w:t>
      </w:r>
    </w:p>
    <w:p w14:paraId="6E6C941A" w14:textId="77777777" w:rsidR="00DD17D7" w:rsidRDefault="00DD17D7" w:rsidP="00DD17D7">
      <w:pPr>
        <w:pStyle w:val="Listenabsatz"/>
      </w:pPr>
      <w:r>
        <w:t xml:space="preserve">Nachdem der folgende Parameter angewendet wurde, öffnet sich die virtuelle Maschine und man kann sich mit dem Builtin-Administrator anmelden. </w:t>
      </w:r>
    </w:p>
    <w:p w14:paraId="567A89E1" w14:textId="77777777" w:rsidR="00DD17D7" w:rsidRDefault="00DD17D7" w:rsidP="00DD17D7">
      <w:pPr>
        <w:pStyle w:val="Listenabsatz"/>
      </w:pPr>
    </w:p>
    <w:p w14:paraId="36084DE3" w14:textId="77777777" w:rsidR="00DD17D7" w:rsidRDefault="00DD17D7" w:rsidP="00DD17D7">
      <w:pPr>
        <w:pStyle w:val="Listenabsatz"/>
      </w:pPr>
      <w:r>
        <w:t xml:space="preserve">Nachdem die gewünschten Konfigurationen vorgenommen wurden, ist es zwingend notwendig auf das „Generalize“-Desktopsymbol zu klicken. Es ist zu vermeiden, die VM auf herkömmliche Art und Weise herunter zu fahren. </w:t>
      </w:r>
    </w:p>
    <w:p w14:paraId="77A0CC70" w14:textId="77777777" w:rsidR="00DD17D7" w:rsidRDefault="00DD17D7" w:rsidP="00DD17D7">
      <w:pPr>
        <w:pStyle w:val="Listenabsatz"/>
      </w:pPr>
    </w:p>
    <w:p w14:paraId="6ECFCFC2" w14:textId="77777777" w:rsidR="00DD17D7" w:rsidRDefault="00DD17D7" w:rsidP="00DD17D7">
      <w:pPr>
        <w:pStyle w:val="Listenabsatz"/>
      </w:pPr>
      <w:r>
        <w:rPr>
          <w:noProof/>
        </w:rPr>
        <w:drawing>
          <wp:inline distT="0" distB="0" distL="0" distR="0" wp14:anchorId="61A1CCA8" wp14:editId="17353EE5">
            <wp:extent cx="3600000" cy="3069993"/>
            <wp:effectExtent l="0" t="0" r="635"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00000" cy="3069993"/>
                    </a:xfrm>
                    <a:prstGeom prst="rect">
                      <a:avLst/>
                    </a:prstGeom>
                  </pic:spPr>
                </pic:pic>
              </a:graphicData>
            </a:graphic>
          </wp:inline>
        </w:drawing>
      </w:r>
    </w:p>
    <w:p w14:paraId="3562350C" w14:textId="77777777" w:rsidR="00DD17D7" w:rsidRDefault="00DD17D7" w:rsidP="00DD17D7">
      <w:pPr>
        <w:pStyle w:val="Listenabsatz"/>
      </w:pPr>
    </w:p>
    <w:p w14:paraId="1399D2AC" w14:textId="77777777" w:rsidR="00DD17D7" w:rsidRDefault="00DD17D7" w:rsidP="00DD17D7">
      <w:pPr>
        <w:pStyle w:val="Listenabsatz"/>
      </w:pPr>
      <w:r>
        <w:t>Nachdem die auf dem Desktop vorhandene Verknüpfung aktiviert wurde, fährt der Generalisierungsvorgang eigenständig weiter.</w:t>
      </w:r>
    </w:p>
    <w:p w14:paraId="0F33C4A3" w14:textId="77777777" w:rsidR="00DD17D7" w:rsidRDefault="00DD17D7" w:rsidP="00DD17D7">
      <w:pPr>
        <w:pStyle w:val="Listenabsatz"/>
      </w:pPr>
    </w:p>
    <w:p w14:paraId="500B64E0" w14:textId="77777777" w:rsidR="00DD17D7" w:rsidRDefault="00DD17D7" w:rsidP="00DD17D7">
      <w:pPr>
        <w:pStyle w:val="Listenabsatz"/>
      </w:pPr>
      <w:r>
        <w:rPr>
          <w:noProof/>
        </w:rPr>
        <w:drawing>
          <wp:inline distT="0" distB="0" distL="0" distR="0" wp14:anchorId="70BAA650" wp14:editId="438B4412">
            <wp:extent cx="3960000" cy="2070893"/>
            <wp:effectExtent l="0" t="0" r="2540" b="5715"/>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960000" cy="2070893"/>
                    </a:xfrm>
                    <a:prstGeom prst="rect">
                      <a:avLst/>
                    </a:prstGeom>
                  </pic:spPr>
                </pic:pic>
              </a:graphicData>
            </a:graphic>
          </wp:inline>
        </w:drawing>
      </w:r>
    </w:p>
    <w:p w14:paraId="6029C009" w14:textId="77777777" w:rsidR="00DD17D7" w:rsidRDefault="00DD17D7" w:rsidP="00DD17D7"/>
    <w:p w14:paraId="3CB9113B" w14:textId="77777777" w:rsidR="00DD17D7" w:rsidRDefault="00DD17D7" w:rsidP="00DD17D7">
      <w:pPr>
        <w:pStyle w:val="Listenabsatz"/>
        <w:numPr>
          <w:ilvl w:val="0"/>
          <w:numId w:val="34"/>
        </w:numPr>
      </w:pPr>
      <w:r>
        <w:t xml:space="preserve">Sobald der Vorgang abgeschlossen ist, startet die VM automatisch. Nehmen Sie die gewünschten Anpassungen vor. Nachdem alle gewünschten Anpassungen abgeschlossen sind, Windows herunterfahren. Danach die Generalisierung mit folgendem Befehl starten: </w:t>
      </w:r>
    </w:p>
    <w:p w14:paraId="22D6D6DB" w14:textId="77777777" w:rsidR="00DD17D7" w:rsidRDefault="00DD17D7" w:rsidP="00DD17D7"/>
    <w:p w14:paraId="26FD61E8" w14:textId="1F6FE492" w:rsidR="00DD17D7" w:rsidRDefault="00DD17D7" w:rsidP="00DD17D7">
      <w:pPr>
        <w:pStyle w:val="Listenabsatz"/>
        <w:rPr>
          <w:rFonts w:ascii="Lucida Console" w:hAnsi="Lucida Console"/>
          <w:i/>
          <w:sz w:val="20"/>
          <w:lang w:val="en-US"/>
        </w:rPr>
      </w:pPr>
      <w:r w:rsidRPr="00EB51F7">
        <w:rPr>
          <w:rFonts w:ascii="Lucida Console" w:hAnsi="Lucida Console"/>
          <w:i/>
          <w:sz w:val="20"/>
          <w:lang w:val="en-US"/>
        </w:rPr>
        <w:t>Invoke-NetCimVOSVersionGeneralization –VirtualOSName "</w:t>
      </w:r>
      <w:r w:rsidR="00F454E9" w:rsidRPr="00F454E9">
        <w:rPr>
          <w:rFonts w:ascii="Lucida Console" w:hAnsi="Lucida Console" w:cstheme="minorHAnsi"/>
          <w:i/>
          <w:color w:val="000000"/>
          <w:sz w:val="20"/>
          <w:szCs w:val="22"/>
          <w:lang w:val="en-US" w:eastAsia="de-DE"/>
        </w:rPr>
        <w:t>Windows 10</w:t>
      </w:r>
      <w:r w:rsidRPr="00EB51F7">
        <w:rPr>
          <w:rFonts w:ascii="Lucida Console" w:hAnsi="Lucida Console"/>
          <w:i/>
          <w:sz w:val="20"/>
          <w:lang w:val="en-US"/>
        </w:rPr>
        <w:t>" –Verbose</w:t>
      </w:r>
    </w:p>
    <w:p w14:paraId="1FB4CEFC" w14:textId="77777777" w:rsidR="00322819" w:rsidRPr="004172FF" w:rsidRDefault="00322819" w:rsidP="00322819">
      <w:pPr>
        <w:pStyle w:val="Listenabsatz"/>
        <w:rPr>
          <w:rFonts w:ascii="Lucida Console" w:hAnsi="Lucida Console"/>
          <w:i/>
          <w:sz w:val="20"/>
          <w:lang w:val="en-US"/>
        </w:rPr>
      </w:pPr>
    </w:p>
    <w:p w14:paraId="76756BD1" w14:textId="77777777" w:rsidR="00322819" w:rsidRDefault="00322819" w:rsidP="00DD17D7">
      <w:pPr>
        <w:pStyle w:val="Listenabsatz"/>
        <w:numPr>
          <w:ilvl w:val="0"/>
          <w:numId w:val="24"/>
        </w:numPr>
      </w:pPr>
      <w:r>
        <w:rPr>
          <w:rFonts w:cstheme="minorHAnsi"/>
          <w:color w:val="000000"/>
          <w:szCs w:val="22"/>
          <w:lang w:eastAsia="de-DE"/>
        </w:rPr>
        <w:t>Zum Schluss, muss das</w:t>
      </w:r>
      <w:r w:rsidRPr="00EB51F7">
        <w:rPr>
          <w:rFonts w:cstheme="minorHAnsi"/>
          <w:color w:val="000000"/>
          <w:szCs w:val="22"/>
          <w:lang w:eastAsia="de-DE"/>
        </w:rPr>
        <w:t xml:space="preserve"> vOS mit dem netCIM Server ab</w:t>
      </w:r>
      <w:r>
        <w:rPr>
          <w:rFonts w:cstheme="minorHAnsi"/>
          <w:color w:val="000000"/>
          <w:szCs w:val="22"/>
          <w:lang w:eastAsia="de-DE"/>
        </w:rPr>
        <w:t>geglichen werden</w:t>
      </w:r>
      <w:r>
        <w:t xml:space="preserve">: </w:t>
      </w:r>
    </w:p>
    <w:p w14:paraId="11B62734" w14:textId="77777777" w:rsidR="00322819" w:rsidRDefault="00322819" w:rsidP="00322819"/>
    <w:p w14:paraId="4B1668CD" w14:textId="6802BFB1" w:rsidR="00D61174" w:rsidRDefault="00322819" w:rsidP="00CC218D">
      <w:pPr>
        <w:pStyle w:val="Listenabsatz"/>
        <w:rPr>
          <w:rFonts w:ascii="Lucida Console" w:hAnsi="Lucida Console"/>
          <w:sz w:val="20"/>
          <w:lang w:val="en-US"/>
        </w:rPr>
      </w:pPr>
      <w:r w:rsidRPr="0058262D">
        <w:rPr>
          <w:rFonts w:ascii="Lucida Console" w:hAnsi="Lucida Console"/>
          <w:i/>
          <w:sz w:val="20"/>
          <w:lang w:val="en-US"/>
        </w:rPr>
        <w:t>Submit-NetCimVOS -Name "</w:t>
      </w:r>
      <w:r w:rsidR="00F454E9" w:rsidRPr="00F454E9">
        <w:rPr>
          <w:rFonts w:ascii="Lucida Console" w:hAnsi="Lucida Console" w:cstheme="minorHAnsi"/>
          <w:i/>
          <w:color w:val="000000"/>
          <w:sz w:val="20"/>
          <w:szCs w:val="22"/>
          <w:lang w:val="en-US" w:eastAsia="de-DE"/>
        </w:rPr>
        <w:t>Windows 10</w:t>
      </w:r>
      <w:r w:rsidRPr="0058262D">
        <w:rPr>
          <w:rFonts w:ascii="Lucida Console" w:hAnsi="Lucida Console"/>
          <w:i/>
          <w:sz w:val="20"/>
          <w:lang w:val="en-US"/>
        </w:rPr>
        <w:t>" -Verbose</w:t>
      </w:r>
      <w:r w:rsidRPr="0058262D">
        <w:rPr>
          <w:rFonts w:ascii="Lucida Console" w:hAnsi="Lucida Console"/>
          <w:sz w:val="20"/>
          <w:lang w:val="en-US"/>
        </w:rPr>
        <w:t xml:space="preserve"> </w:t>
      </w:r>
    </w:p>
    <w:p w14:paraId="23094D94" w14:textId="26C24230" w:rsidR="00CC218D" w:rsidRPr="00CC218D" w:rsidRDefault="00CC218D" w:rsidP="00CC218D">
      <w:pPr>
        <w:rPr>
          <w:rFonts w:ascii="Lucida Console" w:hAnsi="Lucida Console"/>
          <w:sz w:val="20"/>
          <w:lang w:val="en-US"/>
        </w:rPr>
      </w:pPr>
      <w:r>
        <w:rPr>
          <w:rFonts w:ascii="Lucida Console" w:hAnsi="Lucida Console"/>
          <w:sz w:val="20"/>
          <w:lang w:val="en-US"/>
        </w:rPr>
        <w:br w:type="page"/>
      </w:r>
    </w:p>
    <w:p w14:paraId="4B96DAEF" w14:textId="28FDE142" w:rsidR="00D3419F" w:rsidRDefault="00D3419F" w:rsidP="00E16D12">
      <w:pPr>
        <w:pStyle w:val="berschrift3"/>
        <w:rPr>
          <w:lang w:val="en-US"/>
        </w:rPr>
      </w:pPr>
      <w:bookmarkStart w:id="74" w:name="_Toc451773065"/>
      <w:bookmarkStart w:id="75" w:name="_Toc51157255"/>
      <w:bookmarkEnd w:id="74"/>
      <w:r>
        <w:rPr>
          <w:lang w:val="en-US"/>
        </w:rPr>
        <w:lastRenderedPageBreak/>
        <w:t>Ein vOS kopieren</w:t>
      </w:r>
      <w:bookmarkEnd w:id="75"/>
    </w:p>
    <w:p w14:paraId="1D547B5E" w14:textId="56CE8EC4" w:rsidR="00E51A3C" w:rsidRPr="0058262D" w:rsidRDefault="00E51A3C" w:rsidP="00E51A3C">
      <w:r w:rsidRPr="0058262D">
        <w:t>Ein vOS kann mit folgendem Befehl kopiert werden</w:t>
      </w:r>
    </w:p>
    <w:p w14:paraId="4D47CB5F" w14:textId="77777777" w:rsidR="004802B4" w:rsidRPr="0058262D" w:rsidRDefault="004802B4" w:rsidP="00E51A3C"/>
    <w:p w14:paraId="5651E802" w14:textId="488FE143" w:rsidR="004802B4" w:rsidRDefault="004802B4" w:rsidP="004802B4">
      <w:pPr>
        <w:pStyle w:val="LogAndScripts"/>
        <w:rPr>
          <w:lang w:val="en-US"/>
        </w:rPr>
      </w:pPr>
      <w:r w:rsidRPr="004802B4">
        <w:rPr>
          <w:lang w:val="en-US"/>
        </w:rPr>
        <w:t xml:space="preserve">New-NetCimVOS -Name </w:t>
      </w:r>
      <w:r>
        <w:rPr>
          <w:lang w:val="en-US"/>
        </w:rPr>
        <w:t>“</w:t>
      </w:r>
      <w:r w:rsidR="00F454E9" w:rsidRPr="00F454E9">
        <w:rPr>
          <w:lang w:val="en-US"/>
        </w:rPr>
        <w:t>Windows 10</w:t>
      </w:r>
      <w:r>
        <w:rPr>
          <w:lang w:val="en-US"/>
        </w:rPr>
        <w:t>”</w:t>
      </w:r>
      <w:r w:rsidRPr="004802B4">
        <w:rPr>
          <w:lang w:val="en-US"/>
        </w:rPr>
        <w:t xml:space="preserve"> </w:t>
      </w:r>
      <w:r>
        <w:rPr>
          <w:lang w:val="en-US"/>
        </w:rPr>
        <w:t>–</w:t>
      </w:r>
      <w:r w:rsidRPr="004802B4">
        <w:rPr>
          <w:lang w:val="en-US"/>
        </w:rPr>
        <w:t>VOSDirectoryPath</w:t>
      </w:r>
      <w:r>
        <w:rPr>
          <w:lang w:val="en-US"/>
        </w:rPr>
        <w:t xml:space="preserve"> “</w:t>
      </w:r>
      <w:r w:rsidRPr="004802B4">
        <w:rPr>
          <w:lang w:val="en-US"/>
        </w:rPr>
        <w:t>D:\netCIM\vOSTool\Work\4</w:t>
      </w:r>
      <w:r>
        <w:rPr>
          <w:lang w:val="en-US"/>
        </w:rPr>
        <w:t>”</w:t>
      </w:r>
    </w:p>
    <w:p w14:paraId="00A6C15D" w14:textId="074DB3B6" w:rsidR="00E51A3C" w:rsidRDefault="001F683E" w:rsidP="00E16D12">
      <w:pPr>
        <w:pStyle w:val="berschrift3"/>
        <w:rPr>
          <w:lang w:val="en-US"/>
        </w:rPr>
      </w:pPr>
      <w:bookmarkStart w:id="76" w:name="_Toc51157256"/>
      <w:r>
        <w:rPr>
          <w:lang w:val="en-US"/>
        </w:rPr>
        <w:t>vOS Versionen zusammenführen</w:t>
      </w:r>
      <w:bookmarkEnd w:id="76"/>
    </w:p>
    <w:p w14:paraId="40EFE73D" w14:textId="62270DE9" w:rsidR="001F683E" w:rsidRPr="0058262D" w:rsidRDefault="001F683E" w:rsidP="001F683E">
      <w:r w:rsidRPr="0058262D">
        <w:t xml:space="preserve">vOS Versionen werden wie folgt zusammengeführt </w:t>
      </w:r>
    </w:p>
    <w:p w14:paraId="0F4D843B" w14:textId="77777777" w:rsidR="001F683E" w:rsidRPr="0058262D" w:rsidRDefault="001F683E" w:rsidP="001F683E"/>
    <w:p w14:paraId="2BD68415" w14:textId="7F98E682" w:rsidR="001F683E" w:rsidRDefault="001F683E" w:rsidP="001F683E">
      <w:pPr>
        <w:pStyle w:val="LogAndScripts"/>
        <w:rPr>
          <w:lang w:val="en-US"/>
        </w:rPr>
      </w:pPr>
      <w:r>
        <w:rPr>
          <w:lang w:val="en-US"/>
        </w:rPr>
        <w:t>Merge-NetCimVOSVersion -VirtualOSName</w:t>
      </w:r>
      <w:r w:rsidRPr="001F683E">
        <w:rPr>
          <w:lang w:val="en-US"/>
        </w:rPr>
        <w:t xml:space="preserve"> </w:t>
      </w:r>
      <w:r>
        <w:rPr>
          <w:lang w:val="en-US"/>
        </w:rPr>
        <w:t>“</w:t>
      </w:r>
      <w:r w:rsidR="00F454E9" w:rsidRPr="00F454E9">
        <w:rPr>
          <w:lang w:val="en-US"/>
        </w:rPr>
        <w:t>Windows 10</w:t>
      </w:r>
      <w:r>
        <w:rPr>
          <w:lang w:val="en-US"/>
        </w:rPr>
        <w:t>”</w:t>
      </w:r>
      <w:r w:rsidRPr="004802B4">
        <w:rPr>
          <w:lang w:val="en-US"/>
        </w:rPr>
        <w:t xml:space="preserve"> </w:t>
      </w:r>
      <w:r>
        <w:rPr>
          <w:lang w:val="en-US"/>
        </w:rPr>
        <w:t>-Version</w:t>
      </w:r>
      <w:r w:rsidRPr="001F683E">
        <w:rPr>
          <w:lang w:val="en-US"/>
        </w:rPr>
        <w:t xml:space="preserve"> </w:t>
      </w:r>
      <w:r>
        <w:rPr>
          <w:lang w:val="en-US"/>
        </w:rPr>
        <w:t>5 -DestinationVersion</w:t>
      </w:r>
      <w:r w:rsidRPr="001F683E">
        <w:rPr>
          <w:lang w:val="en-US"/>
        </w:rPr>
        <w:t xml:space="preserve"> </w:t>
      </w:r>
      <w:r>
        <w:rPr>
          <w:lang w:val="en-US"/>
        </w:rPr>
        <w:t>4</w:t>
      </w:r>
    </w:p>
    <w:p w14:paraId="75476CE4" w14:textId="77777777" w:rsidR="001F683E" w:rsidRDefault="001F683E" w:rsidP="001F683E">
      <w:pPr>
        <w:pStyle w:val="LogAndScripts"/>
        <w:rPr>
          <w:lang w:val="en-US"/>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1F683E" w:rsidRPr="004324DD" w14:paraId="10D4DED0" w14:textId="77777777" w:rsidTr="006F4677">
        <w:tc>
          <w:tcPr>
            <w:tcW w:w="9074" w:type="dxa"/>
            <w:shd w:val="clear" w:color="auto" w:fill="CCCCFF"/>
            <w:vAlign w:val="center"/>
          </w:tcPr>
          <w:p w14:paraId="77B25E34" w14:textId="77777777" w:rsidR="001F683E" w:rsidRPr="004324DD" w:rsidRDefault="001F683E" w:rsidP="006F4677">
            <w:pPr>
              <w:pStyle w:val="TabelleFett"/>
              <w:spacing w:before="36" w:after="36" w:line="240" w:lineRule="auto"/>
            </w:pPr>
            <w:r w:rsidRPr="004324DD">
              <w:t>Hinweis</w:t>
            </w:r>
          </w:p>
        </w:tc>
      </w:tr>
      <w:tr w:rsidR="001F683E" w:rsidRPr="004324DD" w14:paraId="00D28345" w14:textId="77777777" w:rsidTr="006F4677">
        <w:tc>
          <w:tcPr>
            <w:tcW w:w="9074" w:type="dxa"/>
            <w:shd w:val="clear" w:color="auto" w:fill="DDDDDD"/>
          </w:tcPr>
          <w:p w14:paraId="51749705" w14:textId="3C06FD91" w:rsidR="005111CE" w:rsidRPr="004324DD" w:rsidRDefault="001F683E" w:rsidP="00EC6958">
            <w:pPr>
              <w:pStyle w:val="Tabelle"/>
              <w:spacing w:before="36" w:after="36"/>
            </w:pPr>
            <w:r>
              <w:t>Es lassen sich beliebig vie</w:t>
            </w:r>
            <w:r w:rsidR="00EC6958">
              <w:t>le vOS Versionen zusammenführen.</w:t>
            </w:r>
            <w:r>
              <w:t xml:space="preserve"> </w:t>
            </w:r>
            <w:r w:rsidR="00EC6958">
              <w:t>Z</w:t>
            </w:r>
            <w:r>
              <w:t xml:space="preserve">u beachten ist, dass immer nur von der neusten Version </w:t>
            </w:r>
            <w:r w:rsidR="00EC6958">
              <w:t xml:space="preserve">ausgehend </w:t>
            </w:r>
            <w:r>
              <w:t>zusammengeführt werden kann.</w:t>
            </w:r>
          </w:p>
        </w:tc>
      </w:tr>
    </w:tbl>
    <w:p w14:paraId="5CD8CCE1" w14:textId="6E524ABB" w:rsidR="00CF14C6" w:rsidRDefault="00CF14C6" w:rsidP="001F683E">
      <w:pPr>
        <w:pStyle w:val="LogAndScripts"/>
        <w:ind w:left="0"/>
      </w:pPr>
    </w:p>
    <w:p w14:paraId="070464EF" w14:textId="2AC6DC45" w:rsidR="008F6132" w:rsidRDefault="008F6132" w:rsidP="00602526">
      <w:pPr>
        <w:pStyle w:val="berschrift3"/>
      </w:pPr>
      <w:bookmarkStart w:id="77" w:name="_Toc51157257"/>
      <w:r w:rsidRPr="003A29FB">
        <w:t>vOS Löschen</w:t>
      </w:r>
      <w:bookmarkEnd w:id="77"/>
    </w:p>
    <w:p w14:paraId="2CBED945" w14:textId="6442FC50" w:rsidR="00822184" w:rsidRPr="00602526" w:rsidRDefault="00822184" w:rsidP="00602526">
      <w:pPr>
        <w:pStyle w:val="LogAndScripts"/>
        <w:rPr>
          <w:rFonts w:ascii="Tahoma" w:hAnsi="Tahoma" w:cs="Tahoma"/>
          <w:lang w:val="en-US"/>
        </w:rPr>
      </w:pPr>
      <w:r w:rsidRPr="00602526">
        <w:rPr>
          <w:rFonts w:ascii="Tahoma" w:hAnsi="Tahoma" w:cs="Tahoma"/>
          <w:lang w:val="en-US"/>
        </w:rPr>
        <w:t xml:space="preserve">Remove-NetCimVOS </w:t>
      </w:r>
      <w:r>
        <w:rPr>
          <w:lang w:val="en-US"/>
        </w:rPr>
        <w:t>-Name</w:t>
      </w:r>
      <w:r w:rsidRPr="001F683E">
        <w:rPr>
          <w:lang w:val="en-US"/>
        </w:rPr>
        <w:t xml:space="preserve"> </w:t>
      </w:r>
      <w:r>
        <w:rPr>
          <w:lang w:val="en-US"/>
        </w:rPr>
        <w:t>“</w:t>
      </w:r>
      <w:r w:rsidR="00F454E9" w:rsidRPr="00F454E9">
        <w:rPr>
          <w:lang w:val="en-US"/>
        </w:rPr>
        <w:t>Windows 10</w:t>
      </w:r>
      <w:r>
        <w:rPr>
          <w:lang w:val="en-US"/>
        </w:rPr>
        <w:t>” -Verbose</w:t>
      </w:r>
    </w:p>
    <w:p w14:paraId="29FD1F28" w14:textId="77777777" w:rsidR="00822184" w:rsidRPr="00602526" w:rsidRDefault="00822184">
      <w:pPr>
        <w:rPr>
          <w:lang w:val="en-US" w:eastAsia="de-DE"/>
        </w:rPr>
      </w:pPr>
    </w:p>
    <w:p w14:paraId="6DF9FCE5" w14:textId="4CA25A22" w:rsidR="008F6132" w:rsidRDefault="008F6132" w:rsidP="00602526">
      <w:pPr>
        <w:pStyle w:val="berschrift3"/>
      </w:pPr>
      <w:bookmarkStart w:id="78" w:name="_Toc51157258"/>
      <w:r w:rsidRPr="00602526">
        <w:t>vOS Version löschen</w:t>
      </w:r>
      <w:bookmarkEnd w:id="78"/>
    </w:p>
    <w:p w14:paraId="634818D1" w14:textId="2D916408" w:rsidR="0090730D" w:rsidRPr="00602526" w:rsidRDefault="0090730D" w:rsidP="00602526">
      <w:pPr>
        <w:pStyle w:val="LogAndScripts"/>
        <w:rPr>
          <w:rFonts w:ascii="Tahoma" w:hAnsi="Tahoma" w:cs="Tahoma"/>
          <w:lang w:val="en-US"/>
        </w:rPr>
      </w:pPr>
      <w:r w:rsidRPr="00602526">
        <w:rPr>
          <w:rFonts w:ascii="Tahoma" w:hAnsi="Tahoma" w:cs="Tahoma"/>
          <w:lang w:val="en-US"/>
        </w:rPr>
        <w:t>Remove-NetCimVOSVersion -</w:t>
      </w:r>
      <w:r>
        <w:rPr>
          <w:lang w:val="en-US"/>
        </w:rPr>
        <w:t>VirtualOSName</w:t>
      </w:r>
      <w:r w:rsidRPr="001F683E">
        <w:rPr>
          <w:lang w:val="en-US"/>
        </w:rPr>
        <w:t xml:space="preserve"> </w:t>
      </w:r>
      <w:r>
        <w:rPr>
          <w:lang w:val="en-US"/>
        </w:rPr>
        <w:t>“</w:t>
      </w:r>
      <w:r w:rsidR="00F454E9" w:rsidRPr="00F454E9">
        <w:rPr>
          <w:lang w:val="en-US"/>
        </w:rPr>
        <w:t>Windows 10</w:t>
      </w:r>
      <w:r>
        <w:rPr>
          <w:lang w:val="en-US"/>
        </w:rPr>
        <w:t>” -Verbose</w:t>
      </w:r>
    </w:p>
    <w:p w14:paraId="0B68A1CC" w14:textId="77777777" w:rsidR="0090730D" w:rsidRPr="00602526" w:rsidRDefault="0090730D">
      <w:pPr>
        <w:rPr>
          <w:lang w:val="en-US" w:eastAsia="de-DE"/>
        </w:rPr>
      </w:pPr>
    </w:p>
    <w:p w14:paraId="5A70181B" w14:textId="34FCDB12" w:rsidR="008F6132" w:rsidRDefault="008F6132" w:rsidP="00602526">
      <w:pPr>
        <w:pStyle w:val="berschrift3"/>
      </w:pPr>
      <w:bookmarkStart w:id="79" w:name="_Toc51157259"/>
      <w:r w:rsidRPr="003A29FB">
        <w:t>vOS Informationen ergänzen</w:t>
      </w:r>
      <w:bookmarkEnd w:id="79"/>
    </w:p>
    <w:p w14:paraId="636D0D37" w14:textId="3BCE676B" w:rsidR="0090730D" w:rsidRDefault="0090730D">
      <w:pPr>
        <w:rPr>
          <w:lang w:eastAsia="de-DE"/>
        </w:rPr>
      </w:pPr>
      <w:r>
        <w:rPr>
          <w:lang w:eastAsia="de-DE"/>
        </w:rPr>
        <w:t>Die Beschreibung für ein vOS kann wie folgt ergänzt werden:</w:t>
      </w:r>
    </w:p>
    <w:p w14:paraId="78623C40" w14:textId="77777777" w:rsidR="00F84143" w:rsidRDefault="00F84143">
      <w:pPr>
        <w:rPr>
          <w:lang w:eastAsia="de-DE"/>
        </w:rPr>
      </w:pPr>
    </w:p>
    <w:p w14:paraId="0DD192F0" w14:textId="4805EADD" w:rsidR="00F84143" w:rsidRPr="00602526" w:rsidRDefault="00F84143" w:rsidP="00602526">
      <w:pPr>
        <w:pStyle w:val="LogAndScripts"/>
      </w:pPr>
      <w:r w:rsidRPr="00602526">
        <w:t>Set-NetCimVOS –Name “</w:t>
      </w:r>
      <w:r w:rsidR="00F454E9" w:rsidRPr="00F454E9">
        <w:t>Windows 10</w:t>
      </w:r>
      <w:r w:rsidRPr="00602526">
        <w:t>” -Description "Beschreibung" -Verbose</w:t>
      </w:r>
    </w:p>
    <w:p w14:paraId="2BFA7DE1" w14:textId="77777777" w:rsidR="00F84143" w:rsidRPr="00F84143" w:rsidRDefault="00F84143">
      <w:pPr>
        <w:rPr>
          <w:lang w:eastAsia="de-DE"/>
        </w:rPr>
      </w:pPr>
    </w:p>
    <w:p w14:paraId="59FCBD65" w14:textId="3AAAF680" w:rsidR="0090730D" w:rsidRPr="00F84143" w:rsidRDefault="0090730D">
      <w:pPr>
        <w:rPr>
          <w:lang w:eastAsia="de-DE"/>
        </w:rPr>
      </w:pPr>
    </w:p>
    <w:p w14:paraId="4BBF7181" w14:textId="628404B7" w:rsidR="0090730D" w:rsidRDefault="0090730D">
      <w:pPr>
        <w:rPr>
          <w:lang w:eastAsia="de-DE"/>
        </w:rPr>
      </w:pPr>
      <w:r>
        <w:rPr>
          <w:lang w:eastAsia="de-DE"/>
        </w:rPr>
        <w:t>Die Beschreibung für eine VOS Version kann mit folgendem Befehl hinzugefügt werden:</w:t>
      </w:r>
    </w:p>
    <w:p w14:paraId="7DB5DD4F" w14:textId="1EB48223" w:rsidR="00F84143" w:rsidRDefault="00F84143">
      <w:pPr>
        <w:rPr>
          <w:lang w:eastAsia="de-DE"/>
        </w:rPr>
      </w:pPr>
    </w:p>
    <w:p w14:paraId="44E36949" w14:textId="1EAAFE3C" w:rsidR="00F84143" w:rsidRDefault="00F84143" w:rsidP="00F84143">
      <w:pPr>
        <w:pStyle w:val="LogAndScripts"/>
      </w:pPr>
      <w:r w:rsidRPr="00DE3D06">
        <w:t>Set-NetCimVOSVersion –VirtualOSName "</w:t>
      </w:r>
      <w:r w:rsidR="00F454E9" w:rsidRPr="00F454E9">
        <w:t>Windows 10</w:t>
      </w:r>
      <w:r w:rsidRPr="00DE3D06">
        <w:t xml:space="preserve">" –Version 1 -Description "Beschreibung" </w:t>
      </w:r>
      <w:r>
        <w:t>–</w:t>
      </w:r>
      <w:r w:rsidRPr="00DE3D06">
        <w:t>Verbose</w:t>
      </w:r>
    </w:p>
    <w:p w14:paraId="0DF12A65" w14:textId="77777777" w:rsidR="00F84143" w:rsidRDefault="00F84143">
      <w:pPr>
        <w:rPr>
          <w:lang w:eastAsia="de-DE"/>
        </w:rPr>
      </w:pPr>
    </w:p>
    <w:p w14:paraId="29E0B5EA" w14:textId="615A0DE7" w:rsidR="0090730D" w:rsidRPr="00F84143" w:rsidRDefault="0090730D">
      <w:pPr>
        <w:rPr>
          <w:lang w:eastAsia="de-DE"/>
        </w:rPr>
      </w:pPr>
    </w:p>
    <w:p w14:paraId="56D44B0E" w14:textId="37E3810C" w:rsidR="0090730D" w:rsidRDefault="0090730D">
      <w:pPr>
        <w:rPr>
          <w:lang w:eastAsia="de-DE"/>
        </w:rPr>
      </w:pPr>
      <w:r>
        <w:rPr>
          <w:lang w:eastAsia="de-DE"/>
        </w:rPr>
        <w:t>Das vOS wird mittes folgendem Befehl umbenannt:</w:t>
      </w:r>
    </w:p>
    <w:p w14:paraId="34E6F111" w14:textId="33444796" w:rsidR="00F84143" w:rsidRDefault="00F84143" w:rsidP="00602526">
      <w:pPr>
        <w:pStyle w:val="LogAndScripts"/>
      </w:pPr>
    </w:p>
    <w:p w14:paraId="1E2B6716" w14:textId="00F6BA35" w:rsidR="00F84143" w:rsidRPr="00DE3D06" w:rsidRDefault="00F84143" w:rsidP="00F84143">
      <w:pPr>
        <w:pStyle w:val="LogAndScripts"/>
        <w:rPr>
          <w:lang w:val="en-US" w:eastAsia="de-DE"/>
        </w:rPr>
      </w:pPr>
      <w:r w:rsidRPr="00971F92">
        <w:rPr>
          <w:lang w:val="en-US"/>
        </w:rPr>
        <w:t>Set-NetCimVOS -</w:t>
      </w:r>
      <w:r>
        <w:rPr>
          <w:lang w:val="en-US"/>
        </w:rPr>
        <w:t>Name</w:t>
      </w:r>
      <w:r w:rsidRPr="00971F92">
        <w:rPr>
          <w:lang w:val="en-US"/>
        </w:rPr>
        <w:t xml:space="preserve"> </w:t>
      </w:r>
      <w:r w:rsidRPr="00DE3D06">
        <w:rPr>
          <w:lang w:val="en-US"/>
        </w:rPr>
        <w:t xml:space="preserve">“Windows </w:t>
      </w:r>
      <w:r w:rsidR="00172204">
        <w:rPr>
          <w:lang w:val="en-US"/>
        </w:rPr>
        <w:t>10 Build 1909</w:t>
      </w:r>
      <w:r w:rsidRPr="00DE3D06">
        <w:rPr>
          <w:lang w:val="en-US"/>
        </w:rPr>
        <w:t xml:space="preserve">” </w:t>
      </w:r>
      <w:r w:rsidRPr="00971F92">
        <w:rPr>
          <w:lang w:val="en-US"/>
        </w:rPr>
        <w:t>–NewName</w:t>
      </w:r>
      <w:r>
        <w:rPr>
          <w:lang w:val="en-US"/>
        </w:rPr>
        <w:t xml:space="preserve"> "</w:t>
      </w:r>
      <w:r w:rsidR="00F454E9" w:rsidRPr="00F454E9">
        <w:rPr>
          <w:lang w:val="en-US"/>
        </w:rPr>
        <w:t>Windows 10</w:t>
      </w:r>
      <w:r w:rsidR="00172204">
        <w:rPr>
          <w:lang w:val="en-US"/>
        </w:rPr>
        <w:t xml:space="preserve"> Build 2004</w:t>
      </w:r>
      <w:r>
        <w:rPr>
          <w:lang w:val="en-US"/>
        </w:rPr>
        <w:t>"</w:t>
      </w:r>
      <w:r w:rsidRPr="00971F92">
        <w:rPr>
          <w:lang w:val="en-US"/>
        </w:rPr>
        <w:t xml:space="preserve"> -Verbose</w:t>
      </w:r>
    </w:p>
    <w:p w14:paraId="5D7B118B" w14:textId="77777777" w:rsidR="00F84143" w:rsidRPr="00602526" w:rsidRDefault="00F84143" w:rsidP="00602526">
      <w:pPr>
        <w:pStyle w:val="LogAndScripts"/>
        <w:rPr>
          <w:lang w:val="en-US" w:eastAsia="de-DE"/>
        </w:rPr>
      </w:pPr>
    </w:p>
    <w:p w14:paraId="0FFCCEDC" w14:textId="245955F5" w:rsidR="008F6132" w:rsidRDefault="008F6132" w:rsidP="00602526">
      <w:pPr>
        <w:pStyle w:val="berschrift3"/>
      </w:pPr>
      <w:bookmarkStart w:id="80" w:name="_Toc51157260"/>
      <w:r w:rsidRPr="003A29FB">
        <w:t>vOS Informationen abfragen</w:t>
      </w:r>
      <w:bookmarkEnd w:id="80"/>
    </w:p>
    <w:p w14:paraId="12436EC6" w14:textId="6A2A97F2" w:rsidR="001600F0" w:rsidRDefault="001600F0">
      <w:pPr>
        <w:rPr>
          <w:lang w:eastAsia="de-DE"/>
        </w:rPr>
      </w:pPr>
      <w:r>
        <w:rPr>
          <w:lang w:eastAsia="de-DE"/>
        </w:rPr>
        <w:t>Alle vorhandenen vOS abfragen:</w:t>
      </w:r>
    </w:p>
    <w:p w14:paraId="7F13FCA5" w14:textId="77777777" w:rsidR="001600F0" w:rsidRDefault="001600F0">
      <w:pPr>
        <w:rPr>
          <w:lang w:eastAsia="de-DE"/>
        </w:rPr>
      </w:pPr>
    </w:p>
    <w:p w14:paraId="4E6D0DEE" w14:textId="4C6F8A9B" w:rsidR="001600F0" w:rsidRDefault="001600F0" w:rsidP="00602526">
      <w:pPr>
        <w:pStyle w:val="LogAndScripts"/>
      </w:pPr>
      <w:r>
        <w:t>Get-NetCimVOS</w:t>
      </w:r>
    </w:p>
    <w:p w14:paraId="6E253FF6" w14:textId="77777777" w:rsidR="008E12EF" w:rsidRDefault="008E12EF" w:rsidP="00602526">
      <w:pPr>
        <w:pStyle w:val="LogAndScripts"/>
      </w:pPr>
    </w:p>
    <w:p w14:paraId="7FA2EF7F" w14:textId="34ABE119" w:rsidR="008E12EF" w:rsidRDefault="008E12EF">
      <w:r w:rsidRPr="008E12EF">
        <w:t>Status eines vOS Abfragen</w:t>
      </w:r>
    </w:p>
    <w:p w14:paraId="6609D1BC" w14:textId="3077DC34" w:rsidR="00CF14C6" w:rsidRPr="00172204" w:rsidRDefault="008E12EF" w:rsidP="00172204">
      <w:pPr>
        <w:rPr>
          <w:lang w:val="en-US"/>
        </w:rPr>
      </w:pPr>
      <w:r w:rsidRPr="0029615C">
        <w:rPr>
          <w:lang w:val="en-US"/>
        </w:rPr>
        <w:tab/>
      </w:r>
      <w:r w:rsidRPr="00602526">
        <w:rPr>
          <w:lang w:val="en-US"/>
        </w:rPr>
        <w:t xml:space="preserve">Get-NetCimVOSStatus –Name </w:t>
      </w:r>
      <w:r w:rsidRPr="00DE3D06">
        <w:rPr>
          <w:lang w:val="en-US"/>
        </w:rPr>
        <w:t>“</w:t>
      </w:r>
      <w:r w:rsidR="00F454E9" w:rsidRPr="00F454E9">
        <w:rPr>
          <w:lang w:val="en-US"/>
        </w:rPr>
        <w:t>Windows 10</w:t>
      </w:r>
      <w:r w:rsidRPr="00DE3D06">
        <w:rPr>
          <w:lang w:val="en-US"/>
        </w:rPr>
        <w:t>”</w:t>
      </w:r>
    </w:p>
    <w:p w14:paraId="49E807D1" w14:textId="147A9FB1" w:rsidR="00D907BE" w:rsidRPr="00EC6958" w:rsidRDefault="00D907BE" w:rsidP="00E16D12">
      <w:pPr>
        <w:pStyle w:val="berschrift3"/>
        <w:rPr>
          <w:lang w:val="de-DE"/>
        </w:rPr>
      </w:pPr>
      <w:bookmarkStart w:id="81" w:name="_Toc51157261"/>
      <w:r w:rsidRPr="00EC6958">
        <w:rPr>
          <w:lang w:val="de-DE"/>
        </w:rPr>
        <w:lastRenderedPageBreak/>
        <w:t>Image Optimierung</w:t>
      </w:r>
      <w:bookmarkEnd w:id="81"/>
    </w:p>
    <w:p w14:paraId="5AEB5EE0" w14:textId="2559CFC4" w:rsidR="00D907BE" w:rsidRDefault="00D907BE" w:rsidP="00D907BE">
      <w:pPr>
        <w:pStyle w:val="Tabelle"/>
      </w:pPr>
      <w:r>
        <w:t xml:space="preserve">Während dem Generalisierungsvorgang wird im vOS zwecks Imageoptimierung das Pagefile gelöscht. Um den Speicherbedarf des Images weiter zu optimieren können nachfolgende Schritte vor dem </w:t>
      </w:r>
      <w:r w:rsidR="00EC6958">
        <w:t>Generalisierungsp</w:t>
      </w:r>
      <w:r>
        <w:t>rozess ausgeführt</w:t>
      </w:r>
      <w:r w:rsidR="005111CE">
        <w:t xml:space="preserve"> werden.</w:t>
      </w:r>
    </w:p>
    <w:p w14:paraId="12A3B016" w14:textId="77777777" w:rsidR="00D907BE" w:rsidRDefault="00D907BE" w:rsidP="00D907BE">
      <w:pPr>
        <w:pStyle w:val="Tabelle"/>
      </w:pPr>
    </w:p>
    <w:p w14:paraId="2CA7075F" w14:textId="77777777" w:rsidR="00D907BE" w:rsidRPr="00B222E1" w:rsidRDefault="00D907BE" w:rsidP="00DD17D7">
      <w:pPr>
        <w:pStyle w:val="Tabelle"/>
        <w:numPr>
          <w:ilvl w:val="0"/>
          <w:numId w:val="20"/>
        </w:numPr>
        <w:rPr>
          <w:b/>
        </w:rPr>
      </w:pPr>
      <w:r w:rsidRPr="00B222E1">
        <w:rPr>
          <w:b/>
        </w:rPr>
        <w:t>Internet Explorer History löschen</w:t>
      </w:r>
    </w:p>
    <w:p w14:paraId="1ED29703" w14:textId="77777777" w:rsidR="00D907BE" w:rsidRPr="00F03D5A" w:rsidRDefault="00D907BE" w:rsidP="00D907BE">
      <w:pPr>
        <w:pStyle w:val="LogAndScripts"/>
      </w:pPr>
      <w:r w:rsidRPr="00F03D5A">
        <w:t>RunDll32.exe InetCpl.cpl,ClearMyTracksByProcess 255</w:t>
      </w:r>
    </w:p>
    <w:p w14:paraId="0FF81D38" w14:textId="77777777" w:rsidR="00D907BE" w:rsidRPr="00F03D5A" w:rsidRDefault="00D907BE" w:rsidP="00D907BE">
      <w:pPr>
        <w:pStyle w:val="LogAndScripts"/>
      </w:pPr>
    </w:p>
    <w:p w14:paraId="3C8599A0" w14:textId="77777777" w:rsidR="00D907BE" w:rsidRDefault="00D907BE" w:rsidP="00DD17D7">
      <w:pPr>
        <w:pStyle w:val="Listenabsatz"/>
        <w:numPr>
          <w:ilvl w:val="0"/>
          <w:numId w:val="20"/>
        </w:numPr>
        <w:rPr>
          <w:b/>
        </w:rPr>
      </w:pPr>
      <w:r w:rsidRPr="00846258">
        <w:rPr>
          <w:b/>
        </w:rPr>
        <w:t>Datenträgerbereinigung</w:t>
      </w:r>
    </w:p>
    <w:p w14:paraId="6C637660" w14:textId="77777777" w:rsidR="00D907BE" w:rsidRPr="00846258" w:rsidRDefault="00D907BE" w:rsidP="00D907BE">
      <w:pPr>
        <w:pStyle w:val="LogAndScripts"/>
      </w:pPr>
      <w:r>
        <w:t>c</w:t>
      </w:r>
      <w:r w:rsidRPr="00846258">
        <w:t>leanmgr</w:t>
      </w:r>
    </w:p>
    <w:p w14:paraId="3EC12641" w14:textId="77777777" w:rsidR="00D907BE" w:rsidRDefault="00D907BE" w:rsidP="00D907BE">
      <w:pPr>
        <w:pStyle w:val="Tabelle"/>
      </w:pPr>
    </w:p>
    <w:p w14:paraId="12E55C50" w14:textId="77777777" w:rsidR="00D907BE" w:rsidRPr="00B222E1" w:rsidRDefault="00D907BE" w:rsidP="00DD17D7">
      <w:pPr>
        <w:pStyle w:val="Tabelle"/>
        <w:numPr>
          <w:ilvl w:val="0"/>
          <w:numId w:val="20"/>
        </w:numPr>
        <w:rPr>
          <w:b/>
        </w:rPr>
      </w:pPr>
      <w:r w:rsidRPr="00B222E1">
        <w:rPr>
          <w:b/>
        </w:rPr>
        <w:t>Heruntergeladene Windows Updates löschen</w:t>
      </w:r>
    </w:p>
    <w:p w14:paraId="04133498" w14:textId="77777777" w:rsidR="00D907BE" w:rsidRDefault="00D907BE" w:rsidP="00D907BE">
      <w:pPr>
        <w:pStyle w:val="LogAndScripts"/>
      </w:pPr>
      <w:r w:rsidRPr="00FC602F">
        <w:t>Stop-Service -Name wuauserv</w:t>
      </w:r>
    </w:p>
    <w:p w14:paraId="6FD5624A" w14:textId="77777777" w:rsidR="00D907BE" w:rsidRDefault="00D907BE" w:rsidP="00D907BE">
      <w:pPr>
        <w:pStyle w:val="LogAndScripts"/>
        <w:ind w:left="0"/>
      </w:pPr>
    </w:p>
    <w:p w14:paraId="68289E20" w14:textId="77777777" w:rsidR="00D907BE" w:rsidRPr="00824BCF" w:rsidRDefault="00D907BE" w:rsidP="00D907BE">
      <w:pPr>
        <w:pStyle w:val="LogAndScripts"/>
        <w:rPr>
          <w:lang w:val="en-US"/>
        </w:rPr>
      </w:pPr>
      <w:r w:rsidRPr="00824BCF">
        <w:rPr>
          <w:lang w:val="en-US"/>
        </w:rPr>
        <w:t>Get-ChildItem -Path "C:\Windows\SoftwareDistribution\DataStore" –Recurse | Remove-Item –Recurse –Force</w:t>
      </w:r>
    </w:p>
    <w:p w14:paraId="79472B88" w14:textId="77777777" w:rsidR="00D907BE" w:rsidRPr="00824BCF" w:rsidRDefault="00D907BE" w:rsidP="00D907BE">
      <w:pPr>
        <w:pStyle w:val="LogAndScripts"/>
        <w:ind w:left="0"/>
        <w:rPr>
          <w:lang w:val="en-US"/>
        </w:rPr>
      </w:pPr>
    </w:p>
    <w:p w14:paraId="3A5DEE8D" w14:textId="77777777" w:rsidR="00D907BE" w:rsidRPr="00824BCF" w:rsidRDefault="00D907BE" w:rsidP="00D907BE">
      <w:pPr>
        <w:pStyle w:val="LogAndScripts"/>
        <w:rPr>
          <w:lang w:val="en-US"/>
        </w:rPr>
      </w:pPr>
      <w:r w:rsidRPr="00824BCF">
        <w:rPr>
          <w:lang w:val="en-US"/>
        </w:rPr>
        <w:t>Get-ChildItem -Path "C:\Windows\SoftwareDistribution\Download" –Recurse | Remove-Item -Recurse –Force</w:t>
      </w:r>
    </w:p>
    <w:p w14:paraId="409571A9" w14:textId="77777777" w:rsidR="00D907BE" w:rsidRPr="00824BCF" w:rsidRDefault="00D907BE" w:rsidP="00D907BE">
      <w:pPr>
        <w:pStyle w:val="LogAndScripts"/>
        <w:rPr>
          <w:lang w:val="en-US"/>
        </w:rPr>
      </w:pPr>
    </w:p>
    <w:p w14:paraId="40364373" w14:textId="77777777" w:rsidR="00D907BE" w:rsidRPr="00FC602F" w:rsidRDefault="00D907BE" w:rsidP="00D907BE">
      <w:pPr>
        <w:pStyle w:val="LogAndScripts"/>
      </w:pPr>
      <w:r w:rsidRPr="00FC602F">
        <w:t>Start-Service -Name wuauserv</w:t>
      </w:r>
    </w:p>
    <w:p w14:paraId="7CC6718F" w14:textId="77777777" w:rsidR="00D907BE" w:rsidRPr="00BA5539" w:rsidRDefault="00D907BE" w:rsidP="00D907BE">
      <w:pPr>
        <w:pStyle w:val="LogAndScripts"/>
        <w:ind w:left="0"/>
      </w:pPr>
    </w:p>
    <w:p w14:paraId="63FF7288" w14:textId="77777777" w:rsidR="00D907BE" w:rsidRDefault="00D907BE" w:rsidP="00DD17D7">
      <w:pPr>
        <w:pStyle w:val="Tabelle"/>
        <w:numPr>
          <w:ilvl w:val="0"/>
          <w:numId w:val="20"/>
        </w:numPr>
      </w:pPr>
      <w:r w:rsidRPr="00BF103B">
        <w:rPr>
          <w:b/>
        </w:rPr>
        <w:t>Temporäre Ordner bereinigen</w:t>
      </w:r>
    </w:p>
    <w:p w14:paraId="3C3E140B" w14:textId="15B0255A" w:rsidR="00D907BE" w:rsidRPr="00824BCF" w:rsidRDefault="00420B2E" w:rsidP="00D907BE">
      <w:pPr>
        <w:pStyle w:val="LogAndScripts"/>
        <w:rPr>
          <w:lang w:val="en-US"/>
        </w:rPr>
      </w:pPr>
      <w:r>
        <w:rPr>
          <w:lang w:val="en-US"/>
        </w:rPr>
        <w:t xml:space="preserve">Remove-Item -Path </w:t>
      </w:r>
      <w:r w:rsidRPr="00824BCF">
        <w:rPr>
          <w:lang w:val="en-US"/>
        </w:rPr>
        <w:t>"</w:t>
      </w:r>
      <w:r w:rsidR="00D907BE" w:rsidRPr="00824BCF">
        <w:rPr>
          <w:lang w:val="en-US"/>
        </w:rPr>
        <w:t>C:\P</w:t>
      </w:r>
      <w:r>
        <w:rPr>
          <w:lang w:val="en-US"/>
        </w:rPr>
        <w:t>erfLogs</w:t>
      </w:r>
      <w:r w:rsidRPr="00824BCF">
        <w:rPr>
          <w:lang w:val="en-US"/>
        </w:rPr>
        <w:t>"</w:t>
      </w:r>
      <w:r w:rsidR="00D907BE" w:rsidRPr="00824BCF">
        <w:rPr>
          <w:lang w:val="en-US"/>
        </w:rPr>
        <w:t xml:space="preserve"> -Force</w:t>
      </w:r>
    </w:p>
    <w:p w14:paraId="3493CB1B" w14:textId="77777777" w:rsidR="00D907BE" w:rsidRPr="00824BCF" w:rsidRDefault="00D907BE" w:rsidP="00D907BE">
      <w:pPr>
        <w:pStyle w:val="LogAndScripts"/>
        <w:ind w:left="0"/>
        <w:rPr>
          <w:rFonts w:ascii="Arial" w:hAnsi="Arial"/>
          <w:i w:val="0"/>
          <w:lang w:val="en-US"/>
        </w:rPr>
      </w:pPr>
    </w:p>
    <w:p w14:paraId="24E38DDF" w14:textId="77777777" w:rsidR="00D907BE" w:rsidRDefault="00D907BE" w:rsidP="00D907BE">
      <w:pPr>
        <w:pStyle w:val="LogAndScripts"/>
        <w:rPr>
          <w:lang w:val="en-US"/>
        </w:rPr>
      </w:pPr>
      <w:r w:rsidRPr="00824BCF">
        <w:rPr>
          <w:lang w:val="en-US"/>
        </w:rPr>
        <w:t>Get-ChildItem -Path "C:\Windows\Temp" –Recurse | Remove-Item -Recurse –Force</w:t>
      </w:r>
    </w:p>
    <w:p w14:paraId="2195B64E" w14:textId="77777777" w:rsidR="00420B2E" w:rsidRDefault="00420B2E" w:rsidP="00D907BE">
      <w:pPr>
        <w:pStyle w:val="LogAndScripts"/>
        <w:rPr>
          <w:lang w:val="en-US"/>
        </w:rPr>
      </w:pPr>
    </w:p>
    <w:p w14:paraId="6802D5AD" w14:textId="54E3A635" w:rsidR="00420B2E" w:rsidRPr="00420B2E" w:rsidRDefault="00420B2E" w:rsidP="00DD17D7">
      <w:pPr>
        <w:pStyle w:val="Tabelle"/>
        <w:numPr>
          <w:ilvl w:val="0"/>
          <w:numId w:val="20"/>
        </w:numPr>
      </w:pPr>
      <w:r>
        <w:rPr>
          <w:b/>
        </w:rPr>
        <w:t>Event Log bereinigen</w:t>
      </w:r>
    </w:p>
    <w:p w14:paraId="3C6C1F3D" w14:textId="2A0E8CB4" w:rsidR="00420B2E" w:rsidRPr="00C32249" w:rsidRDefault="00A3633A" w:rsidP="00420B2E">
      <w:pPr>
        <w:pStyle w:val="Tabelle"/>
        <w:ind w:left="720"/>
        <w:rPr>
          <w:rFonts w:ascii="Lucida Console" w:hAnsi="Lucida Console"/>
          <w:i/>
          <w:szCs w:val="20"/>
          <w:lang w:val="en-US"/>
        </w:rPr>
      </w:pPr>
      <w:r w:rsidRPr="00C32249">
        <w:rPr>
          <w:rFonts w:ascii="Lucida Console" w:hAnsi="Lucida Console"/>
          <w:i/>
          <w:szCs w:val="20"/>
          <w:lang w:val="en-US"/>
        </w:rPr>
        <w:t>wevtutil el | foreach {wevtutil cl "$_"}</w:t>
      </w:r>
    </w:p>
    <w:p w14:paraId="4B4D208A" w14:textId="77777777" w:rsidR="00150694" w:rsidRDefault="00150694" w:rsidP="00AB0A68">
      <w:pPr>
        <w:rPr>
          <w:lang w:val="en-US"/>
        </w:rPr>
      </w:pPr>
    </w:p>
    <w:p w14:paraId="68E629FE" w14:textId="469AD8F5" w:rsidR="00150694" w:rsidRPr="00150694" w:rsidRDefault="00150694" w:rsidP="00E16D12">
      <w:pPr>
        <w:pStyle w:val="berschrift3"/>
      </w:pPr>
      <w:bookmarkStart w:id="82" w:name="_Toc51157262"/>
      <w:r w:rsidRPr="00150694">
        <w:t>Wichtige Tasks im Image</w:t>
      </w:r>
      <w:r>
        <w:t>e</w:t>
      </w:r>
      <w:r w:rsidRPr="00150694">
        <w:t>rstellungsprozess</w:t>
      </w:r>
      <w:bookmarkEnd w:id="82"/>
    </w:p>
    <w:p w14:paraId="09F2333E" w14:textId="77777777" w:rsidR="006B597E" w:rsidRDefault="00150694" w:rsidP="00150694">
      <w:r>
        <w:t>Sofern ein Microsoft Office im Image installiert wurde welches über einen KMS Server aktiviert werden soll, ist es unbedingt nötig vor der Generalisierung der vOS Version OSPPREARM auszuführen.</w:t>
      </w:r>
    </w:p>
    <w:p w14:paraId="058791BA" w14:textId="77777777" w:rsidR="006B597E" w:rsidRDefault="006B597E" w:rsidP="00150694"/>
    <w:p w14:paraId="40C00262" w14:textId="0BDE3504" w:rsidR="006B597E" w:rsidRPr="002F5B44" w:rsidRDefault="006B597E" w:rsidP="00E16D12">
      <w:pPr>
        <w:pStyle w:val="berschrift3"/>
      </w:pPr>
      <w:bookmarkStart w:id="83" w:name="_Toc51157263"/>
      <w:r w:rsidRPr="002F5B44">
        <w:t>Windows 10 Zeitproblematik</w:t>
      </w:r>
      <w:bookmarkEnd w:id="83"/>
    </w:p>
    <w:p w14:paraId="66A493EC" w14:textId="5CEA42C8" w:rsidR="00A71570" w:rsidRPr="002F5B44" w:rsidRDefault="00445F18" w:rsidP="00445F18">
      <w:r w:rsidRPr="002F5B44">
        <w:t>Das Windows 10 Feature Secure Time kann zu Störungen im Betrieb führen. Dad</w:t>
      </w:r>
      <w:r w:rsidR="00015BFA" w:rsidRPr="002F5B44">
        <w:t>urch wird die Zeit ggf. falsch s</w:t>
      </w:r>
      <w:r w:rsidRPr="002F5B44">
        <w:t>ynchronisiert. Mit folgendem Registry Eintrag wird die Funktion deaktiviert:</w:t>
      </w:r>
    </w:p>
    <w:p w14:paraId="22B3DBB8" w14:textId="0212FBAF" w:rsidR="00445F18" w:rsidRPr="002F5B44" w:rsidRDefault="00445F18" w:rsidP="00445F18"/>
    <w:p w14:paraId="1EE380E1" w14:textId="77777777" w:rsidR="00445F18" w:rsidRPr="002F5B44" w:rsidRDefault="00445F18" w:rsidP="00445F18">
      <w:pPr>
        <w:rPr>
          <w:lang w:val="en-US"/>
        </w:rPr>
      </w:pPr>
      <w:r w:rsidRPr="002F5B44">
        <w:rPr>
          <w:lang w:val="en-US"/>
        </w:rPr>
        <w:t>HKEY_LOCAL_MACHINE\SYSTEM\CurrentControlSet\Services\W32Time\SecureTimeLimits</w:t>
      </w:r>
    </w:p>
    <w:p w14:paraId="2D4E0832" w14:textId="0D6DA2DA" w:rsidR="00445F18" w:rsidRPr="002F5B44" w:rsidRDefault="00445F18" w:rsidP="00445F18">
      <w:pPr>
        <w:rPr>
          <w:lang w:val="en-US"/>
        </w:rPr>
      </w:pPr>
    </w:p>
    <w:p w14:paraId="013E9B44" w14:textId="77777777" w:rsidR="00445F18" w:rsidRPr="002F5B44" w:rsidRDefault="00445F18" w:rsidP="00445F18">
      <w:r w:rsidRPr="002F5B44">
        <w:t>"SecureTimeConfidence"=dword:00000000</w:t>
      </w:r>
    </w:p>
    <w:p w14:paraId="420D4928" w14:textId="77777777" w:rsidR="00445F18" w:rsidRPr="002F5B44" w:rsidRDefault="00445F18" w:rsidP="00A71570"/>
    <w:p w14:paraId="492F8285" w14:textId="77777777" w:rsidR="00445F18" w:rsidRPr="002F5B44" w:rsidRDefault="00445F18" w:rsidP="00A71570"/>
    <w:p w14:paraId="4D103AFF" w14:textId="36654BF7" w:rsidR="00AB0A68" w:rsidRPr="00E16D12" w:rsidRDefault="00E16D12" w:rsidP="006B597E">
      <w:r w:rsidRPr="002F5B44">
        <w:t xml:space="preserve">Dieser Registry Eintrag muss einmalig im Grundimage gesetzt werden. </w:t>
      </w:r>
      <w:r w:rsidR="00AB0A68" w:rsidRPr="00E16D12">
        <w:br w:type="page"/>
      </w:r>
    </w:p>
    <w:p w14:paraId="4D103B00" w14:textId="3201FBF5" w:rsidR="00553C37" w:rsidRDefault="00553C37" w:rsidP="008A1DC6">
      <w:pPr>
        <w:pStyle w:val="berschrift2"/>
        <w:rPr>
          <w:lang w:eastAsia="de-DE"/>
        </w:rPr>
      </w:pPr>
      <w:bookmarkStart w:id="84" w:name="_Toc51157264"/>
      <w:r w:rsidRPr="00553C37">
        <w:rPr>
          <w:lang w:eastAsia="de-DE"/>
        </w:rPr>
        <w:lastRenderedPageBreak/>
        <w:t>Deploy Action</w:t>
      </w:r>
      <w:r w:rsidR="00EC1EF9">
        <w:rPr>
          <w:lang w:eastAsia="de-DE"/>
        </w:rPr>
        <w:t>s</w:t>
      </w:r>
      <w:bookmarkEnd w:id="84"/>
    </w:p>
    <w:p w14:paraId="7FAEED5E" w14:textId="54E4A4BA" w:rsidR="00EC1EF9" w:rsidRPr="00E16D12" w:rsidRDefault="00EC1EF9" w:rsidP="00E16D12">
      <w:pPr>
        <w:pStyle w:val="berschrift3"/>
      </w:pPr>
      <w:bookmarkStart w:id="85" w:name="_Toc51157265"/>
      <w:r w:rsidRPr="00E16D12">
        <w:t>Allgemeines</w:t>
      </w:r>
      <w:bookmarkEnd w:id="85"/>
    </w:p>
    <w:p w14:paraId="4D103B0A" w14:textId="3AE78745" w:rsidR="001D2F46" w:rsidRDefault="00EC1EF9" w:rsidP="008A1DC6">
      <w:pPr>
        <w:rPr>
          <w:lang w:eastAsia="de-DE"/>
        </w:rPr>
      </w:pPr>
      <w:r>
        <w:rPr>
          <w:lang w:eastAsia="de-DE"/>
        </w:rPr>
        <w:t xml:space="preserve">Eine Deploy Action wird nach dem OS Setup ausgeführt und kann mehrere Dateien enthalten. Die Logik der Deploy Action kann mittels </w:t>
      </w:r>
      <w:r w:rsidR="00902F0B">
        <w:rPr>
          <w:lang w:eastAsia="de-DE"/>
        </w:rPr>
        <w:t>PowerShell</w:t>
      </w:r>
      <w:r>
        <w:rPr>
          <w:lang w:eastAsia="de-DE"/>
        </w:rPr>
        <w:t xml:space="preserve"> Code geschrieben werden. Hierzu folgen nun ein paar wichtige Hinweise.</w:t>
      </w:r>
    </w:p>
    <w:p w14:paraId="42CC6183" w14:textId="77777777" w:rsidR="002838D7" w:rsidRDefault="002838D7" w:rsidP="008A1DC6">
      <w:pPr>
        <w:rPr>
          <w:lang w:eastAsia="de-DE"/>
        </w:rPr>
      </w:pPr>
    </w:p>
    <w:p w14:paraId="35C5BB5A" w14:textId="6951A433" w:rsidR="002838D7" w:rsidRDefault="002838D7" w:rsidP="008A1DC6">
      <w:pPr>
        <w:rPr>
          <w:lang w:eastAsia="de-DE"/>
        </w:rPr>
      </w:pPr>
      <w:r>
        <w:rPr>
          <w:lang w:eastAsia="de-DE"/>
        </w:rPr>
        <w:t>Deploy Actions werden unter dem System Account ausgeführt. Daher besitzen sie die höchsten R</w:t>
      </w:r>
      <w:r w:rsidR="00EC6958">
        <w:rPr>
          <w:lang w:eastAsia="de-DE"/>
        </w:rPr>
        <w:t>echte auf einem Windows System.</w:t>
      </w:r>
    </w:p>
    <w:p w14:paraId="6111400D" w14:textId="77777777" w:rsidR="00EC1EF9" w:rsidRDefault="00EC1EF9" w:rsidP="008A1DC6">
      <w:pPr>
        <w:rPr>
          <w:lang w:eastAsia="de-DE"/>
        </w:rPr>
      </w:pPr>
    </w:p>
    <w:p w14:paraId="6A693539" w14:textId="27F3DF72" w:rsidR="00EC1EF9" w:rsidRDefault="00EC1EF9" w:rsidP="008A1DC6">
      <w:pPr>
        <w:rPr>
          <w:lang w:eastAsia="de-DE"/>
        </w:rPr>
      </w:pPr>
      <w:r>
        <w:rPr>
          <w:lang w:eastAsia="de-DE"/>
        </w:rPr>
        <w:t xml:space="preserve">Eine </w:t>
      </w:r>
      <w:r w:rsidR="00EC6958">
        <w:rPr>
          <w:lang w:eastAsia="de-DE"/>
        </w:rPr>
        <w:t>ausführbare Datei</w:t>
      </w:r>
      <w:r>
        <w:rPr>
          <w:lang w:eastAsia="de-DE"/>
        </w:rPr>
        <w:t xml:space="preserve"> kann mit folgendem Befehl ausgeführt werden. Wichtig ist hier, dass man im Anschluss validiert ob der Exit</w:t>
      </w:r>
      <w:r w:rsidR="00DE3CB1">
        <w:rPr>
          <w:lang w:eastAsia="de-DE"/>
        </w:rPr>
        <w:t xml:space="preserve"> </w:t>
      </w:r>
      <w:r w:rsidR="00DC7ADE">
        <w:rPr>
          <w:lang w:eastAsia="de-DE"/>
        </w:rPr>
        <w:t>Code eine e</w:t>
      </w:r>
      <w:r>
        <w:rPr>
          <w:lang w:eastAsia="de-DE"/>
        </w:rPr>
        <w:t>rfolgreiche Ausführung kennzeichnet oder ob ein Fehler eingetreten ist:</w:t>
      </w:r>
    </w:p>
    <w:p w14:paraId="57441A26" w14:textId="77777777" w:rsidR="00EC1EF9" w:rsidRDefault="00EC1EF9" w:rsidP="008A1DC6">
      <w:pPr>
        <w:rPr>
          <w:lang w:eastAsia="de-DE"/>
        </w:rPr>
      </w:pPr>
    </w:p>
    <w:p w14:paraId="47D3A8EB" w14:textId="5A6E346B" w:rsidR="00EC1EF9" w:rsidRPr="00EC1EF9" w:rsidRDefault="00EC1EF9" w:rsidP="00EC1EF9">
      <w:pPr>
        <w:pStyle w:val="StandardWeb"/>
        <w:spacing w:before="0" w:beforeAutospacing="0" w:after="0" w:afterAutospacing="0"/>
        <w:ind w:left="708"/>
        <w:rPr>
          <w:rFonts w:ascii="Lucida Console" w:hAnsi="Lucida Console"/>
          <w:i/>
          <w:sz w:val="20"/>
          <w:lang w:val="en-US"/>
        </w:rPr>
      </w:pPr>
      <w:r w:rsidRPr="00EC1EF9">
        <w:rPr>
          <w:rFonts w:ascii="Lucida Console" w:hAnsi="Lucida Console"/>
          <w:i/>
          <w:sz w:val="20"/>
          <w:lang w:val="en-US"/>
        </w:rPr>
        <w:t xml:space="preserve">$process = Start-Process -FilePath </w:t>
      </w:r>
      <w:r>
        <w:rPr>
          <w:rFonts w:ascii="Lucida Console" w:hAnsi="Lucida Console"/>
          <w:i/>
          <w:sz w:val="20"/>
          <w:lang w:val="en-US"/>
        </w:rPr>
        <w:t>"Setup.exe"</w:t>
      </w:r>
      <w:r w:rsidRPr="00EC1EF9">
        <w:rPr>
          <w:rFonts w:ascii="Lucida Console" w:hAnsi="Lucida Console"/>
          <w:i/>
          <w:sz w:val="20"/>
          <w:lang w:val="en-US"/>
        </w:rPr>
        <w:t xml:space="preserve"> -ArgumentList </w:t>
      </w:r>
      <w:r>
        <w:rPr>
          <w:rFonts w:ascii="Lucida Console" w:hAnsi="Lucida Console"/>
          <w:i/>
          <w:sz w:val="20"/>
          <w:lang w:val="en-US"/>
        </w:rPr>
        <w:t>@</w:t>
      </w:r>
      <w:r w:rsidR="00AB2B74">
        <w:rPr>
          <w:rFonts w:ascii="Lucida Console" w:hAnsi="Lucida Console"/>
          <w:i/>
          <w:sz w:val="20"/>
          <w:lang w:val="en-US"/>
        </w:rPr>
        <w:t>("/sms","/install")</w:t>
      </w:r>
      <w:r w:rsidRPr="00EC1EF9">
        <w:rPr>
          <w:rFonts w:ascii="Lucida Console" w:hAnsi="Lucida Console"/>
          <w:i/>
          <w:sz w:val="20"/>
          <w:lang w:val="en-US"/>
        </w:rPr>
        <w:t xml:space="preserve"> -Wait -PassThru</w:t>
      </w:r>
    </w:p>
    <w:p w14:paraId="17CC751E" w14:textId="183AD8A5" w:rsidR="00EC1EF9" w:rsidRPr="00EC1EF9" w:rsidRDefault="00EC1EF9" w:rsidP="00EC1EF9">
      <w:pPr>
        <w:pStyle w:val="StandardWeb"/>
        <w:spacing w:before="0" w:beforeAutospacing="0" w:after="0" w:afterAutospacing="0"/>
        <w:ind w:left="708"/>
        <w:rPr>
          <w:rFonts w:ascii="Lucida Console" w:hAnsi="Lucida Console"/>
          <w:i/>
          <w:sz w:val="20"/>
          <w:lang w:val="en-US"/>
        </w:rPr>
      </w:pPr>
      <w:r w:rsidRPr="00EC1EF9">
        <w:rPr>
          <w:rFonts w:ascii="Lucida Console" w:hAnsi="Lucida Console"/>
          <w:i/>
          <w:sz w:val="20"/>
          <w:lang w:val="en-US"/>
        </w:rPr>
        <w:t xml:space="preserve">        </w:t>
      </w:r>
    </w:p>
    <w:p w14:paraId="65CF1659" w14:textId="44F5E9AE" w:rsidR="00EC1EF9" w:rsidRPr="00EC1EF9" w:rsidRDefault="00EC1EF9" w:rsidP="00EC1EF9">
      <w:pPr>
        <w:pStyle w:val="StandardWeb"/>
        <w:spacing w:before="0" w:beforeAutospacing="0" w:after="0" w:afterAutospacing="0"/>
        <w:ind w:left="708"/>
        <w:rPr>
          <w:rFonts w:ascii="Lucida Console" w:hAnsi="Lucida Console"/>
          <w:i/>
          <w:sz w:val="20"/>
          <w:lang w:val="en-US"/>
        </w:rPr>
      </w:pPr>
      <w:r w:rsidRPr="00EC1EF9">
        <w:rPr>
          <w:rFonts w:ascii="Lucida Console" w:hAnsi="Lucida Console"/>
          <w:i/>
          <w:sz w:val="20"/>
          <w:lang w:val="en-US"/>
        </w:rPr>
        <w:t>do {start-sleep -Milliseconds 500} until ($process.HasExited)</w:t>
      </w:r>
    </w:p>
    <w:p w14:paraId="29129B1E" w14:textId="77777777" w:rsidR="00EC1EF9" w:rsidRPr="00AB2B74" w:rsidRDefault="00EC1EF9" w:rsidP="00AB2B74">
      <w:pPr>
        <w:pStyle w:val="StandardWeb"/>
        <w:spacing w:before="0" w:beforeAutospacing="0" w:after="0" w:afterAutospacing="0"/>
        <w:ind w:left="708"/>
        <w:rPr>
          <w:rFonts w:ascii="Lucida Console" w:hAnsi="Lucida Console"/>
          <w:i/>
          <w:sz w:val="20"/>
          <w:lang w:val="en-US"/>
        </w:rPr>
      </w:pPr>
    </w:p>
    <w:p w14:paraId="2D79640A" w14:textId="1233B134" w:rsidR="00AB2B74" w:rsidRPr="00AB2B74" w:rsidRDefault="00AB2B74" w:rsidP="00AB2B74">
      <w:pPr>
        <w:pStyle w:val="StandardWeb"/>
        <w:spacing w:before="0" w:beforeAutospacing="0" w:after="0" w:afterAutospacing="0"/>
        <w:ind w:left="708"/>
        <w:rPr>
          <w:rFonts w:ascii="Lucida Console" w:hAnsi="Lucida Console"/>
          <w:i/>
          <w:sz w:val="20"/>
          <w:lang w:val="en-US"/>
        </w:rPr>
      </w:pPr>
      <w:r w:rsidRPr="00AB2B74">
        <w:rPr>
          <w:rFonts w:ascii="Lucida Console" w:hAnsi="Lucida Console"/>
          <w:i/>
          <w:sz w:val="20"/>
          <w:lang w:val="en-US"/>
        </w:rPr>
        <w:t>if</w:t>
      </w:r>
      <w:r>
        <w:rPr>
          <w:rFonts w:ascii="Lucida Console" w:hAnsi="Lucida Console"/>
          <w:i/>
          <w:sz w:val="20"/>
          <w:lang w:val="en-US"/>
        </w:rPr>
        <w:t xml:space="preserve"> </w:t>
      </w:r>
      <w:r w:rsidRPr="00AB2B74">
        <w:rPr>
          <w:rFonts w:ascii="Lucida Console" w:hAnsi="Lucida Console"/>
          <w:i/>
          <w:sz w:val="20"/>
          <w:lang w:val="en-US"/>
        </w:rPr>
        <w:t>($process.ExitCode –eq 0) {</w:t>
      </w:r>
    </w:p>
    <w:p w14:paraId="64CD63F4" w14:textId="5ED364A1" w:rsidR="00AB2B74" w:rsidRPr="00AB2B74" w:rsidRDefault="00AB2B74" w:rsidP="00AB2B74">
      <w:pPr>
        <w:pStyle w:val="StandardWeb"/>
        <w:spacing w:before="0" w:beforeAutospacing="0" w:after="0" w:afterAutospacing="0"/>
        <w:ind w:left="708"/>
        <w:rPr>
          <w:rFonts w:ascii="Lucida Console" w:hAnsi="Lucida Console"/>
          <w:i/>
          <w:sz w:val="20"/>
          <w:lang w:val="en-US"/>
        </w:rPr>
      </w:pPr>
      <w:r w:rsidRPr="00AB2B74">
        <w:rPr>
          <w:rFonts w:ascii="Lucida Console" w:hAnsi="Lucida Console"/>
          <w:i/>
          <w:sz w:val="20"/>
          <w:lang w:val="en-US"/>
        </w:rPr>
        <w:tab/>
        <w:t>Write-</w:t>
      </w:r>
      <w:r w:rsidR="000F6A01">
        <w:rPr>
          <w:rFonts w:ascii="Lucida Console" w:hAnsi="Lucida Console"/>
          <w:i/>
          <w:sz w:val="20"/>
          <w:lang w:val="en-US"/>
        </w:rPr>
        <w:t>Debug</w:t>
      </w:r>
      <w:r w:rsidRPr="00AB2B74">
        <w:rPr>
          <w:rFonts w:ascii="Lucida Console" w:hAnsi="Lucida Console"/>
          <w:i/>
          <w:sz w:val="20"/>
          <w:lang w:val="en-US"/>
        </w:rPr>
        <w:t xml:space="preserve"> "Installation Successfull"</w:t>
      </w:r>
    </w:p>
    <w:p w14:paraId="78FFBCA2" w14:textId="1CCCB5C8" w:rsidR="00AB2B74" w:rsidRPr="00AB2B74" w:rsidRDefault="00AB2B74" w:rsidP="00AB2B74">
      <w:pPr>
        <w:pStyle w:val="StandardWeb"/>
        <w:spacing w:before="0" w:beforeAutospacing="0" w:after="0" w:afterAutospacing="0"/>
        <w:ind w:left="708"/>
        <w:rPr>
          <w:rFonts w:ascii="Lucida Console" w:hAnsi="Lucida Console"/>
          <w:i/>
          <w:sz w:val="20"/>
          <w:lang w:val="en-US"/>
        </w:rPr>
      </w:pPr>
      <w:r w:rsidRPr="00AB2B74">
        <w:rPr>
          <w:rFonts w:ascii="Lucida Console" w:hAnsi="Lucida Console"/>
          <w:i/>
          <w:sz w:val="20"/>
          <w:lang w:val="en-US"/>
        </w:rPr>
        <w:t>} else {</w:t>
      </w:r>
    </w:p>
    <w:p w14:paraId="62E0C609" w14:textId="26291C69" w:rsidR="00AB2B74" w:rsidRPr="00AB2B74" w:rsidRDefault="00AB2B74" w:rsidP="00AB2B74">
      <w:pPr>
        <w:pStyle w:val="StandardWeb"/>
        <w:spacing w:before="0" w:beforeAutospacing="0" w:after="0" w:afterAutospacing="0"/>
        <w:ind w:left="1413"/>
        <w:rPr>
          <w:rFonts w:ascii="Lucida Console" w:hAnsi="Lucida Console"/>
          <w:i/>
          <w:sz w:val="20"/>
          <w:lang w:val="en-US"/>
        </w:rPr>
      </w:pPr>
      <w:r w:rsidRPr="00AB2B74">
        <w:rPr>
          <w:rFonts w:ascii="Lucida Console" w:hAnsi="Lucida Console"/>
          <w:i/>
          <w:sz w:val="20"/>
          <w:lang w:val="en-US"/>
        </w:rPr>
        <w:t>Throw "Error Occurred. Process has Executed with ExitCode $($process.ExitCode)"</w:t>
      </w:r>
    </w:p>
    <w:p w14:paraId="74668944" w14:textId="1CACE277" w:rsidR="00AB2B74" w:rsidRPr="00F36220" w:rsidRDefault="00AB2B74" w:rsidP="00AB2B74">
      <w:pPr>
        <w:pStyle w:val="StandardWeb"/>
        <w:spacing w:before="0" w:beforeAutospacing="0" w:after="0" w:afterAutospacing="0"/>
        <w:ind w:left="708"/>
        <w:rPr>
          <w:rFonts w:ascii="Lucida Console" w:hAnsi="Lucida Console"/>
          <w:i/>
          <w:sz w:val="20"/>
        </w:rPr>
      </w:pPr>
      <w:r w:rsidRPr="00F36220">
        <w:rPr>
          <w:rFonts w:ascii="Lucida Console" w:hAnsi="Lucida Console"/>
          <w:i/>
          <w:sz w:val="20"/>
        </w:rPr>
        <w:t>}</w:t>
      </w:r>
    </w:p>
    <w:p w14:paraId="49D59EBF" w14:textId="50DDE4AE" w:rsidR="00EC1EF9" w:rsidRPr="00F36220" w:rsidRDefault="00EC1EF9" w:rsidP="00EC1EF9">
      <w:pPr>
        <w:rPr>
          <w:lang w:eastAsia="de-DE"/>
        </w:rPr>
      </w:pPr>
    </w:p>
    <w:p w14:paraId="728D6698" w14:textId="2F926057" w:rsidR="00346E85" w:rsidRDefault="00346E85" w:rsidP="00EC1EF9">
      <w:pPr>
        <w:rPr>
          <w:lang w:eastAsia="de-DE"/>
        </w:rPr>
      </w:pPr>
      <w:r w:rsidRPr="00346E85">
        <w:rPr>
          <w:lang w:eastAsia="de-DE"/>
        </w:rPr>
        <w:t xml:space="preserve">Wie bereits erkennbar ist, gibt es die Möglichkeit zur Behandlung von Fehlern und die Möglichkeit Einträge in das Statussystem zurück zu liefern. </w:t>
      </w:r>
      <w:r>
        <w:rPr>
          <w:lang w:eastAsia="de-DE"/>
        </w:rPr>
        <w:t>Um eine Deploy Action abzubrechen und netCIM mitzuteilen, dass ein Fehler aufgetreten ist, kann der Befehl Throw in Verbindung mit einer Nachricht verwendet werden. Z.B.</w:t>
      </w:r>
    </w:p>
    <w:p w14:paraId="2C0DFC3C" w14:textId="77777777" w:rsidR="00346E85" w:rsidRDefault="00346E85" w:rsidP="00EC1EF9">
      <w:pPr>
        <w:rPr>
          <w:lang w:eastAsia="de-DE"/>
        </w:rPr>
      </w:pPr>
    </w:p>
    <w:p w14:paraId="47293789" w14:textId="796D1D90" w:rsidR="00346E85" w:rsidRPr="00F36220" w:rsidRDefault="00346E85" w:rsidP="00346E85">
      <w:pPr>
        <w:pStyle w:val="StandardWeb"/>
        <w:spacing w:before="0" w:beforeAutospacing="0" w:after="0" w:afterAutospacing="0"/>
        <w:ind w:left="708"/>
        <w:rPr>
          <w:rFonts w:ascii="Lucida Console" w:hAnsi="Lucida Console"/>
          <w:i/>
          <w:sz w:val="20"/>
        </w:rPr>
      </w:pPr>
      <w:r w:rsidRPr="00F36220">
        <w:rPr>
          <w:rFonts w:ascii="Lucida Console" w:hAnsi="Lucida Console"/>
          <w:i/>
          <w:sz w:val="20"/>
        </w:rPr>
        <w:t>Throw "Error Occurred."</w:t>
      </w:r>
    </w:p>
    <w:p w14:paraId="1D86BB94" w14:textId="77777777" w:rsidR="00346E85" w:rsidRPr="00F36220" w:rsidRDefault="00346E85" w:rsidP="00EC1EF9">
      <w:pPr>
        <w:rPr>
          <w:lang w:eastAsia="de-DE"/>
        </w:rPr>
      </w:pPr>
    </w:p>
    <w:p w14:paraId="6A1423BB" w14:textId="11B7C3CB" w:rsidR="00346E85" w:rsidRDefault="00346E85" w:rsidP="00EC1EF9">
      <w:pPr>
        <w:rPr>
          <w:lang w:eastAsia="de-DE"/>
        </w:rPr>
      </w:pPr>
      <w:r w:rsidRPr="00346E85">
        <w:rPr>
          <w:lang w:eastAsia="de-DE"/>
        </w:rPr>
        <w:t xml:space="preserve">Um nur eine Meldung in das Status System zu schreiben, auch </w:t>
      </w:r>
      <w:r>
        <w:rPr>
          <w:lang w:eastAsia="de-DE"/>
        </w:rPr>
        <w:t>als Fehler, jedoch ohne die Deploy Action abzubrechen, können folgende Befehle verwendet werden:</w:t>
      </w:r>
    </w:p>
    <w:p w14:paraId="53C0422E" w14:textId="77777777" w:rsidR="00346E85" w:rsidRDefault="00346E85" w:rsidP="00EC1EF9">
      <w:pPr>
        <w:rPr>
          <w:lang w:eastAsia="de-DE"/>
        </w:rPr>
      </w:pPr>
    </w:p>
    <w:p w14:paraId="51DEF77F" w14:textId="46AC08C0" w:rsidR="00346E85" w:rsidRPr="00A93AD5" w:rsidRDefault="00346E85" w:rsidP="00A93AD5">
      <w:pPr>
        <w:pStyle w:val="StandardWeb"/>
        <w:spacing w:before="0" w:beforeAutospacing="0" w:after="0" w:afterAutospacing="0"/>
        <w:ind w:left="708"/>
        <w:rPr>
          <w:rFonts w:ascii="Lucida Console" w:hAnsi="Lucida Console"/>
          <w:i/>
          <w:sz w:val="20"/>
        </w:rPr>
      </w:pPr>
      <w:r w:rsidRPr="00A93AD5">
        <w:rPr>
          <w:rFonts w:ascii="Lucida Console" w:hAnsi="Lucida Console"/>
          <w:i/>
          <w:sz w:val="20"/>
        </w:rPr>
        <w:t>Write-Error "Fehlermeldung"</w:t>
      </w:r>
    </w:p>
    <w:p w14:paraId="028EF54C" w14:textId="4D8D741B" w:rsidR="00346E85" w:rsidRPr="00A93AD5" w:rsidRDefault="00346E85" w:rsidP="00A93AD5">
      <w:pPr>
        <w:pStyle w:val="StandardWeb"/>
        <w:spacing w:before="0" w:beforeAutospacing="0" w:after="0" w:afterAutospacing="0"/>
        <w:ind w:left="708"/>
        <w:rPr>
          <w:rFonts w:ascii="Lucida Console" w:hAnsi="Lucida Console"/>
          <w:i/>
          <w:sz w:val="20"/>
        </w:rPr>
      </w:pPr>
      <w:r w:rsidRPr="00A93AD5">
        <w:rPr>
          <w:rFonts w:ascii="Lucida Console" w:hAnsi="Lucida Console"/>
          <w:i/>
          <w:sz w:val="20"/>
        </w:rPr>
        <w:t>Write-Warning "</w:t>
      </w:r>
      <w:r w:rsidR="00A93AD5" w:rsidRPr="00A93AD5">
        <w:rPr>
          <w:rFonts w:ascii="Lucida Console" w:hAnsi="Lucida Console"/>
          <w:i/>
          <w:sz w:val="20"/>
        </w:rPr>
        <w:t>Warnungsmeldung</w:t>
      </w:r>
      <w:r w:rsidRPr="00A93AD5">
        <w:rPr>
          <w:rFonts w:ascii="Lucida Console" w:hAnsi="Lucida Console"/>
          <w:i/>
          <w:sz w:val="20"/>
        </w:rPr>
        <w:t>"</w:t>
      </w:r>
    </w:p>
    <w:p w14:paraId="41EDB259" w14:textId="2F3E8F14" w:rsidR="00A93AD5" w:rsidRPr="00A93AD5" w:rsidRDefault="00A93AD5" w:rsidP="00A93AD5">
      <w:pPr>
        <w:pStyle w:val="StandardWeb"/>
        <w:spacing w:before="0" w:beforeAutospacing="0" w:after="0" w:afterAutospacing="0"/>
        <w:ind w:left="708"/>
        <w:rPr>
          <w:rFonts w:ascii="Lucida Console" w:hAnsi="Lucida Console"/>
          <w:i/>
          <w:sz w:val="20"/>
        </w:rPr>
      </w:pPr>
      <w:r w:rsidRPr="00A93AD5">
        <w:rPr>
          <w:rFonts w:ascii="Lucida Console" w:hAnsi="Lucida Console"/>
          <w:i/>
          <w:sz w:val="20"/>
        </w:rPr>
        <w:t>Write-</w:t>
      </w:r>
      <w:r w:rsidR="00C52CF2">
        <w:rPr>
          <w:rFonts w:ascii="Lucida Console" w:hAnsi="Lucida Console"/>
          <w:i/>
          <w:sz w:val="20"/>
        </w:rPr>
        <w:t>Verbose</w:t>
      </w:r>
      <w:r w:rsidRPr="00A93AD5">
        <w:rPr>
          <w:rFonts w:ascii="Lucida Console" w:hAnsi="Lucida Console"/>
          <w:i/>
          <w:sz w:val="20"/>
        </w:rPr>
        <w:t xml:space="preserve"> "Informationsmeldung"</w:t>
      </w:r>
    </w:p>
    <w:p w14:paraId="50D87887" w14:textId="67BEF043" w:rsidR="00A93AD5" w:rsidRPr="00A93AD5" w:rsidRDefault="00A93AD5" w:rsidP="00A93AD5">
      <w:pPr>
        <w:pStyle w:val="StandardWeb"/>
        <w:spacing w:before="0" w:beforeAutospacing="0" w:after="0" w:afterAutospacing="0"/>
        <w:ind w:left="708"/>
        <w:rPr>
          <w:rFonts w:ascii="Lucida Console" w:hAnsi="Lucida Console"/>
          <w:i/>
          <w:sz w:val="20"/>
        </w:rPr>
      </w:pPr>
      <w:r w:rsidRPr="00A93AD5">
        <w:rPr>
          <w:rFonts w:ascii="Lucida Console" w:hAnsi="Lucida Console"/>
          <w:i/>
          <w:sz w:val="20"/>
        </w:rPr>
        <w:t>Write-</w:t>
      </w:r>
      <w:r w:rsidR="00C52CF2">
        <w:rPr>
          <w:rFonts w:ascii="Lucida Console" w:hAnsi="Lucida Console"/>
          <w:i/>
          <w:sz w:val="20"/>
        </w:rPr>
        <w:t>Debug</w:t>
      </w:r>
      <w:r w:rsidRPr="00A93AD5">
        <w:rPr>
          <w:rFonts w:ascii="Lucida Console" w:hAnsi="Lucida Console"/>
          <w:i/>
          <w:sz w:val="20"/>
        </w:rPr>
        <w:t xml:space="preserve"> "Debugmeldung"</w:t>
      </w:r>
    </w:p>
    <w:p w14:paraId="707D5497" w14:textId="48392718" w:rsidR="00EC1EF9" w:rsidRDefault="00EC1EF9" w:rsidP="00E16D12">
      <w:pPr>
        <w:pStyle w:val="berschrift3"/>
      </w:pPr>
      <w:bookmarkStart w:id="86" w:name="_Toc51157266"/>
      <w:r>
        <w:t xml:space="preserve">Variablen im </w:t>
      </w:r>
      <w:r w:rsidR="00902F0B">
        <w:t>PowerShell</w:t>
      </w:r>
      <w:r>
        <w:t xml:space="preserve"> Code verwenden</w:t>
      </w:r>
      <w:bookmarkEnd w:id="86"/>
    </w:p>
    <w:p w14:paraId="1323230A" w14:textId="2729E157" w:rsidR="00EC1EF9" w:rsidRDefault="00EC1EF9" w:rsidP="00EC1EF9">
      <w:pPr>
        <w:rPr>
          <w:lang w:eastAsia="de-DE"/>
        </w:rPr>
      </w:pPr>
      <w:r>
        <w:rPr>
          <w:lang w:eastAsia="de-DE"/>
        </w:rPr>
        <w:t xml:space="preserve">Variablen können im </w:t>
      </w:r>
      <w:r w:rsidR="00902F0B">
        <w:rPr>
          <w:lang w:eastAsia="de-DE"/>
        </w:rPr>
        <w:t>PowerShell</w:t>
      </w:r>
      <w:r>
        <w:rPr>
          <w:lang w:eastAsia="de-DE"/>
        </w:rPr>
        <w:t xml:space="preserve"> Code genutzt werden um eine Dynamische Konfiguration zu ermöglichen. Wenn eine Variable z.B. mit dem Namen </w:t>
      </w:r>
      <w:r w:rsidRPr="007A3E36">
        <w:rPr>
          <w:lang w:eastAsia="de-DE"/>
        </w:rPr>
        <w:t>IsTeacherPC</w:t>
      </w:r>
      <w:r>
        <w:rPr>
          <w:lang w:eastAsia="de-DE"/>
        </w:rPr>
        <w:t xml:space="preserve"> definiert wurde, kann diese wie mit "</w:t>
      </w:r>
      <w:r w:rsidRPr="007A3E36">
        <w:t xml:space="preserve"> </w:t>
      </w:r>
      <w:r w:rsidRPr="007A3E36">
        <w:rPr>
          <w:lang w:eastAsia="de-DE"/>
        </w:rPr>
        <w:t>$NetCimScriptEnvironment.Variables["IsTeacherPC"]</w:t>
      </w:r>
      <w:r>
        <w:rPr>
          <w:lang w:eastAsia="de-DE"/>
        </w:rPr>
        <w:t>" Syntax v</w:t>
      </w:r>
      <w:r w:rsidR="00DC7ADE">
        <w:rPr>
          <w:lang w:eastAsia="de-DE"/>
        </w:rPr>
        <w:t xml:space="preserve">erwendet werden. Dies könnte in </w:t>
      </w:r>
      <w:r w:rsidR="00902F0B">
        <w:rPr>
          <w:lang w:eastAsia="de-DE"/>
        </w:rPr>
        <w:t>PowerShell</w:t>
      </w:r>
      <w:r w:rsidR="00DC7ADE">
        <w:rPr>
          <w:lang w:eastAsia="de-DE"/>
        </w:rPr>
        <w:t xml:space="preserve"> </w:t>
      </w:r>
      <w:r>
        <w:rPr>
          <w:lang w:eastAsia="de-DE"/>
        </w:rPr>
        <w:t>wie folgt aussehen:</w:t>
      </w:r>
    </w:p>
    <w:p w14:paraId="4603E59D" w14:textId="77777777" w:rsidR="00EC1EF9" w:rsidRDefault="00EC1EF9" w:rsidP="00EC1EF9">
      <w:pPr>
        <w:rPr>
          <w:lang w:eastAsia="de-DE"/>
        </w:rPr>
      </w:pPr>
    </w:p>
    <w:p w14:paraId="1E8C8D9B" w14:textId="77777777" w:rsidR="00EC1EF9" w:rsidRDefault="00EC1EF9" w:rsidP="00EC1EF9">
      <w:pPr>
        <w:rPr>
          <w:lang w:eastAsia="de-DE"/>
        </w:rPr>
      </w:pPr>
    </w:p>
    <w:p w14:paraId="1121376C" w14:textId="77777777" w:rsidR="00EC1EF9" w:rsidRPr="00F36220" w:rsidRDefault="00EC1EF9" w:rsidP="00EC1EF9">
      <w:pPr>
        <w:pStyle w:val="StandardWeb"/>
        <w:spacing w:before="0" w:beforeAutospacing="0" w:after="0" w:afterAutospacing="0"/>
        <w:ind w:left="708"/>
        <w:rPr>
          <w:rFonts w:ascii="Lucida Console" w:hAnsi="Lucida Console"/>
          <w:i/>
          <w:sz w:val="20"/>
        </w:rPr>
      </w:pPr>
      <w:r w:rsidRPr="00F36220">
        <w:rPr>
          <w:rFonts w:ascii="Lucida Console" w:hAnsi="Lucida Console"/>
          <w:i/>
          <w:sz w:val="20"/>
        </w:rPr>
        <w:t>Write-Host $NetCimScriptEnvironment.Variables["IsTeacherPC"]</w:t>
      </w:r>
    </w:p>
    <w:p w14:paraId="4257E1FB" w14:textId="77777777" w:rsidR="00EC1EF9" w:rsidRPr="00F36220" w:rsidRDefault="00EC1EF9" w:rsidP="00EC1EF9"/>
    <w:p w14:paraId="4085396B" w14:textId="547B2F7E" w:rsidR="00EC1EF9" w:rsidRDefault="00EC1EF9" w:rsidP="00EC1EF9">
      <w:r w:rsidRPr="007A3E36">
        <w:t>Wir empfehlen die</w:t>
      </w:r>
      <w:r>
        <w:t xml:space="preserve"> V</w:t>
      </w:r>
      <w:r w:rsidRPr="007A3E36">
        <w:t xml:space="preserve">erwendung der Variablen über Parameter. </w:t>
      </w:r>
      <w:r>
        <w:t xml:space="preserve">Hierzu wird die Zuweisung der netCIM Host Variable zu einer </w:t>
      </w:r>
      <w:r w:rsidR="00902F0B">
        <w:t>PowerShell</w:t>
      </w:r>
      <w:r>
        <w:t xml:space="preserve"> Variable in der Parameter Definition des Scripts vorgenommen. Dadurch kann das Script auch mit Kommandozeilenparametern getestet werden, funktioniert aber auch ohne Parameter wenn das NetCimScriptEnvironment existiert. Dadurch ist auch direkt ersichtlich welche netCIM Variablen ein Script braucht.</w:t>
      </w:r>
    </w:p>
    <w:p w14:paraId="51F8928A" w14:textId="77777777" w:rsidR="00EC1EF9" w:rsidRDefault="00EC1EF9" w:rsidP="00EC1EF9"/>
    <w:p w14:paraId="481A9BB6"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lastRenderedPageBreak/>
        <w:t>[CmdletBinding()]</w:t>
      </w:r>
    </w:p>
    <w:p w14:paraId="3FD47E51"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param</w:t>
      </w:r>
    </w:p>
    <w:p w14:paraId="55FEC42A"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w:t>
      </w:r>
    </w:p>
    <w:p w14:paraId="29B857D3"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 xml:space="preserve">    [Parameter()]</w:t>
      </w:r>
    </w:p>
    <w:p w14:paraId="200E07F4"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 xml:space="preserve">    [Bool]</w:t>
      </w:r>
    </w:p>
    <w:p w14:paraId="5553EE5C" w14:textId="77777777" w:rsidR="00EC1EF9" w:rsidRPr="00F03D5A" w:rsidRDefault="00EC1EF9" w:rsidP="00EC1EF9">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 xml:space="preserve">    $IsTeacherPC = ($NetCimScriptEnvironment.Variables | % {</w:t>
      </w:r>
    </w:p>
    <w:p w14:paraId="0FEC2DA5" w14:textId="77777777" w:rsidR="00EC1EF9" w:rsidRPr="00EC1EF9" w:rsidRDefault="00EC1EF9" w:rsidP="00EC1EF9">
      <w:pPr>
        <w:pStyle w:val="StandardWeb"/>
        <w:spacing w:before="0" w:beforeAutospacing="0" w:after="0" w:afterAutospacing="0"/>
        <w:ind w:left="708"/>
        <w:rPr>
          <w:rFonts w:ascii="Lucida Console" w:hAnsi="Lucida Console"/>
          <w:i/>
          <w:sz w:val="20"/>
          <w:lang w:val="en-US"/>
        </w:rPr>
      </w:pPr>
      <w:r w:rsidRPr="00F03D5A">
        <w:rPr>
          <w:rFonts w:ascii="Lucida Console" w:hAnsi="Lucida Console"/>
          <w:i/>
          <w:sz w:val="20"/>
        </w:rPr>
        <w:t xml:space="preserve">       </w:t>
      </w:r>
      <w:r w:rsidRPr="00EC1EF9">
        <w:rPr>
          <w:rFonts w:ascii="Lucida Console" w:hAnsi="Lucida Console"/>
          <w:i/>
          <w:sz w:val="20"/>
          <w:lang w:val="en-US"/>
        </w:rPr>
        <w:t>if ($_ -eq $null -or $_["IsTeacherPC"] -eq $null) {</w:t>
      </w:r>
    </w:p>
    <w:p w14:paraId="729FCDD5" w14:textId="77777777" w:rsidR="00EC1EF9" w:rsidRPr="00EC1EF9" w:rsidRDefault="00EC1EF9" w:rsidP="00EC1EF9">
      <w:pPr>
        <w:pStyle w:val="StandardWeb"/>
        <w:spacing w:before="0" w:beforeAutospacing="0" w:after="0" w:afterAutospacing="0"/>
        <w:ind w:left="708"/>
        <w:rPr>
          <w:rFonts w:ascii="Lucida Console" w:hAnsi="Lucida Console"/>
          <w:i/>
          <w:sz w:val="20"/>
          <w:lang w:val="en-US"/>
        </w:rPr>
      </w:pPr>
      <w:r w:rsidRPr="00EC1EF9">
        <w:rPr>
          <w:rFonts w:ascii="Lucida Console" w:hAnsi="Lucida Console"/>
          <w:i/>
          <w:sz w:val="20"/>
          <w:lang w:val="en-US"/>
        </w:rPr>
        <w:t xml:space="preserve">     </w:t>
      </w:r>
      <w:r>
        <w:rPr>
          <w:rFonts w:ascii="Lucida Console" w:hAnsi="Lucida Console"/>
          <w:i/>
          <w:sz w:val="20"/>
          <w:lang w:val="en-US"/>
        </w:rPr>
        <w:t xml:space="preserve">     </w:t>
      </w:r>
      <w:r w:rsidRPr="00EC1EF9">
        <w:rPr>
          <w:rFonts w:ascii="Lucida Console" w:hAnsi="Lucida Console"/>
          <w:i/>
          <w:sz w:val="20"/>
          <w:lang w:val="en-US"/>
        </w:rPr>
        <w:t>throw "Required parameter IsTeacherPC is missing."</w:t>
      </w:r>
    </w:p>
    <w:p w14:paraId="77A85BBD" w14:textId="77777777" w:rsidR="00EC1EF9" w:rsidRPr="004C0CEC" w:rsidRDefault="00EC1EF9" w:rsidP="00EC1EF9">
      <w:pPr>
        <w:pStyle w:val="StandardWeb"/>
        <w:spacing w:before="0" w:beforeAutospacing="0" w:after="0" w:afterAutospacing="0"/>
        <w:ind w:left="708"/>
        <w:rPr>
          <w:rFonts w:ascii="Lucida Console" w:hAnsi="Lucida Console"/>
          <w:i/>
          <w:sz w:val="20"/>
        </w:rPr>
      </w:pPr>
      <w:r>
        <w:rPr>
          <w:rFonts w:ascii="Lucida Console" w:hAnsi="Lucida Console"/>
          <w:i/>
          <w:sz w:val="20"/>
          <w:lang w:val="en-US"/>
        </w:rPr>
        <w:t xml:space="preserve">       </w:t>
      </w:r>
      <w:r w:rsidRPr="004C0CEC">
        <w:rPr>
          <w:rFonts w:ascii="Lucida Console" w:hAnsi="Lucida Console"/>
          <w:i/>
          <w:sz w:val="20"/>
        </w:rPr>
        <w:t>} else {</w:t>
      </w:r>
    </w:p>
    <w:p w14:paraId="10D44924" w14:textId="77777777" w:rsidR="00EC1EF9" w:rsidRPr="004C0CEC" w:rsidRDefault="00EC1EF9" w:rsidP="00EC1EF9">
      <w:pPr>
        <w:pStyle w:val="StandardWeb"/>
        <w:spacing w:before="0" w:beforeAutospacing="0" w:after="0" w:afterAutospacing="0"/>
        <w:ind w:left="708"/>
        <w:rPr>
          <w:rFonts w:ascii="Lucida Console" w:hAnsi="Lucida Console"/>
          <w:i/>
          <w:sz w:val="20"/>
        </w:rPr>
      </w:pPr>
      <w:r w:rsidRPr="004C0CEC">
        <w:rPr>
          <w:rFonts w:ascii="Lucida Console" w:hAnsi="Lucida Console"/>
          <w:i/>
          <w:sz w:val="20"/>
        </w:rPr>
        <w:t xml:space="preserve">          $_["IsTeacherPC"]</w:t>
      </w:r>
    </w:p>
    <w:p w14:paraId="3B0697B6" w14:textId="77777777" w:rsidR="00EC1EF9" w:rsidRPr="004C0CEC" w:rsidRDefault="00EC1EF9" w:rsidP="00EC1EF9">
      <w:pPr>
        <w:pStyle w:val="StandardWeb"/>
        <w:spacing w:before="0" w:beforeAutospacing="0" w:after="0" w:afterAutospacing="0"/>
        <w:ind w:left="708"/>
        <w:rPr>
          <w:rFonts w:ascii="Lucida Console" w:hAnsi="Lucida Console"/>
          <w:i/>
          <w:sz w:val="20"/>
        </w:rPr>
      </w:pPr>
      <w:r w:rsidRPr="004C0CEC">
        <w:rPr>
          <w:rFonts w:ascii="Lucida Console" w:hAnsi="Lucida Console"/>
          <w:i/>
          <w:sz w:val="20"/>
        </w:rPr>
        <w:t xml:space="preserve">       }</w:t>
      </w:r>
    </w:p>
    <w:p w14:paraId="06F6EC59" w14:textId="77777777" w:rsidR="00EC1EF9" w:rsidRPr="004C0CEC" w:rsidRDefault="00EC1EF9" w:rsidP="00EC1EF9">
      <w:pPr>
        <w:pStyle w:val="StandardWeb"/>
        <w:spacing w:before="0" w:beforeAutospacing="0" w:after="0" w:afterAutospacing="0"/>
        <w:ind w:left="708"/>
        <w:rPr>
          <w:rFonts w:ascii="Lucida Console" w:hAnsi="Lucida Console"/>
          <w:i/>
          <w:sz w:val="20"/>
        </w:rPr>
      </w:pPr>
      <w:r w:rsidRPr="004C0CEC">
        <w:rPr>
          <w:rFonts w:ascii="Lucida Console" w:hAnsi="Lucida Console"/>
          <w:i/>
          <w:sz w:val="20"/>
        </w:rPr>
        <w:t xml:space="preserve">    })</w:t>
      </w:r>
    </w:p>
    <w:p w14:paraId="49D5D3E5" w14:textId="77777777" w:rsidR="00EC1EF9" w:rsidRPr="004C0CEC" w:rsidRDefault="00EC1EF9" w:rsidP="00EC1EF9">
      <w:pPr>
        <w:pStyle w:val="StandardWeb"/>
        <w:spacing w:before="0" w:beforeAutospacing="0" w:after="0" w:afterAutospacing="0"/>
        <w:ind w:left="708"/>
        <w:rPr>
          <w:rFonts w:ascii="Lucida Console" w:hAnsi="Lucida Console"/>
          <w:i/>
          <w:sz w:val="20"/>
        </w:rPr>
      </w:pPr>
      <w:r w:rsidRPr="004C0CEC">
        <w:rPr>
          <w:rFonts w:ascii="Lucida Console" w:hAnsi="Lucida Console"/>
          <w:i/>
          <w:sz w:val="20"/>
        </w:rPr>
        <w:t>)</w:t>
      </w:r>
    </w:p>
    <w:p w14:paraId="1C05EFB9" w14:textId="77777777" w:rsidR="00DA103B" w:rsidRPr="004C0CEC" w:rsidRDefault="00DA103B" w:rsidP="00EC1EF9">
      <w:pPr>
        <w:pStyle w:val="StandardWeb"/>
        <w:spacing w:before="0" w:beforeAutospacing="0" w:after="0" w:afterAutospacing="0"/>
        <w:ind w:left="708"/>
        <w:rPr>
          <w:rFonts w:ascii="Lucida Console" w:hAnsi="Lucida Console"/>
          <w:i/>
          <w:sz w:val="20"/>
        </w:rPr>
      </w:pPr>
    </w:p>
    <w:p w14:paraId="2ACA6047" w14:textId="0FDBAEB8" w:rsidR="00DA103B" w:rsidRPr="00DA103B" w:rsidRDefault="00DA103B" w:rsidP="00DA103B">
      <w:r w:rsidRPr="00DA103B">
        <w:t>Folgende Eigenschaften stehen in einer Deploy Action zur Verfügung:</w:t>
      </w:r>
    </w:p>
    <w:p w14:paraId="3C3BC43E" w14:textId="5C80C734" w:rsidR="00DA103B" w:rsidRDefault="00DA103B" w:rsidP="00DD17D7">
      <w:pPr>
        <w:pStyle w:val="Listenabsatz"/>
        <w:numPr>
          <w:ilvl w:val="0"/>
          <w:numId w:val="20"/>
        </w:numPr>
      </w:pPr>
      <w:r w:rsidRPr="00DA103B">
        <w:t>$NetCimScriptEnvironment.</w:t>
      </w:r>
      <w:r>
        <w:t>Variables</w:t>
      </w:r>
    </w:p>
    <w:p w14:paraId="5BE464F3" w14:textId="67C94FDF" w:rsidR="00DA103B" w:rsidRDefault="00DA103B" w:rsidP="00DD17D7">
      <w:pPr>
        <w:pStyle w:val="Listenabsatz"/>
        <w:numPr>
          <w:ilvl w:val="0"/>
          <w:numId w:val="20"/>
        </w:numPr>
      </w:pPr>
      <w:r w:rsidRPr="00DA103B">
        <w:t>$NetCimScriptEnvironment.</w:t>
      </w:r>
      <w:r>
        <w:t>NetCimServerHostName</w:t>
      </w:r>
    </w:p>
    <w:p w14:paraId="6401A3BA" w14:textId="3109F95A" w:rsidR="00DA103B" w:rsidRDefault="00DA103B" w:rsidP="00DD17D7">
      <w:pPr>
        <w:pStyle w:val="Listenabsatz"/>
        <w:numPr>
          <w:ilvl w:val="0"/>
          <w:numId w:val="20"/>
        </w:numPr>
      </w:pPr>
      <w:r w:rsidRPr="00DA103B">
        <w:t>$NetCimScriptEnvironment.</w:t>
      </w:r>
      <w:r>
        <w:t>NetCimServerPort</w:t>
      </w:r>
    </w:p>
    <w:p w14:paraId="2DF31487" w14:textId="66AFB547" w:rsidR="00DA103B" w:rsidRDefault="00DA103B" w:rsidP="00DD17D7">
      <w:pPr>
        <w:pStyle w:val="Listenabsatz"/>
        <w:numPr>
          <w:ilvl w:val="0"/>
          <w:numId w:val="20"/>
        </w:numPr>
      </w:pPr>
      <w:r w:rsidRPr="00DA103B">
        <w:t>$NetCimScriptEnvironment.</w:t>
      </w:r>
      <w:r>
        <w:t>LogPath</w:t>
      </w:r>
    </w:p>
    <w:p w14:paraId="30DC55FE" w14:textId="7DCA5ED9" w:rsidR="00DA103B" w:rsidRPr="00DA103B" w:rsidRDefault="00DA103B" w:rsidP="00DD17D7">
      <w:pPr>
        <w:pStyle w:val="Listenabsatz"/>
        <w:numPr>
          <w:ilvl w:val="0"/>
          <w:numId w:val="20"/>
        </w:numPr>
      </w:pPr>
      <w:r w:rsidRPr="00DA103B">
        <w:t>$NetCimScriptEnvironment.</w:t>
      </w:r>
      <w:r>
        <w:t>DeployActionName</w:t>
      </w:r>
    </w:p>
    <w:p w14:paraId="2B2ECF8F" w14:textId="77777777" w:rsidR="00EC1EF9" w:rsidRDefault="00EC1EF9" w:rsidP="00EC1EF9"/>
    <w:p w14:paraId="3DDD72D9" w14:textId="62533C20" w:rsidR="00EC1EF9" w:rsidRPr="007A3E36" w:rsidRDefault="00EC1EF9" w:rsidP="00E16D12">
      <w:pPr>
        <w:pStyle w:val="berschrift3"/>
      </w:pPr>
      <w:bookmarkStart w:id="87" w:name="_Toc51157267"/>
      <w:r>
        <w:t>Beispiele</w:t>
      </w:r>
      <w:bookmarkEnd w:id="87"/>
    </w:p>
    <w:p w14:paraId="4D103B0B" w14:textId="508E6A8F" w:rsidR="001D2F46" w:rsidRPr="005D4AD1" w:rsidRDefault="00CA31A1" w:rsidP="00EC1EF9">
      <w:pPr>
        <w:pStyle w:val="berschrift4"/>
      </w:pPr>
      <w:bookmarkStart w:id="88" w:name="_Toc51157268"/>
      <w:r>
        <w:t xml:space="preserve">Ausführen einer </w:t>
      </w:r>
      <w:r w:rsidR="00785B48">
        <w:t>beliebigen ausführbaren</w:t>
      </w:r>
      <w:r>
        <w:t xml:space="preserve"> Datei</w:t>
      </w:r>
      <w:bookmarkEnd w:id="88"/>
    </w:p>
    <w:p w14:paraId="2B0E3E85" w14:textId="6B238AB8" w:rsidR="00785B48" w:rsidRDefault="00785B48" w:rsidP="00785B48">
      <w:r w:rsidRPr="00785B48">
        <w:t xml:space="preserve">Um eine ausführbare Datei zu starten kann folgendes Script verwendet </w:t>
      </w:r>
      <w:r w:rsidR="000723D4">
        <w:t>werden. Wichtig sind die vier Variablen die zu Beginn des Scripts angepasst werden müssen.</w:t>
      </w:r>
    </w:p>
    <w:p w14:paraId="4D8D992C" w14:textId="77777777" w:rsidR="000723D4" w:rsidRPr="00785B48" w:rsidRDefault="000723D4" w:rsidP="00785B48"/>
    <w:p w14:paraId="5C81435D" w14:textId="77777777" w:rsidR="00785B48" w:rsidRPr="00785B48" w:rsidRDefault="00785B48" w:rsidP="00785B48">
      <w:pPr>
        <w:pStyle w:val="StandardWeb"/>
        <w:spacing w:before="0" w:beforeAutospacing="0" w:after="0" w:afterAutospacing="0"/>
        <w:ind w:left="708"/>
        <w:rPr>
          <w:rFonts w:ascii="Lucida Console" w:hAnsi="Lucida Console"/>
          <w:i/>
          <w:sz w:val="20"/>
        </w:rPr>
      </w:pPr>
    </w:p>
    <w:p w14:paraId="08893161" w14:textId="77777777" w:rsidR="002B1406" w:rsidRPr="002B1406" w:rsidRDefault="002B1406" w:rsidP="002B1406">
      <w:pPr>
        <w:rPr>
          <w:rFonts w:ascii="Lucida Console" w:hAnsi="Lucida Console"/>
          <w:i/>
          <w:sz w:val="20"/>
        </w:rPr>
      </w:pPr>
      <w:r w:rsidRPr="002B1406">
        <w:rPr>
          <w:rFonts w:ascii="Lucida Console" w:hAnsi="Lucida Console"/>
          <w:i/>
          <w:sz w:val="20"/>
        </w:rPr>
        <w:t>[CmdletBinding()]</w:t>
      </w:r>
    </w:p>
    <w:p w14:paraId="12380EAA" w14:textId="77777777" w:rsidR="002B1406" w:rsidRPr="002B1406" w:rsidRDefault="002B1406" w:rsidP="002B1406">
      <w:pPr>
        <w:rPr>
          <w:rFonts w:ascii="Lucida Console" w:hAnsi="Lucida Console"/>
          <w:i/>
          <w:sz w:val="20"/>
        </w:rPr>
      </w:pPr>
      <w:r w:rsidRPr="002B1406">
        <w:rPr>
          <w:rFonts w:ascii="Lucida Console" w:hAnsi="Lucida Console"/>
          <w:i/>
          <w:sz w:val="20"/>
        </w:rPr>
        <w:t>param</w:t>
      </w:r>
    </w:p>
    <w:p w14:paraId="0B973A9F" w14:textId="77777777" w:rsidR="002B1406" w:rsidRPr="002B1406" w:rsidRDefault="002B1406" w:rsidP="002B1406">
      <w:pPr>
        <w:rPr>
          <w:rFonts w:ascii="Lucida Console" w:hAnsi="Lucida Console"/>
          <w:i/>
          <w:sz w:val="20"/>
        </w:rPr>
      </w:pPr>
      <w:r w:rsidRPr="002B1406">
        <w:rPr>
          <w:rFonts w:ascii="Lucida Console" w:hAnsi="Lucida Console"/>
          <w:i/>
          <w:sz w:val="20"/>
        </w:rPr>
        <w:t>(</w:t>
      </w:r>
    </w:p>
    <w:p w14:paraId="43B09557" w14:textId="77777777" w:rsidR="002B1406" w:rsidRPr="002B1406" w:rsidRDefault="002B1406" w:rsidP="002B1406">
      <w:pPr>
        <w:rPr>
          <w:rFonts w:ascii="Lucida Console" w:hAnsi="Lucida Console"/>
          <w:i/>
          <w:sz w:val="20"/>
        </w:rPr>
      </w:pPr>
      <w:r w:rsidRPr="002B1406">
        <w:rPr>
          <w:rFonts w:ascii="Lucida Console" w:hAnsi="Lucida Console"/>
          <w:i/>
          <w:sz w:val="20"/>
        </w:rPr>
        <w:t>)</w:t>
      </w:r>
    </w:p>
    <w:p w14:paraId="685E118E" w14:textId="77777777" w:rsidR="002B1406" w:rsidRPr="002B1406" w:rsidRDefault="002B1406" w:rsidP="002B1406">
      <w:pPr>
        <w:rPr>
          <w:rFonts w:ascii="Lucida Console" w:hAnsi="Lucida Console"/>
          <w:i/>
          <w:sz w:val="20"/>
        </w:rPr>
      </w:pPr>
      <w:r w:rsidRPr="002B1406">
        <w:rPr>
          <w:rFonts w:ascii="Lucida Console" w:hAnsi="Lucida Console"/>
          <w:i/>
          <w:sz w:val="20"/>
        </w:rPr>
        <w:t>$Name = $NetCimScriptEnvironment.DeployActionName #  Name für Log Einträge</w:t>
      </w:r>
    </w:p>
    <w:p w14:paraId="7BD46473" w14:textId="77777777" w:rsidR="002B1406" w:rsidRPr="002B1406" w:rsidRDefault="002B1406" w:rsidP="002B1406">
      <w:pPr>
        <w:rPr>
          <w:rFonts w:ascii="Lucida Console" w:hAnsi="Lucida Console"/>
          <w:i/>
          <w:sz w:val="20"/>
        </w:rPr>
      </w:pPr>
      <w:r w:rsidRPr="002B1406">
        <w:rPr>
          <w:rFonts w:ascii="Lucida Console" w:hAnsi="Lucida Console"/>
          <w:i/>
          <w:sz w:val="20"/>
        </w:rPr>
        <w:t>$LogDir = $NetCimScriptEnvironment.LogPath</w:t>
      </w:r>
    </w:p>
    <w:p w14:paraId="1E1E9740" w14:textId="77777777" w:rsidR="002B1406" w:rsidRPr="002B1406" w:rsidRDefault="002B1406" w:rsidP="002B1406">
      <w:pPr>
        <w:rPr>
          <w:rFonts w:ascii="Lucida Console" w:hAnsi="Lucida Console"/>
          <w:i/>
          <w:sz w:val="20"/>
        </w:rPr>
      </w:pPr>
      <w:r w:rsidRPr="002B1406">
        <w:rPr>
          <w:rFonts w:ascii="Lucida Console" w:hAnsi="Lucida Console"/>
          <w:i/>
          <w:sz w:val="20"/>
        </w:rPr>
        <w:t>$Executable = "Setup.exe" # Path zum Executable Relativ zum Deploy Action Ordner oder Direkt</w:t>
      </w:r>
    </w:p>
    <w:p w14:paraId="169D3550" w14:textId="77777777" w:rsidR="002B1406" w:rsidRPr="00D176C7" w:rsidRDefault="002B1406" w:rsidP="002B1406">
      <w:pPr>
        <w:rPr>
          <w:rFonts w:ascii="Lucida Console" w:hAnsi="Lucida Console"/>
          <w:i/>
          <w:sz w:val="20"/>
        </w:rPr>
      </w:pPr>
      <w:r w:rsidRPr="00D176C7">
        <w:rPr>
          <w:rFonts w:ascii="Lucida Console" w:hAnsi="Lucida Console"/>
          <w:i/>
          <w:sz w:val="20"/>
        </w:rPr>
        <w:t xml:space="preserve">$Arguments = @("/install") # PS Array @() oder @("/Install") </w:t>
      </w:r>
    </w:p>
    <w:p w14:paraId="28130758" w14:textId="77777777" w:rsidR="002B1406" w:rsidRPr="00414427" w:rsidRDefault="002B1406" w:rsidP="002B1406">
      <w:pPr>
        <w:rPr>
          <w:rFonts w:ascii="Lucida Console" w:hAnsi="Lucida Console"/>
          <w:i/>
          <w:sz w:val="20"/>
          <w:lang w:val="en-US"/>
        </w:rPr>
      </w:pPr>
      <w:r w:rsidRPr="00414427">
        <w:rPr>
          <w:rFonts w:ascii="Lucida Console" w:hAnsi="Lucida Console"/>
          <w:i/>
          <w:sz w:val="20"/>
          <w:lang w:val="en-US"/>
        </w:rPr>
        <w:t>$SuccessExitCodes = @(0, 3010)</w:t>
      </w:r>
    </w:p>
    <w:p w14:paraId="7D0D872B" w14:textId="77777777" w:rsidR="002B1406" w:rsidRPr="00414427" w:rsidRDefault="002B1406" w:rsidP="002B1406">
      <w:pPr>
        <w:rPr>
          <w:rFonts w:ascii="Lucida Console" w:hAnsi="Lucida Console"/>
          <w:i/>
          <w:sz w:val="20"/>
          <w:lang w:val="en-US"/>
        </w:rPr>
      </w:pPr>
      <w:r w:rsidRPr="00414427">
        <w:rPr>
          <w:rFonts w:ascii="Lucida Console" w:hAnsi="Lucida Console"/>
          <w:i/>
          <w:sz w:val="20"/>
          <w:lang w:val="en-US"/>
        </w:rPr>
        <w:t xml:space="preserve"> </w:t>
      </w:r>
    </w:p>
    <w:p w14:paraId="0B077269"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Write-Verbose "Installing $Name"</w:t>
      </w:r>
    </w:p>
    <w:p w14:paraId="37BCEE4D"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$process = Start-Process -FilePath $Executable -ArgumentList $Arguments -Wait -PassThru</w:t>
      </w:r>
    </w:p>
    <w:p w14:paraId="660ED6BD"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do {start-sleep -Milliseconds 500}</w:t>
      </w:r>
    </w:p>
    <w:p w14:paraId="6250F789"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until ($process.HasExited)</w:t>
      </w:r>
    </w:p>
    <w:p w14:paraId="57352BAB"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$InstallExitCode = $process.ExitCode</w:t>
      </w:r>
    </w:p>
    <w:p w14:paraId="2DD9245A"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xml:space="preserve">#Search for Exit Code in Success Exit Code List </w:t>
      </w:r>
    </w:p>
    <w:p w14:paraId="7E545361"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if($SuccessExitCodes -contains $InstallExitCode){</w:t>
      </w:r>
    </w:p>
    <w:p w14:paraId="040FA368"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xml:space="preserve">    Write-Verbose "Successfully installed $Name with Exit Code $InstallExitCode"</w:t>
      </w:r>
    </w:p>
    <w:p w14:paraId="66FC874C"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else {</w:t>
      </w:r>
    </w:p>
    <w:p w14:paraId="00DF697F"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xml:space="preserve">    Throw "Failed to Install $Name with Exit Code $InstallExitCode"</w:t>
      </w:r>
    </w:p>
    <w:p w14:paraId="4D103B0C" w14:textId="15DEDC6B" w:rsidR="001D2F46" w:rsidRDefault="002B1406" w:rsidP="002B1406">
      <w:pPr>
        <w:rPr>
          <w:b/>
          <w:u w:val="single"/>
        </w:rPr>
      </w:pPr>
      <w:r w:rsidRPr="002B1406">
        <w:rPr>
          <w:rFonts w:ascii="Lucida Console" w:hAnsi="Lucida Console"/>
          <w:i/>
          <w:sz w:val="20"/>
        </w:rPr>
        <w:t>}</w:t>
      </w:r>
    </w:p>
    <w:p w14:paraId="18E061BB" w14:textId="3EE317EC" w:rsidR="00D13138" w:rsidRDefault="00D13138" w:rsidP="008A1DC6">
      <w:pPr>
        <w:rPr>
          <w:b/>
          <w:u w:val="single"/>
        </w:rPr>
      </w:pPr>
    </w:p>
    <w:p w14:paraId="29199160" w14:textId="6CC071B4" w:rsidR="002E5533" w:rsidRDefault="002E5533">
      <w:pPr>
        <w:rPr>
          <w:b/>
          <w:u w:val="single"/>
        </w:rPr>
      </w:pPr>
      <w:r>
        <w:rPr>
          <w:b/>
          <w:u w:val="single"/>
        </w:rPr>
        <w:br w:type="page"/>
      </w:r>
    </w:p>
    <w:p w14:paraId="5ABD91AD" w14:textId="098EED44" w:rsidR="007C516E" w:rsidRPr="005D4AD1" w:rsidRDefault="007C516E" w:rsidP="007C516E">
      <w:pPr>
        <w:pStyle w:val="berschrift4"/>
      </w:pPr>
      <w:bookmarkStart w:id="89" w:name="_Toc51157269"/>
      <w:r>
        <w:lastRenderedPageBreak/>
        <w:t>Ausführen einer MSI Datei</w:t>
      </w:r>
      <w:bookmarkEnd w:id="89"/>
    </w:p>
    <w:p w14:paraId="358A6F44" w14:textId="59D83609" w:rsidR="007C516E" w:rsidRDefault="007C516E" w:rsidP="007C516E">
      <w:r w:rsidRPr="00785B48">
        <w:t xml:space="preserve">Um eine </w:t>
      </w:r>
      <w:r w:rsidR="000D76CE">
        <w:t>MSI</w:t>
      </w:r>
      <w:r w:rsidRPr="00785B48">
        <w:t xml:space="preserve"> Datei zu starten kann folgendes Script verwendet </w:t>
      </w:r>
      <w:r>
        <w:t>werden. Wichtig sind die vier Variablen die zu Beginn des Scripts angepasst werden müssen.</w:t>
      </w:r>
    </w:p>
    <w:p w14:paraId="1ADB603E" w14:textId="77777777" w:rsidR="007C516E" w:rsidRPr="00785B48" w:rsidRDefault="007C516E" w:rsidP="007C516E"/>
    <w:p w14:paraId="6D07EA83" w14:textId="77777777" w:rsidR="007C516E" w:rsidRDefault="007C516E" w:rsidP="007C516E">
      <w:pPr>
        <w:pStyle w:val="StandardWeb"/>
        <w:spacing w:before="0" w:beforeAutospacing="0" w:after="0" w:afterAutospacing="0"/>
        <w:ind w:left="708"/>
        <w:rPr>
          <w:rFonts w:ascii="Lucida Console" w:hAnsi="Lucida Console"/>
          <w:i/>
          <w:sz w:val="20"/>
        </w:rPr>
      </w:pPr>
    </w:p>
    <w:p w14:paraId="4615855B" w14:textId="77777777" w:rsidR="002B1406" w:rsidRDefault="002B1406" w:rsidP="007C516E">
      <w:pPr>
        <w:pStyle w:val="StandardWeb"/>
        <w:spacing w:before="0" w:beforeAutospacing="0" w:after="0" w:afterAutospacing="0"/>
        <w:ind w:left="708"/>
        <w:rPr>
          <w:rFonts w:ascii="Lucida Console" w:hAnsi="Lucida Console"/>
          <w:i/>
          <w:sz w:val="20"/>
        </w:rPr>
      </w:pPr>
    </w:p>
    <w:p w14:paraId="3A839BBE" w14:textId="77777777" w:rsidR="002B1406" w:rsidRPr="00785B48" w:rsidRDefault="002B1406" w:rsidP="007C516E">
      <w:pPr>
        <w:pStyle w:val="StandardWeb"/>
        <w:spacing w:before="0" w:beforeAutospacing="0" w:after="0" w:afterAutospacing="0"/>
        <w:ind w:left="708"/>
        <w:rPr>
          <w:rFonts w:ascii="Lucida Console" w:hAnsi="Lucida Console"/>
          <w:i/>
          <w:sz w:val="20"/>
        </w:rPr>
      </w:pPr>
    </w:p>
    <w:p w14:paraId="51D1E6CD" w14:textId="77777777" w:rsidR="002B1406" w:rsidRPr="002B1406" w:rsidRDefault="002B1406" w:rsidP="002B1406">
      <w:pPr>
        <w:rPr>
          <w:rFonts w:ascii="Lucida Console" w:hAnsi="Lucida Console"/>
          <w:i/>
          <w:sz w:val="20"/>
        </w:rPr>
      </w:pPr>
      <w:r w:rsidRPr="002B1406">
        <w:rPr>
          <w:rFonts w:ascii="Lucida Console" w:hAnsi="Lucida Console"/>
          <w:i/>
          <w:sz w:val="20"/>
        </w:rPr>
        <w:t>[CmdletBinding()]</w:t>
      </w:r>
    </w:p>
    <w:p w14:paraId="7C902E65" w14:textId="77777777" w:rsidR="002B1406" w:rsidRPr="002B1406" w:rsidRDefault="002B1406" w:rsidP="002B1406">
      <w:pPr>
        <w:rPr>
          <w:rFonts w:ascii="Lucida Console" w:hAnsi="Lucida Console"/>
          <w:i/>
          <w:sz w:val="20"/>
        </w:rPr>
      </w:pPr>
      <w:r w:rsidRPr="002B1406">
        <w:rPr>
          <w:rFonts w:ascii="Lucida Console" w:hAnsi="Lucida Console"/>
          <w:i/>
          <w:sz w:val="20"/>
        </w:rPr>
        <w:t>param</w:t>
      </w:r>
    </w:p>
    <w:p w14:paraId="4250D66C" w14:textId="77777777" w:rsidR="002B1406" w:rsidRPr="002B1406" w:rsidRDefault="002B1406" w:rsidP="002B1406">
      <w:pPr>
        <w:rPr>
          <w:rFonts w:ascii="Lucida Console" w:hAnsi="Lucida Console"/>
          <w:i/>
          <w:sz w:val="20"/>
        </w:rPr>
      </w:pPr>
      <w:r w:rsidRPr="002B1406">
        <w:rPr>
          <w:rFonts w:ascii="Lucida Console" w:hAnsi="Lucida Console"/>
          <w:i/>
          <w:sz w:val="20"/>
        </w:rPr>
        <w:t>(</w:t>
      </w:r>
    </w:p>
    <w:p w14:paraId="323EBF48" w14:textId="77777777" w:rsidR="002B1406" w:rsidRPr="002B1406" w:rsidRDefault="002B1406" w:rsidP="002B1406">
      <w:pPr>
        <w:rPr>
          <w:rFonts w:ascii="Lucida Console" w:hAnsi="Lucida Console"/>
          <w:i/>
          <w:sz w:val="20"/>
        </w:rPr>
      </w:pPr>
      <w:r w:rsidRPr="002B1406">
        <w:rPr>
          <w:rFonts w:ascii="Lucida Console" w:hAnsi="Lucida Console"/>
          <w:i/>
          <w:sz w:val="20"/>
        </w:rPr>
        <w:t>)</w:t>
      </w:r>
    </w:p>
    <w:p w14:paraId="2C3D0307" w14:textId="77777777" w:rsidR="002B1406" w:rsidRPr="002B1406" w:rsidRDefault="002B1406" w:rsidP="002B1406">
      <w:pPr>
        <w:rPr>
          <w:rFonts w:ascii="Lucida Console" w:hAnsi="Lucida Console"/>
          <w:i/>
          <w:sz w:val="20"/>
        </w:rPr>
      </w:pPr>
      <w:r w:rsidRPr="002B1406">
        <w:rPr>
          <w:rFonts w:ascii="Lucida Console" w:hAnsi="Lucida Console"/>
          <w:i/>
          <w:sz w:val="20"/>
        </w:rPr>
        <w:t>$Name = $NetCimScriptEnvironment.DeployActionName #  Name für Log Einträge</w:t>
      </w:r>
    </w:p>
    <w:p w14:paraId="3BA9DD2A" w14:textId="77777777" w:rsidR="002B1406" w:rsidRPr="002B1406" w:rsidRDefault="002B1406" w:rsidP="002B1406">
      <w:pPr>
        <w:rPr>
          <w:rFonts w:ascii="Lucida Console" w:hAnsi="Lucida Console"/>
          <w:i/>
          <w:sz w:val="20"/>
        </w:rPr>
      </w:pPr>
      <w:r w:rsidRPr="002B1406">
        <w:rPr>
          <w:rFonts w:ascii="Lucida Console" w:hAnsi="Lucida Console"/>
          <w:i/>
          <w:sz w:val="20"/>
        </w:rPr>
        <w:t>$LogDir = $NetCimScriptEnvironment.LogPath</w:t>
      </w:r>
    </w:p>
    <w:p w14:paraId="7E9661E1" w14:textId="77777777" w:rsidR="002B1406" w:rsidRPr="002B1406" w:rsidRDefault="002B1406" w:rsidP="002B1406">
      <w:pPr>
        <w:rPr>
          <w:rFonts w:ascii="Lucida Console" w:hAnsi="Lucida Console"/>
          <w:i/>
          <w:sz w:val="20"/>
        </w:rPr>
      </w:pPr>
      <w:r w:rsidRPr="002B1406">
        <w:rPr>
          <w:rFonts w:ascii="Lucida Console" w:hAnsi="Lucida Console"/>
          <w:i/>
          <w:sz w:val="20"/>
        </w:rPr>
        <w:t>$MsiFile = "Setup.msi" # Path zum MSI File relativ zum Deploy Action Ordner oder Direkt</w:t>
      </w:r>
    </w:p>
    <w:p w14:paraId="6A35FBD5" w14:textId="77777777" w:rsidR="002B1406" w:rsidRPr="00D176C7" w:rsidRDefault="002B1406" w:rsidP="002B1406">
      <w:pPr>
        <w:rPr>
          <w:rFonts w:ascii="Lucida Console" w:hAnsi="Lucida Console"/>
          <w:i/>
          <w:sz w:val="20"/>
          <w:lang w:val="fr-CH"/>
        </w:rPr>
      </w:pPr>
      <w:r w:rsidRPr="00D176C7">
        <w:rPr>
          <w:rFonts w:ascii="Lucida Console" w:hAnsi="Lucida Console"/>
          <w:i/>
          <w:sz w:val="20"/>
          <w:lang w:val="fr-CH"/>
        </w:rPr>
        <w:t>$Arguments = @("/i",</w:t>
      </w:r>
    </w:p>
    <w:p w14:paraId="340B0767" w14:textId="77777777" w:rsidR="002B1406" w:rsidRPr="00D176C7" w:rsidRDefault="002B1406" w:rsidP="002B1406">
      <w:pPr>
        <w:rPr>
          <w:rFonts w:ascii="Lucida Console" w:hAnsi="Lucida Console"/>
          <w:i/>
          <w:sz w:val="20"/>
          <w:lang w:val="fr-CH"/>
        </w:rPr>
      </w:pPr>
      <w:r w:rsidRPr="00D176C7">
        <w:rPr>
          <w:rFonts w:ascii="Lucida Console" w:hAnsi="Lucida Console"/>
          <w:i/>
          <w:sz w:val="20"/>
          <w:lang w:val="fr-CH"/>
        </w:rPr>
        <w:t xml:space="preserve">     ($([char]34) + $MsiFile + $([char]34)),</w:t>
      </w:r>
    </w:p>
    <w:p w14:paraId="2627B8E9" w14:textId="77777777" w:rsidR="002B1406" w:rsidRPr="00F03D5A" w:rsidRDefault="002B1406" w:rsidP="002B1406">
      <w:pPr>
        <w:rPr>
          <w:rFonts w:ascii="Lucida Console" w:hAnsi="Lucida Console"/>
          <w:i/>
          <w:sz w:val="20"/>
          <w:lang w:val="en-US"/>
        </w:rPr>
      </w:pPr>
      <w:r w:rsidRPr="00D176C7">
        <w:rPr>
          <w:rFonts w:ascii="Lucida Console" w:hAnsi="Lucida Console"/>
          <w:i/>
          <w:sz w:val="20"/>
          <w:lang w:val="fr-CH"/>
        </w:rPr>
        <w:t xml:space="preserve">     </w:t>
      </w:r>
      <w:r w:rsidRPr="00F03D5A">
        <w:rPr>
          <w:rFonts w:ascii="Lucida Console" w:hAnsi="Lucida Console"/>
          <w:i/>
          <w:sz w:val="20"/>
          <w:lang w:val="en-US"/>
        </w:rPr>
        <w:t>"/qn",</w:t>
      </w:r>
    </w:p>
    <w:p w14:paraId="5CED88DA"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 xml:space="preserve">     "/l*v $LogDir\$Name_$(get-date -uformat %Y%m%d-%H%M%S).log" </w:t>
      </w:r>
    </w:p>
    <w:p w14:paraId="1FA7F49B"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 xml:space="preserve">     "/Quiet",</w:t>
      </w:r>
    </w:p>
    <w:p w14:paraId="095F96E2"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 xml:space="preserve">     "/norestart",</w:t>
      </w:r>
    </w:p>
    <w:p w14:paraId="332C14E6"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 xml:space="preserve">     "ALLUSERS=1") </w:t>
      </w:r>
    </w:p>
    <w:p w14:paraId="3D2A8941"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$SuccessExitCodes = @(0, 3010)</w:t>
      </w:r>
    </w:p>
    <w:p w14:paraId="23E06A51" w14:textId="77777777" w:rsidR="002B1406" w:rsidRPr="00F03D5A" w:rsidRDefault="002B1406" w:rsidP="002B1406">
      <w:pPr>
        <w:rPr>
          <w:rFonts w:ascii="Lucida Console" w:hAnsi="Lucida Console"/>
          <w:i/>
          <w:sz w:val="20"/>
          <w:lang w:val="en-US"/>
        </w:rPr>
      </w:pPr>
    </w:p>
    <w:p w14:paraId="735B67E2"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 xml:space="preserve"> </w:t>
      </w:r>
    </w:p>
    <w:p w14:paraId="14AD4DBA" w14:textId="77777777" w:rsidR="002B1406" w:rsidRPr="00F03D5A" w:rsidRDefault="002B1406" w:rsidP="002B1406">
      <w:pPr>
        <w:rPr>
          <w:rFonts w:ascii="Lucida Console" w:hAnsi="Lucida Console"/>
          <w:i/>
          <w:sz w:val="20"/>
          <w:lang w:val="en-US"/>
        </w:rPr>
      </w:pPr>
      <w:r w:rsidRPr="00F03D5A">
        <w:rPr>
          <w:rFonts w:ascii="Lucida Console" w:hAnsi="Lucida Console"/>
          <w:i/>
          <w:sz w:val="20"/>
          <w:lang w:val="en-US"/>
        </w:rPr>
        <w:t>Write-Verbose "Installing $Name"</w:t>
      </w:r>
    </w:p>
    <w:p w14:paraId="578B9F87"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$process = Start-Process -FilePath "msiexec.exe" -ArgumentList $Arguments -Wait -PassThru</w:t>
      </w:r>
    </w:p>
    <w:p w14:paraId="2273D869"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do {start-sleep -Milliseconds 500}</w:t>
      </w:r>
    </w:p>
    <w:p w14:paraId="5141E9DE"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until ($process.HasExited)</w:t>
      </w:r>
    </w:p>
    <w:p w14:paraId="68B5CC8D"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$InstallExitCode = $process.ExitCode</w:t>
      </w:r>
    </w:p>
    <w:p w14:paraId="21753470"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#Search for Exit Code in Success Exit Code List</w:t>
      </w:r>
    </w:p>
    <w:p w14:paraId="28695FCA"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if($SuccessExitCodes -contains $InstallExitCode){</w:t>
      </w:r>
    </w:p>
    <w:p w14:paraId="6D8C9D93"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xml:space="preserve">    Write-Verbose "Successfully installed $Name with Exit Code $InstallExitCode"</w:t>
      </w:r>
    </w:p>
    <w:p w14:paraId="4685FE66"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else {</w:t>
      </w:r>
    </w:p>
    <w:p w14:paraId="1D7D5B69" w14:textId="77777777" w:rsidR="002B1406" w:rsidRPr="00C32249" w:rsidRDefault="002B1406" w:rsidP="002B1406">
      <w:pPr>
        <w:rPr>
          <w:rFonts w:ascii="Lucida Console" w:hAnsi="Lucida Console"/>
          <w:i/>
          <w:sz w:val="20"/>
          <w:lang w:val="en-US"/>
        </w:rPr>
      </w:pPr>
      <w:r w:rsidRPr="00C32249">
        <w:rPr>
          <w:rFonts w:ascii="Lucida Console" w:hAnsi="Lucida Console"/>
          <w:i/>
          <w:sz w:val="20"/>
          <w:lang w:val="en-US"/>
        </w:rPr>
        <w:t xml:space="preserve">    Throw "Failed to Install $Name with Exit Code $InstallExitCode"</w:t>
      </w:r>
    </w:p>
    <w:p w14:paraId="561ABC7B" w14:textId="6D288224" w:rsidR="007C516E" w:rsidRDefault="002B1406" w:rsidP="002B1406">
      <w:pPr>
        <w:rPr>
          <w:b/>
          <w:u w:val="single"/>
        </w:rPr>
      </w:pPr>
      <w:r w:rsidRPr="002B1406">
        <w:rPr>
          <w:rFonts w:ascii="Lucida Console" w:hAnsi="Lucida Console"/>
          <w:i/>
          <w:sz w:val="20"/>
        </w:rPr>
        <w:t>}</w:t>
      </w:r>
    </w:p>
    <w:p w14:paraId="33515969" w14:textId="71BFA8CE" w:rsidR="00A93AD5" w:rsidRDefault="00A93AD5">
      <w:pPr>
        <w:pStyle w:val="berschrift4"/>
      </w:pPr>
      <w:bookmarkStart w:id="90" w:name="_Toc51157270"/>
      <w:r>
        <w:t>Installation einer Applikation über OneGet</w:t>
      </w:r>
      <w:bookmarkEnd w:id="90"/>
    </w:p>
    <w:p w14:paraId="52DFE0CB" w14:textId="02AD10A7" w:rsidR="00A93AD5" w:rsidRDefault="00A93AD5" w:rsidP="00A93AD5">
      <w:r>
        <w:t xml:space="preserve">OneGet ist eine neue Möglichkeit in Windows 10 Applikationen zu installieren. Eine Community erstellt für diverse Freeware Applikationen Pakete zur Verfügung um diese per </w:t>
      </w:r>
      <w:r w:rsidR="00902F0B">
        <w:t>PowerShell</w:t>
      </w:r>
      <w:r>
        <w:t xml:space="preserve"> zu installieren. Diese werden dann vom Internet heruntergeladen. Über Parameter lassen sich jeweils auch diverse Einstellungen vornehmen oder z.B. eine bestimmte Version installieren.</w:t>
      </w:r>
    </w:p>
    <w:p w14:paraId="27787093" w14:textId="77777777" w:rsidR="00A93AD5" w:rsidRDefault="00A93AD5" w:rsidP="00A93AD5"/>
    <w:p w14:paraId="0F64A02C" w14:textId="77777777" w:rsidR="00A93AD5" w:rsidRPr="00F36220" w:rsidRDefault="00A93AD5" w:rsidP="00A93AD5">
      <w:pPr>
        <w:pStyle w:val="StandardWeb"/>
        <w:spacing w:before="0" w:beforeAutospacing="0" w:after="0" w:afterAutospacing="0"/>
        <w:ind w:left="708"/>
        <w:rPr>
          <w:rFonts w:ascii="Lucida Console" w:hAnsi="Lucida Console"/>
          <w:i/>
          <w:sz w:val="20"/>
          <w:lang w:val="en-US"/>
        </w:rPr>
      </w:pPr>
      <w:r w:rsidRPr="00F36220">
        <w:rPr>
          <w:rFonts w:ascii="Lucida Console" w:hAnsi="Lucida Console"/>
          <w:i/>
          <w:sz w:val="20"/>
          <w:lang w:val="en-US"/>
        </w:rPr>
        <w:t>Get-PackageProvider -Name Chocolatey -Force -verbose</w:t>
      </w:r>
    </w:p>
    <w:p w14:paraId="2261725B" w14:textId="77777777" w:rsidR="00A93AD5" w:rsidRPr="00A93AD5" w:rsidRDefault="00A93AD5" w:rsidP="00A93AD5">
      <w:pPr>
        <w:pStyle w:val="StandardWeb"/>
        <w:spacing w:before="0" w:beforeAutospacing="0" w:after="0" w:afterAutospacing="0"/>
        <w:ind w:left="708"/>
        <w:rPr>
          <w:rFonts w:ascii="Lucida Console" w:hAnsi="Lucida Console"/>
          <w:i/>
          <w:sz w:val="20"/>
          <w:lang w:val="en-US"/>
        </w:rPr>
      </w:pPr>
      <w:r w:rsidRPr="00A93AD5">
        <w:rPr>
          <w:rFonts w:ascii="Lucida Console" w:hAnsi="Lucida Console"/>
          <w:i/>
          <w:sz w:val="20"/>
          <w:lang w:val="en-US"/>
        </w:rPr>
        <w:t>set-executionpolicy remotesigned -force</w:t>
      </w:r>
    </w:p>
    <w:p w14:paraId="18C1933B" w14:textId="46697521" w:rsidR="00A93AD5" w:rsidRPr="00A93AD5" w:rsidRDefault="00A93AD5" w:rsidP="00A93AD5">
      <w:pPr>
        <w:pStyle w:val="StandardWeb"/>
        <w:spacing w:before="0" w:beforeAutospacing="0" w:after="0" w:afterAutospacing="0"/>
        <w:ind w:left="708"/>
        <w:rPr>
          <w:rFonts w:ascii="Lucida Console" w:hAnsi="Lucida Console"/>
          <w:i/>
          <w:sz w:val="20"/>
          <w:lang w:val="en-US"/>
        </w:rPr>
      </w:pPr>
      <w:r w:rsidRPr="00A93AD5">
        <w:rPr>
          <w:rFonts w:ascii="Lucida Console" w:hAnsi="Lucida Console"/>
          <w:i/>
          <w:sz w:val="20"/>
          <w:lang w:val="en-US"/>
        </w:rPr>
        <w:t>Install-Package adobereader -Verbose –force</w:t>
      </w:r>
    </w:p>
    <w:p w14:paraId="7FA6E9FA" w14:textId="77777777" w:rsidR="00A93AD5" w:rsidRDefault="00A93AD5" w:rsidP="00A93AD5">
      <w:pPr>
        <w:rPr>
          <w:lang w:val="en-US"/>
        </w:rPr>
      </w:pPr>
    </w:p>
    <w:p w14:paraId="56BF4CC0" w14:textId="5523D28E" w:rsidR="00A93AD5" w:rsidRDefault="00F70603" w:rsidP="00A93AD5">
      <w:pPr>
        <w:rPr>
          <w:rFonts w:ascii="Calibri" w:hAnsi="Calibri"/>
          <w:color w:val="000000"/>
          <w:szCs w:val="22"/>
        </w:rPr>
      </w:pPr>
      <w:r w:rsidRPr="00F70603">
        <w:t xml:space="preserve">Der Paketname, hier adobereader kann mit jedem </w:t>
      </w:r>
      <w:r w:rsidR="002824A6">
        <w:t>B</w:t>
      </w:r>
      <w:r w:rsidRPr="00F70603">
        <w:t>eliebigen ersetzt w</w:t>
      </w:r>
      <w:r>
        <w:t>e</w:t>
      </w:r>
      <w:r w:rsidRPr="00F70603">
        <w:t xml:space="preserve">rden der auf </w:t>
      </w:r>
      <w:hyperlink r:id="rId94" w:history="1">
        <w:r>
          <w:rPr>
            <w:rStyle w:val="Hyperlink"/>
            <w:rFonts w:ascii="Calibri" w:hAnsi="Calibri"/>
            <w:szCs w:val="22"/>
          </w:rPr>
          <w:t>https://chocolatey.org/packages</w:t>
        </w:r>
      </w:hyperlink>
      <w:r>
        <w:rPr>
          <w:rFonts w:ascii="Calibri" w:hAnsi="Calibri"/>
          <w:color w:val="000000"/>
          <w:szCs w:val="22"/>
        </w:rPr>
        <w:t xml:space="preserve"> verfügbar ist.</w:t>
      </w:r>
    </w:p>
    <w:p w14:paraId="66F755B2" w14:textId="77777777" w:rsidR="00F70603" w:rsidRDefault="00F70603" w:rsidP="00A93AD5">
      <w:pPr>
        <w:rPr>
          <w:rFonts w:ascii="Calibri" w:hAnsi="Calibri"/>
          <w:color w:val="000000"/>
          <w:szCs w:val="22"/>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F70603" w:rsidRPr="004324DD" w14:paraId="389A9772" w14:textId="77777777" w:rsidTr="00FB49E1">
        <w:tc>
          <w:tcPr>
            <w:tcW w:w="9074" w:type="dxa"/>
            <w:shd w:val="clear" w:color="auto" w:fill="CCCCFF"/>
            <w:vAlign w:val="center"/>
          </w:tcPr>
          <w:p w14:paraId="346C44DD" w14:textId="77777777" w:rsidR="00F70603" w:rsidRPr="004324DD" w:rsidRDefault="00F70603" w:rsidP="00FB49E1">
            <w:pPr>
              <w:pStyle w:val="TabelleFett"/>
              <w:spacing w:before="36" w:after="36" w:line="240" w:lineRule="auto"/>
            </w:pPr>
            <w:r w:rsidRPr="004324DD">
              <w:t>Hinweis</w:t>
            </w:r>
          </w:p>
        </w:tc>
      </w:tr>
      <w:tr w:rsidR="00F70603" w:rsidRPr="004324DD" w14:paraId="204F282E" w14:textId="77777777" w:rsidTr="00FB49E1">
        <w:tc>
          <w:tcPr>
            <w:tcW w:w="9074" w:type="dxa"/>
            <w:shd w:val="clear" w:color="auto" w:fill="DDDDDD"/>
          </w:tcPr>
          <w:p w14:paraId="1DB0BCFE" w14:textId="6A74AC73" w:rsidR="00F70603" w:rsidRPr="004324DD" w:rsidRDefault="00F70603" w:rsidP="00FB49E1">
            <w:pPr>
              <w:pStyle w:val="Tabelle"/>
              <w:spacing w:before="36" w:after="36"/>
            </w:pPr>
            <w:r>
              <w:t>Dies ist nur mit Windows 10 und neuer möglich.</w:t>
            </w:r>
          </w:p>
        </w:tc>
      </w:tr>
    </w:tbl>
    <w:p w14:paraId="399F6ED9" w14:textId="2A2F0338" w:rsidR="00F70603" w:rsidRDefault="00F70603" w:rsidP="00A93AD5"/>
    <w:p w14:paraId="689B32B7" w14:textId="3B37BA0A" w:rsidR="002E5533" w:rsidRDefault="002E5533">
      <w:r>
        <w:br w:type="page"/>
      </w:r>
    </w:p>
    <w:p w14:paraId="4D103B20" w14:textId="5DC739A0" w:rsidR="00375338" w:rsidRDefault="00375338" w:rsidP="00EC1EF9">
      <w:pPr>
        <w:pStyle w:val="berschrift4"/>
      </w:pPr>
      <w:bookmarkStart w:id="91" w:name="_Toc51157271"/>
      <w:r>
        <w:lastRenderedPageBreak/>
        <w:t>Windows Upda</w:t>
      </w:r>
      <w:r w:rsidR="005D4AD1">
        <w:t xml:space="preserve">te mit </w:t>
      </w:r>
      <w:r w:rsidR="00902F0B">
        <w:t>PowerShell</w:t>
      </w:r>
      <w:bookmarkEnd w:id="91"/>
    </w:p>
    <w:p w14:paraId="285F244A" w14:textId="4700D08A" w:rsidR="008A1DC6" w:rsidRDefault="00F70603" w:rsidP="008A1DC6">
      <w:r>
        <w:t>Um alle aktuellen Updates die auf der konfigurierten Windows Update Quelle (WSUS/Internet) verfügbar sind zu installieren</w:t>
      </w:r>
      <w:r w:rsidR="001840B9">
        <w:t>,</w:t>
      </w:r>
      <w:r>
        <w:t xml:space="preserve"> kann folgender Befehl genutzt werden:</w:t>
      </w:r>
    </w:p>
    <w:p w14:paraId="24558FF9" w14:textId="77777777" w:rsidR="00F70603" w:rsidRDefault="00F70603" w:rsidP="008A1DC6"/>
    <w:p w14:paraId="6777854E" w14:textId="77777777" w:rsidR="00F70603" w:rsidRPr="00F03D5A" w:rsidRDefault="00F70603" w:rsidP="00F70603">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$UpdateSession = New-Object -Com Microsoft.Update.Session</w:t>
      </w:r>
    </w:p>
    <w:p w14:paraId="6F41F266" w14:textId="77777777" w:rsidR="00F70603" w:rsidRPr="00F03D5A" w:rsidRDefault="00F70603" w:rsidP="00F70603">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$UpdateSearcher = $UpdateSession.CreateUpdateSearcher()</w:t>
      </w:r>
    </w:p>
    <w:p w14:paraId="4FFD36EE" w14:textId="77777777" w:rsidR="00F70603" w:rsidRPr="00F03D5A" w:rsidRDefault="00F70603" w:rsidP="00F70603">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 xml:space="preserve"> </w:t>
      </w:r>
    </w:p>
    <w:p w14:paraId="40311650"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Write-Verbose("Searching for applicable updates...")</w:t>
      </w:r>
    </w:p>
    <w:p w14:paraId="3631CA5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2F2C25D3"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$SearchResult = $UpdateSearcher.Search("IsInstalled=0 and Type='Software'")</w:t>
      </w:r>
    </w:p>
    <w:p w14:paraId="4BB3EEA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50D7AF85"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Write-Verbose("List of applicable items on the machine:")</w:t>
      </w:r>
    </w:p>
    <w:p w14:paraId="7D757141"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For ($X = 0; $X -lt $SearchResult.Updates.Count; $X++){</w:t>
      </w:r>
    </w:p>
    <w:p w14:paraId="1D86D90E"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$Update = $SearchResult.Updates.Item($X)</w:t>
      </w:r>
    </w:p>
    <w:p w14:paraId="5941AD1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 ($X + 1).ToString() + "&amp;gt; " + $Update.Title)</w:t>
      </w:r>
    </w:p>
    <w:p w14:paraId="479A8F11"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w:t>
      </w:r>
    </w:p>
    <w:p w14:paraId="0F6F6A1A"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404622A4"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If ($SearchResult.Updates.Count -eq 0) {</w:t>
      </w:r>
    </w:p>
    <w:p w14:paraId="5DABB41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Write-Verbose("There are no applicable updates.")</w:t>
      </w:r>
    </w:p>
    <w:p w14:paraId="1F2886E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else {</w:t>
      </w:r>
    </w:p>
    <w:p w14:paraId="70CC6718"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w:t>
      </w:r>
    </w:p>
    <w:p w14:paraId="6C9BE460"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$UpdatesToDownload = New-Object -Com Microsoft.Update.UpdateColl</w:t>
      </w:r>
    </w:p>
    <w:p w14:paraId="33951D01"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7A867904"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For ($X = 0; $X -lt $SearchResult.Updates.Count; $X++){</w:t>
      </w:r>
    </w:p>
    <w:p w14:paraId="13DD7D80"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$Update = $SearchResult.Updates.Item($X)</w:t>
      </w:r>
    </w:p>
    <w:p w14:paraId="33245278"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$Null = $UpdatesToDownload.Add($Update)</w:t>
      </w:r>
    </w:p>
    <w:p w14:paraId="137C9D90"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2EB55A3B"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7E5356C2"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Write-Verbose("Downloading Updates...")</w:t>
      </w:r>
    </w:p>
    <w:p w14:paraId="5E343BB3"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4E3192C"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$Downloader = $UpdateSession.CreateUpdateDownloader()</w:t>
      </w:r>
    </w:p>
    <w:p w14:paraId="674969F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$Downloader.Updates = $UpdatesToDownload</w:t>
      </w:r>
    </w:p>
    <w:p w14:paraId="0673701E"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$DownloadResult = $Downloader.Download()</w:t>
      </w:r>
    </w:p>
    <w:p w14:paraId="15A0EFA4"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 $DownloadResult</w:t>
      </w:r>
    </w:p>
    <w:p w14:paraId="5A1617A8"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C9660E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$UpdatesToInstall = New-Object -Com Microsoft.Update.UpdateColl</w:t>
      </w:r>
    </w:p>
    <w:p w14:paraId="50101B5D"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4F6A763"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For ($X = 0; $X -lt $SearchResult.Updates.Count; $X++){</w:t>
      </w:r>
    </w:p>
    <w:p w14:paraId="55804A52"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$Update = $SearchResult.Updates.Item($X)</w:t>
      </w:r>
    </w:p>
    <w:p w14:paraId="35AFFEF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If ($Update.IsDownloaded) {</w:t>
      </w:r>
    </w:p>
    <w:p w14:paraId="3BD4EEAC"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 ($X + 1).ToString() + "&amp;gt; " + $Update.Title)</w:t>
      </w:r>
    </w:p>
    <w:p w14:paraId="72D50503"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$Null = $UpdatesToInstall.Add($Update)        </w:t>
      </w:r>
    </w:p>
    <w:p w14:paraId="712E3DB2"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601CE60"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5E570454"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4B4DE0FC" w14:textId="77777777" w:rsidR="00F70603" w:rsidRPr="00993585"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r w:rsidRPr="00993585">
        <w:rPr>
          <w:rFonts w:ascii="Lucida Console" w:hAnsi="Lucida Console"/>
          <w:i/>
          <w:sz w:val="20"/>
          <w:lang w:val="en-US"/>
        </w:rPr>
        <w:t>Write-Verbose("Installing Updates...")</w:t>
      </w:r>
    </w:p>
    <w:p w14:paraId="05BCEE8E" w14:textId="77777777" w:rsidR="00F70603" w:rsidRPr="00993585" w:rsidRDefault="00F70603" w:rsidP="00F70603">
      <w:pPr>
        <w:pStyle w:val="StandardWeb"/>
        <w:spacing w:before="0" w:beforeAutospacing="0" w:after="0" w:afterAutospacing="0"/>
        <w:ind w:left="708"/>
        <w:rPr>
          <w:rFonts w:ascii="Lucida Console" w:hAnsi="Lucida Console"/>
          <w:i/>
          <w:sz w:val="20"/>
          <w:lang w:val="en-US"/>
        </w:rPr>
      </w:pPr>
      <w:r w:rsidRPr="00993585">
        <w:rPr>
          <w:rFonts w:ascii="Lucida Console" w:hAnsi="Lucida Console"/>
          <w:i/>
          <w:sz w:val="20"/>
          <w:lang w:val="en-US"/>
        </w:rPr>
        <w:t xml:space="preserve"> </w:t>
      </w:r>
    </w:p>
    <w:p w14:paraId="3C186A3E" w14:textId="77777777" w:rsidR="00F70603" w:rsidRPr="00993585" w:rsidRDefault="00F70603" w:rsidP="00F70603">
      <w:pPr>
        <w:pStyle w:val="StandardWeb"/>
        <w:spacing w:before="0" w:beforeAutospacing="0" w:after="0" w:afterAutospacing="0"/>
        <w:ind w:left="708"/>
        <w:rPr>
          <w:rFonts w:ascii="Lucida Console" w:hAnsi="Lucida Console"/>
          <w:i/>
          <w:sz w:val="20"/>
          <w:lang w:val="en-US"/>
        </w:rPr>
      </w:pPr>
      <w:r w:rsidRPr="00993585">
        <w:rPr>
          <w:rFonts w:ascii="Lucida Console" w:hAnsi="Lucida Console"/>
          <w:i/>
          <w:sz w:val="20"/>
          <w:lang w:val="en-US"/>
        </w:rPr>
        <w:t xml:space="preserve">    $Installer = $UpdateSession.CreateUpdateInstaller()</w:t>
      </w:r>
    </w:p>
    <w:p w14:paraId="0FB0B042"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993585">
        <w:rPr>
          <w:rFonts w:ascii="Lucida Console" w:hAnsi="Lucida Console"/>
          <w:i/>
          <w:sz w:val="20"/>
          <w:lang w:val="en-US"/>
        </w:rPr>
        <w:t xml:space="preserve">    </w:t>
      </w:r>
      <w:r w:rsidRPr="00F70603">
        <w:rPr>
          <w:rFonts w:ascii="Lucida Console" w:hAnsi="Lucida Console"/>
          <w:i/>
          <w:sz w:val="20"/>
          <w:lang w:val="en-US"/>
        </w:rPr>
        <w:t>$Installer.Updates = $UpdatesToInstall</w:t>
      </w:r>
    </w:p>
    <w:p w14:paraId="08667E64"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5F0B6E7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$InstallationResult = $Installer.Install()</w:t>
      </w:r>
    </w:p>
    <w:p w14:paraId="54997E2E"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F8A9855"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Write-Verbose("List of Updates Installed with Results:")</w:t>
      </w:r>
    </w:p>
    <w:p w14:paraId="2302C4C1"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3C42EBB7"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For ($X = 0; $X -lt $UpdatesToInstall.Count; $X++){</w:t>
      </w:r>
    </w:p>
    <w:p w14:paraId="6E59AFE2" w14:textId="77777777" w:rsidR="00F70603" w:rsidRPr="00F70603" w:rsidRDefault="00F70603" w:rsidP="00F70603">
      <w:pPr>
        <w:pStyle w:val="StandardWeb"/>
        <w:spacing w:before="0" w:beforeAutospacing="0" w:after="0" w:afterAutospacing="0"/>
        <w:ind w:left="2127" w:hanging="1419"/>
        <w:rPr>
          <w:rFonts w:ascii="Lucida Console" w:hAnsi="Lucida Console"/>
          <w:i/>
          <w:sz w:val="20"/>
          <w:lang w:val="en-US"/>
        </w:rPr>
      </w:pPr>
      <w:r w:rsidRPr="00F70603">
        <w:rPr>
          <w:rFonts w:ascii="Lucida Console" w:hAnsi="Lucida Console"/>
          <w:i/>
          <w:sz w:val="20"/>
          <w:lang w:val="en-US"/>
        </w:rPr>
        <w:t xml:space="preserve">        Write-Verbose($UpdatesToInstall.Item($X).Title + ": " + $InstallationResult.GetUpdateResult($X).ResultCode)</w:t>
      </w:r>
    </w:p>
    <w:p w14:paraId="01BD5A3B"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583B36EA"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w:t>
      </w:r>
    </w:p>
    <w:p w14:paraId="72B692A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Write-Verbose("Installation Result: " + $InstallationResult.ResultCode)</w:t>
      </w:r>
    </w:p>
    <w:p w14:paraId="61256490" w14:textId="0FD95B11" w:rsidR="00F70603" w:rsidRPr="00F70603" w:rsidRDefault="00F70603" w:rsidP="00F70603">
      <w:pPr>
        <w:pStyle w:val="StandardWeb"/>
        <w:spacing w:before="0" w:beforeAutospacing="0" w:after="0" w:afterAutospacing="0"/>
        <w:ind w:left="1701" w:hanging="993"/>
        <w:rPr>
          <w:rFonts w:ascii="Lucida Console" w:hAnsi="Lucida Console"/>
          <w:i/>
          <w:sz w:val="20"/>
          <w:lang w:val="en-US"/>
        </w:rPr>
      </w:pPr>
      <w:r w:rsidRPr="00F70603">
        <w:rPr>
          <w:rFonts w:ascii="Lucida Console" w:hAnsi="Lucida Console"/>
          <w:i/>
          <w:sz w:val="20"/>
          <w:lang w:val="en-US"/>
        </w:rPr>
        <w:t xml:space="preserve">    Write-Verbose("    Reboot Required: " + </w:t>
      </w:r>
      <w:r>
        <w:rPr>
          <w:rFonts w:ascii="Lucida Console" w:hAnsi="Lucida Console"/>
          <w:i/>
          <w:sz w:val="20"/>
          <w:lang w:val="en-US"/>
        </w:rPr>
        <w:t xml:space="preserve">  </w:t>
      </w:r>
      <w:r w:rsidRPr="00F70603">
        <w:rPr>
          <w:rFonts w:ascii="Lucida Console" w:hAnsi="Lucida Console"/>
          <w:i/>
          <w:sz w:val="20"/>
          <w:lang w:val="en-US"/>
        </w:rPr>
        <w:t>$InstallationResult.RebootRequired)</w:t>
      </w:r>
    </w:p>
    <w:p w14:paraId="728FDC39"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140076D6"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If ($InstallationResult.RebootRequire -eq $True){</w:t>
      </w:r>
    </w:p>
    <w:p w14:paraId="70DBBA98"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Write-Warning "Reboot Required"</w:t>
      </w:r>
    </w:p>
    <w:p w14:paraId="389244AB"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 xml:space="preserve">    }</w:t>
      </w:r>
    </w:p>
    <w:p w14:paraId="5E6119E1" w14:textId="77777777" w:rsidR="00F70603" w:rsidRPr="00F70603" w:rsidRDefault="00F70603" w:rsidP="00F70603">
      <w:pPr>
        <w:pStyle w:val="StandardWeb"/>
        <w:spacing w:before="0" w:beforeAutospacing="0" w:after="0" w:afterAutospacing="0"/>
        <w:ind w:left="708"/>
        <w:rPr>
          <w:rFonts w:ascii="Lucida Console" w:hAnsi="Lucida Console"/>
          <w:i/>
          <w:sz w:val="20"/>
          <w:lang w:val="en-US"/>
        </w:rPr>
      </w:pPr>
      <w:r w:rsidRPr="00F70603">
        <w:rPr>
          <w:rFonts w:ascii="Lucida Console" w:hAnsi="Lucida Console"/>
          <w:i/>
          <w:sz w:val="20"/>
          <w:lang w:val="en-US"/>
        </w:rPr>
        <w:t>}</w:t>
      </w:r>
    </w:p>
    <w:p w14:paraId="4D103B22" w14:textId="77777777" w:rsidR="005D4AD1" w:rsidRDefault="005D4AD1">
      <w:pPr>
        <w:rPr>
          <w:lang w:eastAsia="de-DE"/>
        </w:rPr>
      </w:pPr>
      <w:r>
        <w:rPr>
          <w:lang w:eastAsia="de-DE"/>
        </w:rPr>
        <w:br w:type="page"/>
      </w:r>
    </w:p>
    <w:p w14:paraId="173F9370" w14:textId="3D4D5E4C" w:rsidR="000723D4" w:rsidRDefault="000723D4" w:rsidP="000723D4">
      <w:pPr>
        <w:pStyle w:val="berschrift4"/>
      </w:pPr>
      <w:bookmarkStart w:id="92" w:name="_Toc51157272"/>
      <w:r>
        <w:lastRenderedPageBreak/>
        <w:t>Installation einer Applikation mit dem netECM:Launcher</w:t>
      </w:r>
      <w:bookmarkEnd w:id="92"/>
      <w:r>
        <w:t xml:space="preserve"> </w:t>
      </w:r>
    </w:p>
    <w:p w14:paraId="7D07F7FD" w14:textId="77777777" w:rsidR="000723D4" w:rsidRPr="00FD28CF" w:rsidRDefault="000723D4" w:rsidP="000723D4">
      <w:pPr>
        <w:rPr>
          <w:b/>
        </w:rPr>
      </w:pPr>
      <w:r w:rsidRPr="00FD28CF">
        <w:rPr>
          <w:b/>
        </w:rPr>
        <w:t>Schritt 1:</w:t>
      </w:r>
    </w:p>
    <w:p w14:paraId="35C1AFFA" w14:textId="77777777" w:rsidR="000723D4" w:rsidRDefault="000723D4" w:rsidP="000723D4">
      <w:r>
        <w:t xml:space="preserve">Ordnerstruktur erstellen: </w:t>
      </w:r>
      <w:r>
        <w:rPr>
          <w:noProof/>
        </w:rPr>
        <w:drawing>
          <wp:inline distT="0" distB="0" distL="0" distR="0" wp14:anchorId="488186A3" wp14:editId="2C1706BD">
            <wp:extent cx="5210902" cy="666843"/>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A48507.tmp"/>
                    <pic:cNvPicPr/>
                  </pic:nvPicPr>
                  <pic:blipFill>
                    <a:blip r:embed="rId95">
                      <a:extLst>
                        <a:ext uri="{28A0092B-C50C-407E-A947-70E740481C1C}">
                          <a14:useLocalDpi xmlns:a14="http://schemas.microsoft.com/office/drawing/2010/main"/>
                        </a:ext>
                      </a:extLst>
                    </a:blip>
                    <a:stretch>
                      <a:fillRect/>
                    </a:stretch>
                  </pic:blipFill>
                  <pic:spPr>
                    <a:xfrm>
                      <a:off x="0" y="0"/>
                      <a:ext cx="5210902" cy="666843"/>
                    </a:xfrm>
                    <a:prstGeom prst="rect">
                      <a:avLst/>
                    </a:prstGeom>
                  </pic:spPr>
                </pic:pic>
              </a:graphicData>
            </a:graphic>
          </wp:inline>
        </w:drawing>
      </w:r>
    </w:p>
    <w:p w14:paraId="6288E874" w14:textId="77777777" w:rsidR="000723D4" w:rsidRPr="00FD28CF" w:rsidRDefault="000723D4" w:rsidP="000723D4">
      <w:pPr>
        <w:rPr>
          <w:b/>
        </w:rPr>
      </w:pPr>
    </w:p>
    <w:p w14:paraId="394A93CA" w14:textId="77777777" w:rsidR="000723D4" w:rsidRPr="00FD28CF" w:rsidRDefault="000723D4" w:rsidP="000723D4">
      <w:pPr>
        <w:rPr>
          <w:b/>
        </w:rPr>
      </w:pPr>
      <w:r w:rsidRPr="00FD28CF">
        <w:rPr>
          <w:b/>
        </w:rPr>
        <w:t>Schritt 2:</w:t>
      </w:r>
    </w:p>
    <w:p w14:paraId="7D148A90" w14:textId="77777777" w:rsidR="000723D4" w:rsidRDefault="000723D4" w:rsidP="000723D4">
      <w:r>
        <w:t>Source Ordner: Hersteller Datei vom Download</w:t>
      </w:r>
    </w:p>
    <w:p w14:paraId="1814C2E1" w14:textId="77777777" w:rsidR="000723D4" w:rsidRDefault="000723D4" w:rsidP="000723D4">
      <w:r>
        <w:rPr>
          <w:noProof/>
        </w:rPr>
        <w:drawing>
          <wp:inline distT="0" distB="0" distL="0" distR="0" wp14:anchorId="0A6A4D3E" wp14:editId="2B21E910">
            <wp:extent cx="5760720" cy="177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A4F76.tmp"/>
                    <pic:cNvPicPr/>
                  </pic:nvPicPr>
                  <pic:blipFill>
                    <a:blip r:embed="rId96">
                      <a:extLst>
                        <a:ext uri="{28A0092B-C50C-407E-A947-70E740481C1C}">
                          <a14:useLocalDpi xmlns:a14="http://schemas.microsoft.com/office/drawing/2010/main"/>
                        </a:ext>
                      </a:extLst>
                    </a:blip>
                    <a:stretch>
                      <a:fillRect/>
                    </a:stretch>
                  </pic:blipFill>
                  <pic:spPr>
                    <a:xfrm>
                      <a:off x="0" y="0"/>
                      <a:ext cx="5760720" cy="177800"/>
                    </a:xfrm>
                    <a:prstGeom prst="rect">
                      <a:avLst/>
                    </a:prstGeom>
                  </pic:spPr>
                </pic:pic>
              </a:graphicData>
            </a:graphic>
          </wp:inline>
        </w:drawing>
      </w:r>
    </w:p>
    <w:p w14:paraId="6F850249" w14:textId="77777777" w:rsidR="000723D4" w:rsidRDefault="000723D4" w:rsidP="000723D4"/>
    <w:p w14:paraId="5CB58E79" w14:textId="77777777" w:rsidR="000723D4" w:rsidRPr="00FD28CF" w:rsidRDefault="000723D4" w:rsidP="000723D4">
      <w:pPr>
        <w:rPr>
          <w:b/>
        </w:rPr>
      </w:pPr>
      <w:r w:rsidRPr="00FD28CF">
        <w:rPr>
          <w:b/>
        </w:rPr>
        <w:t>Schritt 3:</w:t>
      </w:r>
    </w:p>
    <w:p w14:paraId="3C279DC9" w14:textId="77777777" w:rsidR="000723D4" w:rsidRDefault="000723D4" w:rsidP="000723D4">
      <w:r>
        <w:t>Dokumentation Ordner: Downloaden von Intranet.netree.ch</w:t>
      </w:r>
      <w:r w:rsidRPr="00B30D75">
        <w:sym w:font="Wingdings" w:char="F0E0"/>
      </w:r>
    </w:p>
    <w:p w14:paraId="56DCFC17" w14:textId="77777777" w:rsidR="000723D4" w:rsidRDefault="000723D4" w:rsidP="000723D4">
      <w:r>
        <w:rPr>
          <w:noProof/>
        </w:rPr>
        <w:drawing>
          <wp:inline distT="0" distB="0" distL="0" distR="0" wp14:anchorId="4EF6E4BA" wp14:editId="70B18C35">
            <wp:extent cx="1593850" cy="912001"/>
            <wp:effectExtent l="0" t="0" r="635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A44E7B.tmp"/>
                    <pic:cNvPicPr/>
                  </pic:nvPicPr>
                  <pic:blipFill>
                    <a:blip r:embed="rId97" cstate="print">
                      <a:extLst>
                        <a:ext uri="{28A0092B-C50C-407E-A947-70E740481C1C}">
                          <a14:useLocalDpi xmlns:a14="http://schemas.microsoft.com/office/drawing/2010/main"/>
                        </a:ext>
                      </a:extLst>
                    </a:blip>
                    <a:stretch>
                      <a:fillRect/>
                    </a:stretch>
                  </pic:blipFill>
                  <pic:spPr>
                    <a:xfrm>
                      <a:off x="0" y="0"/>
                      <a:ext cx="1607409" cy="919759"/>
                    </a:xfrm>
                    <a:prstGeom prst="rect">
                      <a:avLst/>
                    </a:prstGeom>
                  </pic:spPr>
                </pic:pic>
              </a:graphicData>
            </a:graphic>
          </wp:inline>
        </w:drawing>
      </w:r>
    </w:p>
    <w:p w14:paraId="76BFD08C" w14:textId="77777777" w:rsidR="000723D4" w:rsidRDefault="000723D4" w:rsidP="000723D4"/>
    <w:p w14:paraId="37B09507" w14:textId="77777777" w:rsidR="000723D4" w:rsidRPr="00FD28CF" w:rsidRDefault="000723D4" w:rsidP="000723D4">
      <w:pPr>
        <w:rPr>
          <w:b/>
        </w:rPr>
      </w:pPr>
      <w:r w:rsidRPr="00FD28CF">
        <w:rPr>
          <w:b/>
        </w:rPr>
        <w:t>Schritt 4:</w:t>
      </w:r>
    </w:p>
    <w:p w14:paraId="0C52054A" w14:textId="768B3783" w:rsidR="000723D4" w:rsidRDefault="000723D4" w:rsidP="000723D4">
      <w:pPr>
        <w:tabs>
          <w:tab w:val="left" w:pos="1418"/>
        </w:tabs>
        <w:rPr>
          <w:color w:val="FF0000"/>
        </w:rPr>
      </w:pPr>
      <w:r w:rsidRPr="00B30D75">
        <w:rPr>
          <w:b/>
        </w:rPr>
        <w:t>Deploy Ordner:</w:t>
      </w:r>
      <w:r>
        <w:t xml:space="preserve"> </w:t>
      </w:r>
      <w:r w:rsidRPr="00B30D75">
        <w:t>RunLauncher</w:t>
      </w:r>
      <w:r>
        <w:t xml:space="preserve"> Downloaden von netecm.netree.ch </w:t>
      </w:r>
      <w:r w:rsidRPr="00B30D75">
        <w:sym w:font="Wingdings" w:char="F0E0"/>
      </w:r>
      <w:r>
        <w:t xml:space="preserve"> Products/netecm     Launcher/RunLauncher + Die Config Datei für (.net Framework)</w:t>
      </w:r>
      <w:r>
        <w:br/>
        <w:t>Von Source Ordner die Hersteller Datei kopieren.</w:t>
      </w:r>
      <w:r>
        <w:br/>
        <w:t>XML-Datei (launcherConfig) anpassen.</w:t>
      </w:r>
      <w:r>
        <w:br/>
        <w:t xml:space="preserve">Beim </w:t>
      </w:r>
      <w:r w:rsidR="006533DB">
        <w:t>A</w:t>
      </w:r>
      <w:r>
        <w:t xml:space="preserve">usführen des RunLauncher immer als ADMIN! </w:t>
      </w:r>
      <w:r>
        <w:sym w:font="Wingdings" w:char="F0E0"/>
      </w:r>
      <w:r>
        <w:t xml:space="preserve"> Schritt 5 beachten für DeployAction</w:t>
      </w:r>
      <w:r>
        <w:br/>
        <w:t xml:space="preserve">Am Schluss LOGS anschauen: </w:t>
      </w:r>
      <w:r w:rsidRPr="00FD28CF">
        <w:t>C:\Windows\Logs\SCCM\Apps</w:t>
      </w:r>
      <w:r>
        <w:br/>
      </w:r>
      <w:r w:rsidRPr="00FD28CF">
        <w:rPr>
          <w:b/>
          <w:color w:val="FF0000"/>
        </w:rPr>
        <w:t>Troubleshooting</w:t>
      </w:r>
      <w:r w:rsidRPr="00FD28CF">
        <w:rPr>
          <w:color w:val="FF0000"/>
        </w:rPr>
        <w:t xml:space="preserve">: </w:t>
      </w:r>
      <w:hyperlink r:id="rId98" w:history="1">
        <w:r w:rsidRPr="00442CC3">
          <w:rPr>
            <w:rStyle w:val="Hyperlink"/>
          </w:rPr>
          <w:t>http://netecm.netree.ch/wiki/Pages/netECMLauncher_Troubleshooting.aspx</w:t>
        </w:r>
      </w:hyperlink>
    </w:p>
    <w:p w14:paraId="41A18FE5" w14:textId="77777777" w:rsidR="000723D4" w:rsidRDefault="000723D4" w:rsidP="000723D4">
      <w:pPr>
        <w:tabs>
          <w:tab w:val="left" w:pos="1418"/>
        </w:tabs>
        <w:rPr>
          <w:color w:val="FF0000"/>
        </w:rPr>
      </w:pPr>
    </w:p>
    <w:p w14:paraId="6E1A1DE1" w14:textId="77777777" w:rsidR="000723D4" w:rsidRDefault="000723D4" w:rsidP="000723D4">
      <w:pPr>
        <w:tabs>
          <w:tab w:val="left" w:pos="1418"/>
        </w:tabs>
        <w:rPr>
          <w:b/>
        </w:rPr>
      </w:pPr>
      <w:r w:rsidRPr="00DA23C2">
        <w:rPr>
          <w:b/>
        </w:rPr>
        <w:t>Schritt 5:</w:t>
      </w:r>
    </w:p>
    <w:p w14:paraId="7AF92AD5" w14:textId="6B3AC539" w:rsidR="000723D4" w:rsidRPr="005D4AD1" w:rsidRDefault="000723D4" w:rsidP="000723D4">
      <w:pPr>
        <w:tabs>
          <w:tab w:val="left" w:pos="1418"/>
        </w:tabs>
      </w:pPr>
      <w:r w:rsidRPr="005D4AD1">
        <w:t xml:space="preserve">1.Ordner Struktur hinaufladen und </w:t>
      </w:r>
      <w:r w:rsidR="000444F5">
        <w:t>aktualisieren</w:t>
      </w:r>
    </w:p>
    <w:p w14:paraId="43ED3560" w14:textId="3365B07C" w:rsidR="000723D4" w:rsidRPr="00172204" w:rsidRDefault="000723D4" w:rsidP="000723D4">
      <w:pPr>
        <w:tabs>
          <w:tab w:val="left" w:pos="1418"/>
        </w:tabs>
      </w:pPr>
      <w:r w:rsidRPr="00172204">
        <w:t>2.</w:t>
      </w:r>
      <w:r w:rsidR="00902F0B" w:rsidRPr="00172204">
        <w:t>PowerShell</w:t>
      </w:r>
      <w:r w:rsidRPr="00172204">
        <w:t xml:space="preserve"> Code suchen für RunLauncher</w:t>
      </w:r>
    </w:p>
    <w:p w14:paraId="7E25716C" w14:textId="4D8C796C" w:rsidR="000723D4" w:rsidRPr="00172204" w:rsidRDefault="000723D4" w:rsidP="000723D4">
      <w:pPr>
        <w:tabs>
          <w:tab w:val="left" w:pos="1418"/>
        </w:tabs>
      </w:pPr>
    </w:p>
    <w:p w14:paraId="211B06B1" w14:textId="12372B60" w:rsidR="002E5533" w:rsidRPr="00172204" w:rsidRDefault="002E5533">
      <w:r w:rsidRPr="00172204">
        <w:br w:type="page"/>
      </w:r>
    </w:p>
    <w:p w14:paraId="7D7D3C5C" w14:textId="467FB19D" w:rsidR="000723D4" w:rsidRDefault="00C2023A" w:rsidP="00C2023A">
      <w:pPr>
        <w:pStyle w:val="berschrift4"/>
      </w:pPr>
      <w:bookmarkStart w:id="93" w:name="_Ref427998821"/>
      <w:bookmarkStart w:id="94" w:name="_Toc51157273"/>
      <w:r>
        <w:lastRenderedPageBreak/>
        <w:t>Firewall für netCIM auf den Clients konfigurieren</w:t>
      </w:r>
      <w:bookmarkEnd w:id="93"/>
      <w:bookmarkEnd w:id="94"/>
    </w:p>
    <w:p w14:paraId="569FAB69" w14:textId="2FFF6F5F" w:rsidR="00C2023A" w:rsidRDefault="00C2023A" w:rsidP="00C2023A">
      <w:r>
        <w:t xml:space="preserve">Um die Clients zu </w:t>
      </w:r>
      <w:r w:rsidR="00602526">
        <w:t>benachrichtigen,</w:t>
      </w:r>
      <w:r>
        <w:t xml:space="preserve"> wenn neue Jobs verfügbar sind oder den Onlinestatus zu überprüfen benötigt netCIM zwei Firewall Exceptions.</w:t>
      </w:r>
    </w:p>
    <w:p w14:paraId="5625FDE3" w14:textId="77777777" w:rsidR="00E12FAA" w:rsidRDefault="00E12FAA" w:rsidP="00C2023A"/>
    <w:p w14:paraId="1AAD64D7" w14:textId="77777777" w:rsidR="00E12FAA" w:rsidRDefault="00E12FAA" w:rsidP="00E12FAA">
      <w:pPr>
        <w:pStyle w:val="LogAndScripts"/>
      </w:pPr>
    </w:p>
    <w:p w14:paraId="207E03C3" w14:textId="77777777" w:rsidR="002B1406" w:rsidRPr="00C32249" w:rsidRDefault="002B1406" w:rsidP="002B1406">
      <w:pPr>
        <w:pStyle w:val="LogAndScripts"/>
        <w:rPr>
          <w:lang w:val="en-US"/>
        </w:rPr>
      </w:pPr>
      <w:r w:rsidRPr="00C32249">
        <w:rPr>
          <w:lang w:val="en-US"/>
        </w:rPr>
        <w:t>Import-Module NetSecurity -ErrorAction SilentlyContinue</w:t>
      </w:r>
    </w:p>
    <w:p w14:paraId="1D63264F" w14:textId="77777777" w:rsidR="002B1406" w:rsidRPr="00C32249" w:rsidRDefault="002B1406" w:rsidP="002B1406">
      <w:pPr>
        <w:pStyle w:val="LogAndScripts"/>
        <w:rPr>
          <w:lang w:val="en-US"/>
        </w:rPr>
      </w:pPr>
    </w:p>
    <w:p w14:paraId="7FC16FB3" w14:textId="77777777" w:rsidR="002B1406" w:rsidRPr="00C32249" w:rsidRDefault="002B1406" w:rsidP="002B1406">
      <w:pPr>
        <w:pStyle w:val="LogAndScripts"/>
        <w:rPr>
          <w:lang w:val="en-US"/>
        </w:rPr>
      </w:pPr>
      <w:r w:rsidRPr="00C32249">
        <w:rPr>
          <w:lang w:val="en-US"/>
        </w:rPr>
        <w:t>if (Get-Command "New-NetFirewallRule" -errorAction SilentlyContinue)</w:t>
      </w:r>
    </w:p>
    <w:p w14:paraId="3AE71F69" w14:textId="77777777" w:rsidR="002B1406" w:rsidRPr="00C32249" w:rsidRDefault="002B1406" w:rsidP="002B1406">
      <w:pPr>
        <w:pStyle w:val="LogAndScripts"/>
        <w:rPr>
          <w:lang w:val="en-US"/>
        </w:rPr>
      </w:pPr>
      <w:r w:rsidRPr="00C32249">
        <w:rPr>
          <w:lang w:val="en-US"/>
        </w:rPr>
        <w:t>{</w:t>
      </w:r>
    </w:p>
    <w:p w14:paraId="4FACE2E0" w14:textId="77777777" w:rsidR="002B1406" w:rsidRPr="00C32249" w:rsidRDefault="002B1406" w:rsidP="002B1406">
      <w:pPr>
        <w:pStyle w:val="LogAndScripts"/>
        <w:rPr>
          <w:lang w:val="en-US"/>
        </w:rPr>
      </w:pPr>
      <w:r w:rsidRPr="00C32249">
        <w:rPr>
          <w:lang w:val="en-US"/>
        </w:rPr>
        <w:t xml:space="preserve">    Write-Verbose "Add netCIM - Allow Ping Rule"</w:t>
      </w:r>
    </w:p>
    <w:p w14:paraId="36887C26" w14:textId="77777777" w:rsidR="002B1406" w:rsidRPr="00C32249" w:rsidRDefault="002B1406" w:rsidP="002B1406">
      <w:pPr>
        <w:pStyle w:val="LogAndScripts"/>
        <w:rPr>
          <w:lang w:val="en-US"/>
        </w:rPr>
      </w:pPr>
      <w:r w:rsidRPr="00C32249">
        <w:rPr>
          <w:lang w:val="en-US"/>
        </w:rPr>
        <w:t xml:space="preserve">    New-NetFirewallRule -Name Allow_Ping -DisplayName "netCIM - Allow Ping" -Description "ICMP Allow incoming V4 echo request" -Protocol ICMPv4 -IcmpType 8 -Enabled True -Profile Any -Action Allow -ErrorAction Stop</w:t>
      </w:r>
    </w:p>
    <w:p w14:paraId="2D0F904D" w14:textId="77777777" w:rsidR="002B1406" w:rsidRPr="00C32249" w:rsidRDefault="002B1406" w:rsidP="002B1406">
      <w:pPr>
        <w:pStyle w:val="LogAndScripts"/>
        <w:rPr>
          <w:lang w:val="en-US"/>
        </w:rPr>
      </w:pPr>
      <w:r w:rsidRPr="00C32249">
        <w:rPr>
          <w:lang w:val="en-US"/>
        </w:rPr>
        <w:t xml:space="preserve">    Write-Verbose "Add netCIM - Job Notification Rule"</w:t>
      </w:r>
    </w:p>
    <w:p w14:paraId="491FB349" w14:textId="77777777" w:rsidR="002B1406" w:rsidRPr="00C32249" w:rsidRDefault="002B1406" w:rsidP="002B1406">
      <w:pPr>
        <w:pStyle w:val="LogAndScripts"/>
        <w:rPr>
          <w:lang w:val="en-US"/>
        </w:rPr>
      </w:pPr>
      <w:r w:rsidRPr="00C32249">
        <w:rPr>
          <w:lang w:val="en-US"/>
        </w:rPr>
        <w:t xml:space="preserve">    New-NetFirewallRule -Name "Custom App Rule (in)" -Description "Allows the netCIM Server to contact the clients an tell them when a new Job is available." -DisplayName "netCIM Job Notification" -Enabled:True -Profile Any -Direction Inbound -Action Allow -Protocol TCP -LocalPort 80 -ErrorAction Stop</w:t>
      </w:r>
    </w:p>
    <w:p w14:paraId="602DE523" w14:textId="77777777" w:rsidR="002B1406" w:rsidRPr="00C32249" w:rsidRDefault="002B1406" w:rsidP="002B1406">
      <w:pPr>
        <w:pStyle w:val="LogAndScripts"/>
        <w:rPr>
          <w:lang w:val="en-US"/>
        </w:rPr>
      </w:pPr>
      <w:r w:rsidRPr="00C32249">
        <w:rPr>
          <w:lang w:val="en-US"/>
        </w:rPr>
        <w:t>} else {</w:t>
      </w:r>
    </w:p>
    <w:p w14:paraId="5BBC65F3" w14:textId="77777777" w:rsidR="002B1406" w:rsidRPr="00C32249" w:rsidRDefault="002B1406" w:rsidP="002B1406">
      <w:pPr>
        <w:pStyle w:val="LogAndScripts"/>
        <w:rPr>
          <w:lang w:val="en-US"/>
        </w:rPr>
      </w:pPr>
      <w:r w:rsidRPr="00C32249">
        <w:rPr>
          <w:lang w:val="en-US"/>
        </w:rPr>
        <w:t xml:space="preserve">    Write-Verbose "Add netCIM - Allow Ping Rule"</w:t>
      </w:r>
    </w:p>
    <w:p w14:paraId="65A00D3E" w14:textId="77777777" w:rsidR="002B1406" w:rsidRPr="00C32249" w:rsidRDefault="002B1406" w:rsidP="002B1406">
      <w:pPr>
        <w:pStyle w:val="LogAndScripts"/>
        <w:rPr>
          <w:lang w:val="en-US"/>
        </w:rPr>
      </w:pPr>
      <w:r w:rsidRPr="00C32249">
        <w:rPr>
          <w:lang w:val="en-US"/>
        </w:rPr>
        <w:t xml:space="preserve">    $process = Start-Process -FilePath "netsh.exe" -ArgumentList 'advfirewall firewall add rule name="netCIM - Allow Ping" description="ICMP Allow incoming V4 echo request" protocol=icmpv4:8,any dir=in action=allow' -Wait -PassThru</w:t>
      </w:r>
    </w:p>
    <w:p w14:paraId="4828E7ED" w14:textId="77777777" w:rsidR="002B1406" w:rsidRPr="00C32249" w:rsidRDefault="002B1406" w:rsidP="002B1406">
      <w:pPr>
        <w:pStyle w:val="LogAndScripts"/>
        <w:rPr>
          <w:lang w:val="en-US"/>
        </w:rPr>
      </w:pPr>
      <w:r w:rsidRPr="00C32249">
        <w:rPr>
          <w:lang w:val="en-US"/>
        </w:rPr>
        <w:t xml:space="preserve">    do {start-sleep -Milliseconds 500}</w:t>
      </w:r>
    </w:p>
    <w:p w14:paraId="64565838" w14:textId="77777777" w:rsidR="002B1406" w:rsidRPr="00C32249" w:rsidRDefault="002B1406" w:rsidP="002B1406">
      <w:pPr>
        <w:pStyle w:val="LogAndScripts"/>
        <w:rPr>
          <w:lang w:val="en-US"/>
        </w:rPr>
      </w:pPr>
      <w:r w:rsidRPr="00C32249">
        <w:rPr>
          <w:lang w:val="en-US"/>
        </w:rPr>
        <w:t xml:space="preserve">    until ($process.HasExited)</w:t>
      </w:r>
    </w:p>
    <w:p w14:paraId="5F83567A" w14:textId="77777777" w:rsidR="002B1406" w:rsidRPr="00C32249" w:rsidRDefault="002B1406" w:rsidP="002B1406">
      <w:pPr>
        <w:pStyle w:val="LogAndScripts"/>
        <w:rPr>
          <w:lang w:val="en-US"/>
        </w:rPr>
      </w:pPr>
      <w:r w:rsidRPr="00C32249">
        <w:rPr>
          <w:lang w:val="en-US"/>
        </w:rPr>
        <w:t xml:space="preserve">    $InstallExitCode = $process.ExitCode</w:t>
      </w:r>
    </w:p>
    <w:p w14:paraId="4C996302" w14:textId="77777777" w:rsidR="002B1406" w:rsidRPr="00C32249" w:rsidRDefault="002B1406" w:rsidP="002B1406">
      <w:pPr>
        <w:pStyle w:val="LogAndScripts"/>
        <w:rPr>
          <w:lang w:val="en-US"/>
        </w:rPr>
      </w:pPr>
      <w:r w:rsidRPr="00C32249">
        <w:rPr>
          <w:lang w:val="en-US"/>
        </w:rPr>
        <w:t xml:space="preserve">    if($InstallExitCode -eq 0){</w:t>
      </w:r>
    </w:p>
    <w:p w14:paraId="337811A7" w14:textId="77777777" w:rsidR="002B1406" w:rsidRPr="00C32249" w:rsidRDefault="002B1406" w:rsidP="002B1406">
      <w:pPr>
        <w:pStyle w:val="LogAndScripts"/>
        <w:rPr>
          <w:lang w:val="en-US"/>
        </w:rPr>
      </w:pPr>
      <w:r w:rsidRPr="00C32249">
        <w:rPr>
          <w:lang w:val="en-US"/>
        </w:rPr>
        <w:t xml:space="preserve">        Write-Verbose "Successfully added netCIM - Allow Ping Rule with Exit Code $InstallExitCode"</w:t>
      </w:r>
    </w:p>
    <w:p w14:paraId="204A09EA" w14:textId="77777777" w:rsidR="002B1406" w:rsidRPr="00C32249" w:rsidRDefault="002B1406" w:rsidP="002B1406">
      <w:pPr>
        <w:pStyle w:val="LogAndScripts"/>
        <w:rPr>
          <w:lang w:val="en-US"/>
        </w:rPr>
      </w:pPr>
      <w:r w:rsidRPr="00C32249">
        <w:rPr>
          <w:lang w:val="en-US"/>
        </w:rPr>
        <w:t xml:space="preserve">    } else {</w:t>
      </w:r>
    </w:p>
    <w:p w14:paraId="536B0C1B" w14:textId="77777777" w:rsidR="002B1406" w:rsidRPr="00C32249" w:rsidRDefault="002B1406" w:rsidP="002B1406">
      <w:pPr>
        <w:pStyle w:val="LogAndScripts"/>
        <w:rPr>
          <w:lang w:val="en-US"/>
        </w:rPr>
      </w:pPr>
      <w:r w:rsidRPr="00C32249">
        <w:rPr>
          <w:lang w:val="en-US"/>
        </w:rPr>
        <w:t xml:space="preserve">        Throw "Failed to add netCIM - Allow Ping Rule with Exit Code $InstallExitCode"</w:t>
      </w:r>
    </w:p>
    <w:p w14:paraId="4CBC4731" w14:textId="77777777" w:rsidR="002B1406" w:rsidRPr="00C32249" w:rsidRDefault="002B1406" w:rsidP="002B1406">
      <w:pPr>
        <w:pStyle w:val="LogAndScripts"/>
        <w:rPr>
          <w:lang w:val="en-US"/>
        </w:rPr>
      </w:pPr>
      <w:r w:rsidRPr="00C32249">
        <w:rPr>
          <w:lang w:val="en-US"/>
        </w:rPr>
        <w:t xml:space="preserve">    }</w:t>
      </w:r>
    </w:p>
    <w:p w14:paraId="6E040567" w14:textId="77777777" w:rsidR="002B1406" w:rsidRPr="00C32249" w:rsidRDefault="002B1406" w:rsidP="002B1406">
      <w:pPr>
        <w:pStyle w:val="LogAndScripts"/>
        <w:rPr>
          <w:lang w:val="en-US"/>
        </w:rPr>
      </w:pPr>
    </w:p>
    <w:p w14:paraId="2B50421F" w14:textId="77777777" w:rsidR="002B1406" w:rsidRPr="00C32249" w:rsidRDefault="002B1406" w:rsidP="002B1406">
      <w:pPr>
        <w:pStyle w:val="LogAndScripts"/>
        <w:rPr>
          <w:lang w:val="en-US"/>
        </w:rPr>
      </w:pPr>
      <w:r w:rsidRPr="00C32249">
        <w:rPr>
          <w:lang w:val="en-US"/>
        </w:rPr>
        <w:t xml:space="preserve">    Write-Verbose "Add netCIM - Job Notification Rule"</w:t>
      </w:r>
    </w:p>
    <w:p w14:paraId="410562EC" w14:textId="77777777" w:rsidR="002B1406" w:rsidRPr="00C32249" w:rsidRDefault="002B1406" w:rsidP="002B1406">
      <w:pPr>
        <w:pStyle w:val="LogAndScripts"/>
        <w:rPr>
          <w:lang w:val="en-US"/>
        </w:rPr>
      </w:pPr>
      <w:r w:rsidRPr="00C32249">
        <w:rPr>
          <w:lang w:val="en-US"/>
        </w:rPr>
        <w:t xml:space="preserve">    $process = Start-Process -FilePath "netsh.exe" -ArgumentList 'advfirewall firewall add rule name="netCIM - Job Notification" description="Allows the netCIM Server to contact the clients an tell them when a new Job is available." dir=in action=allow protocol=TCP localport=80' -Wait -PassThru</w:t>
      </w:r>
    </w:p>
    <w:p w14:paraId="06B0D267" w14:textId="77777777" w:rsidR="002B1406" w:rsidRPr="00C32249" w:rsidRDefault="002B1406" w:rsidP="002B1406">
      <w:pPr>
        <w:pStyle w:val="LogAndScripts"/>
        <w:rPr>
          <w:lang w:val="en-US"/>
        </w:rPr>
      </w:pPr>
      <w:r w:rsidRPr="00C32249">
        <w:rPr>
          <w:lang w:val="en-US"/>
        </w:rPr>
        <w:t xml:space="preserve">    do {start-sleep -Milliseconds 500}</w:t>
      </w:r>
    </w:p>
    <w:p w14:paraId="488464A7" w14:textId="77777777" w:rsidR="002B1406" w:rsidRPr="00C32249" w:rsidRDefault="002B1406" w:rsidP="002B1406">
      <w:pPr>
        <w:pStyle w:val="LogAndScripts"/>
        <w:rPr>
          <w:lang w:val="en-US"/>
        </w:rPr>
      </w:pPr>
      <w:r w:rsidRPr="00C32249">
        <w:rPr>
          <w:lang w:val="en-US"/>
        </w:rPr>
        <w:t xml:space="preserve">    until ($process.HasExited)</w:t>
      </w:r>
    </w:p>
    <w:p w14:paraId="1A162D17" w14:textId="77777777" w:rsidR="002B1406" w:rsidRPr="00C32249" w:rsidRDefault="002B1406" w:rsidP="002B1406">
      <w:pPr>
        <w:pStyle w:val="LogAndScripts"/>
        <w:rPr>
          <w:lang w:val="en-US"/>
        </w:rPr>
      </w:pPr>
      <w:r w:rsidRPr="00C32249">
        <w:rPr>
          <w:lang w:val="en-US"/>
        </w:rPr>
        <w:t xml:space="preserve">    $InstallExitCode = $process.ExitCode</w:t>
      </w:r>
    </w:p>
    <w:p w14:paraId="5FCC9DB3" w14:textId="77777777" w:rsidR="002B1406" w:rsidRPr="00C32249" w:rsidRDefault="002B1406" w:rsidP="002B1406">
      <w:pPr>
        <w:pStyle w:val="LogAndScripts"/>
        <w:rPr>
          <w:lang w:val="en-US"/>
        </w:rPr>
      </w:pPr>
      <w:r w:rsidRPr="00C32249">
        <w:rPr>
          <w:lang w:val="en-US"/>
        </w:rPr>
        <w:t xml:space="preserve">    if($InstallExitCode -eq 0){</w:t>
      </w:r>
    </w:p>
    <w:p w14:paraId="47CACDC5" w14:textId="77777777" w:rsidR="002B1406" w:rsidRPr="00C32249" w:rsidRDefault="002B1406" w:rsidP="002B1406">
      <w:pPr>
        <w:pStyle w:val="LogAndScripts"/>
        <w:rPr>
          <w:lang w:val="en-US"/>
        </w:rPr>
      </w:pPr>
      <w:r w:rsidRPr="00C32249">
        <w:rPr>
          <w:lang w:val="en-US"/>
        </w:rPr>
        <w:t xml:space="preserve">        Write-Verbose "Successfully added netCIM - Job Notification Rule with Exit Code $InstallExitCode"</w:t>
      </w:r>
    </w:p>
    <w:p w14:paraId="4A44CE11" w14:textId="77777777" w:rsidR="002B1406" w:rsidRPr="00C32249" w:rsidRDefault="002B1406" w:rsidP="002B1406">
      <w:pPr>
        <w:pStyle w:val="LogAndScripts"/>
        <w:rPr>
          <w:lang w:val="en-US"/>
        </w:rPr>
      </w:pPr>
      <w:r w:rsidRPr="00C32249">
        <w:rPr>
          <w:lang w:val="en-US"/>
        </w:rPr>
        <w:t xml:space="preserve">    } else {</w:t>
      </w:r>
    </w:p>
    <w:p w14:paraId="4CA2314D" w14:textId="77777777" w:rsidR="002B1406" w:rsidRPr="00C32249" w:rsidRDefault="002B1406" w:rsidP="002B1406">
      <w:pPr>
        <w:pStyle w:val="LogAndScripts"/>
        <w:rPr>
          <w:lang w:val="en-US"/>
        </w:rPr>
      </w:pPr>
      <w:r w:rsidRPr="00C32249">
        <w:rPr>
          <w:lang w:val="en-US"/>
        </w:rPr>
        <w:t xml:space="preserve">        Throw "Failed to add netCIM - Job Notification Rule with Exit Code $InstallExitCode"</w:t>
      </w:r>
    </w:p>
    <w:p w14:paraId="054A299F" w14:textId="77777777" w:rsidR="002B1406" w:rsidRDefault="002B1406" w:rsidP="002B1406">
      <w:pPr>
        <w:pStyle w:val="LogAndScripts"/>
      </w:pPr>
      <w:r w:rsidRPr="00C32249">
        <w:rPr>
          <w:lang w:val="en-US"/>
        </w:rPr>
        <w:t xml:space="preserve">    </w:t>
      </w:r>
      <w:r>
        <w:t>}</w:t>
      </w:r>
    </w:p>
    <w:p w14:paraId="4430F859" w14:textId="092B79A7" w:rsidR="00E12FAA" w:rsidRDefault="002B1406" w:rsidP="002B1406">
      <w:pPr>
        <w:pStyle w:val="LogAndScripts"/>
      </w:pPr>
      <w:r>
        <w:t>}</w:t>
      </w:r>
    </w:p>
    <w:p w14:paraId="25B4416E" w14:textId="77777777" w:rsidR="00E12FAA" w:rsidRDefault="00E12FAA" w:rsidP="00E12FAA">
      <w:pPr>
        <w:pStyle w:val="LogAndScripts"/>
      </w:pPr>
    </w:p>
    <w:p w14:paraId="0A89CE47" w14:textId="32F3D212" w:rsidR="00E12FAA" w:rsidRDefault="00E12FAA" w:rsidP="00E12FAA"/>
    <w:p w14:paraId="4ECECF1C" w14:textId="3E97EE41" w:rsidR="002E5533" w:rsidRDefault="002E5533">
      <w:r>
        <w:br w:type="page"/>
      </w:r>
    </w:p>
    <w:p w14:paraId="32FF8B88" w14:textId="4A6473BF" w:rsidR="00F36220" w:rsidRDefault="00F36220">
      <w:pPr>
        <w:pStyle w:val="berschrift2"/>
      </w:pPr>
      <w:bookmarkStart w:id="95" w:name="_Toc51157274"/>
      <w:r>
        <w:lastRenderedPageBreak/>
        <w:t xml:space="preserve">Driver </w:t>
      </w:r>
      <w:r w:rsidR="00BC08B9">
        <w:t>Collections</w:t>
      </w:r>
      <w:bookmarkEnd w:id="95"/>
    </w:p>
    <w:p w14:paraId="1098BB5F" w14:textId="1D4F00AF" w:rsidR="00F36220" w:rsidRDefault="00F36220" w:rsidP="000F52BF">
      <w:pPr>
        <w:tabs>
          <w:tab w:val="left" w:pos="7845"/>
        </w:tabs>
      </w:pPr>
      <w:r>
        <w:t>Ein</w:t>
      </w:r>
      <w:r w:rsidR="00BC08B9">
        <w:t>e</w:t>
      </w:r>
      <w:r>
        <w:t xml:space="preserve"> Driver </w:t>
      </w:r>
      <w:r w:rsidR="00BC08B9">
        <w:t>Collection</w:t>
      </w:r>
      <w:r>
        <w:t xml:space="preserve"> enthält alle Treiber für ein</w:t>
      </w:r>
      <w:r w:rsidR="000F52BF">
        <w:t>e</w:t>
      </w:r>
      <w:r>
        <w:t xml:space="preserve"> bestimmte </w:t>
      </w:r>
      <w:r w:rsidR="000F52BF">
        <w:t>"Hardware Modell – Betriebssystem – Architektur" Kombination. Im Best Practice Abschnitt ist definiert, wie die Treiber</w:t>
      </w:r>
      <w:r w:rsidR="00D324D8">
        <w:t xml:space="preserve"> </w:t>
      </w:r>
      <w:r w:rsidR="000F52BF">
        <w:t>(INF Files) am besten innerhalb eines Pakets abgespeichert werden sollten</w:t>
      </w:r>
      <w:r w:rsidR="00BE0A8D">
        <w:t xml:space="preserve"> und nach welchem Prozess gearbeitet werden soll</w:t>
      </w:r>
      <w:r w:rsidR="000F52BF">
        <w:t>.</w:t>
      </w:r>
    </w:p>
    <w:p w14:paraId="2CDED9FF" w14:textId="77777777" w:rsidR="001A3C92" w:rsidRDefault="001A3C92" w:rsidP="000F52BF">
      <w:pPr>
        <w:tabs>
          <w:tab w:val="left" w:pos="7845"/>
        </w:tabs>
      </w:pPr>
    </w:p>
    <w:p w14:paraId="7C5DCB66" w14:textId="0DD6DE9D" w:rsidR="001A3C92" w:rsidRDefault="001A3C92" w:rsidP="000F52BF">
      <w:pPr>
        <w:tabs>
          <w:tab w:val="left" w:pos="7845"/>
        </w:tabs>
      </w:pPr>
      <w:r>
        <w:t>Ein</w:t>
      </w:r>
      <w:r w:rsidR="00BC08B9">
        <w:t>e neue</w:t>
      </w:r>
      <w:r>
        <w:t xml:space="preserve"> Driver </w:t>
      </w:r>
      <w:r w:rsidR="00BC08B9">
        <w:t>Collection</w:t>
      </w:r>
      <w:r>
        <w:t xml:space="preserve"> kann über </w:t>
      </w:r>
      <w:r w:rsidR="00780356">
        <w:t>das OS Deployment Menu – Drivers hinzugefügt werden.</w:t>
      </w:r>
    </w:p>
    <w:p w14:paraId="79795EA5" w14:textId="4D7E035E" w:rsidR="00780356" w:rsidRDefault="00780356" w:rsidP="00780356">
      <w:pPr>
        <w:rPr>
          <w:lang w:eastAsia="de-DE"/>
        </w:rPr>
      </w:pPr>
      <w:r>
        <w:rPr>
          <w:noProof/>
        </w:rPr>
        <w:drawing>
          <wp:inline distT="0" distB="0" distL="0" distR="0" wp14:anchorId="4EC964F6" wp14:editId="54E52A38">
            <wp:extent cx="2720260" cy="1952625"/>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28574" cy="1958593"/>
                    </a:xfrm>
                    <a:prstGeom prst="rect">
                      <a:avLst/>
                    </a:prstGeom>
                  </pic:spPr>
                </pic:pic>
              </a:graphicData>
            </a:graphic>
          </wp:inline>
        </w:drawing>
      </w:r>
      <w:r>
        <w:rPr>
          <w:lang w:eastAsia="de-DE"/>
        </w:rPr>
        <w:t xml:space="preserve"> </w:t>
      </w:r>
    </w:p>
    <w:p w14:paraId="0CE97F68" w14:textId="77777777" w:rsidR="00E97C58" w:rsidRDefault="00E97C58" w:rsidP="00780356">
      <w:pPr>
        <w:rPr>
          <w:lang w:eastAsia="de-DE"/>
        </w:rPr>
      </w:pPr>
    </w:p>
    <w:p w14:paraId="74C96C41" w14:textId="08ABDB81" w:rsidR="00E97C58" w:rsidRDefault="00E97C58" w:rsidP="00780356">
      <w:pPr>
        <w:rPr>
          <w:lang w:eastAsia="de-DE"/>
        </w:rPr>
      </w:pPr>
      <w:r>
        <w:rPr>
          <w:lang w:eastAsia="de-DE"/>
        </w:rPr>
        <w:t xml:space="preserve">Sofern es sich jedoch um einen komplett neuen Hardware Typ handelt muss vorgängig unter OS Deployment </w:t>
      </w:r>
      <w:r>
        <w:rPr>
          <w:lang w:eastAsia="de-DE"/>
        </w:rPr>
        <w:sym w:font="Wingdings" w:char="F0E0"/>
      </w:r>
      <w:r>
        <w:rPr>
          <w:lang w:eastAsia="de-DE"/>
        </w:rPr>
        <w:t xml:space="preserve"> Hardware ein neuer </w:t>
      </w:r>
      <w:r w:rsidR="00DB3137">
        <w:rPr>
          <w:lang w:eastAsia="de-DE"/>
        </w:rPr>
        <w:t>Hardware Typ</w:t>
      </w:r>
      <w:r>
        <w:rPr>
          <w:lang w:eastAsia="de-DE"/>
        </w:rPr>
        <w:t xml:space="preserve"> erfasst werden.</w:t>
      </w:r>
    </w:p>
    <w:p w14:paraId="4030E3AA" w14:textId="77777777" w:rsidR="00780356" w:rsidRDefault="00780356" w:rsidP="00780356">
      <w:pPr>
        <w:rPr>
          <w:lang w:eastAsia="de-DE"/>
        </w:rPr>
      </w:pPr>
    </w:p>
    <w:p w14:paraId="58099030" w14:textId="74280855" w:rsidR="005459F3" w:rsidRDefault="005D4AD1" w:rsidP="007879A8">
      <w:pPr>
        <w:pStyle w:val="berschrift2"/>
        <w:rPr>
          <w:noProof/>
        </w:rPr>
      </w:pPr>
      <w:bookmarkStart w:id="96" w:name="_Toc51157275"/>
      <w:r>
        <w:rPr>
          <w:lang w:eastAsia="de-DE"/>
        </w:rPr>
        <w:t>OSD Sequence erstellen</w:t>
      </w:r>
      <w:bookmarkEnd w:id="96"/>
    </w:p>
    <w:p w14:paraId="4D103B28" w14:textId="233E24A6" w:rsidR="005D4AD1" w:rsidRDefault="005459F3" w:rsidP="005D4AD1">
      <w:pPr>
        <w:rPr>
          <w:lang w:eastAsia="de-DE"/>
        </w:rPr>
      </w:pPr>
      <w:r>
        <w:rPr>
          <w:noProof/>
        </w:rPr>
        <w:drawing>
          <wp:inline distT="0" distB="0" distL="0" distR="0" wp14:anchorId="2210B951" wp14:editId="54597C3F">
            <wp:extent cx="3405364" cy="2667000"/>
            <wp:effectExtent l="0" t="0" r="508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hqprint">
                      <a:extLst>
                        <a:ext uri="{28A0092B-C50C-407E-A947-70E740481C1C}">
                          <a14:useLocalDpi xmlns:a14="http://schemas.microsoft.com/office/drawing/2010/main"/>
                        </a:ext>
                      </a:extLst>
                    </a:blip>
                    <a:srcRect/>
                    <a:stretch/>
                  </pic:blipFill>
                  <pic:spPr bwMode="auto">
                    <a:xfrm>
                      <a:off x="0" y="0"/>
                      <a:ext cx="3420628" cy="2678955"/>
                    </a:xfrm>
                    <a:prstGeom prst="rect">
                      <a:avLst/>
                    </a:prstGeom>
                    <a:ln>
                      <a:noFill/>
                    </a:ln>
                    <a:extLst>
                      <a:ext uri="{53640926-AAD7-44D8-BBD7-CCE9431645EC}">
                        <a14:shadowObscured xmlns:a14="http://schemas.microsoft.com/office/drawing/2010/main"/>
                      </a:ext>
                    </a:extLst>
                  </pic:spPr>
                </pic:pic>
              </a:graphicData>
            </a:graphic>
          </wp:inline>
        </w:drawing>
      </w:r>
    </w:p>
    <w:p w14:paraId="0D2FA5AA" w14:textId="0453240D" w:rsidR="00845880" w:rsidRDefault="00845880" w:rsidP="005D4AD1">
      <w:pPr>
        <w:rPr>
          <w:lang w:eastAsia="de-DE"/>
        </w:rPr>
      </w:pPr>
      <w:r>
        <w:rPr>
          <w:lang w:eastAsia="de-DE"/>
        </w:rPr>
        <w:t xml:space="preserve">Die OSD Sequence definiert den kompletten Ablauf des Deployments für ein vOS. Besonders wichtig ist das Unattend </w:t>
      </w:r>
      <w:r w:rsidR="004B5AFA">
        <w:rPr>
          <w:lang w:eastAsia="de-DE"/>
        </w:rPr>
        <w:t>XML</w:t>
      </w:r>
      <w:r>
        <w:rPr>
          <w:lang w:eastAsia="de-DE"/>
        </w:rPr>
        <w:t>. Sofern wichtige Einstellungen fehlen wird das Setup nicht im Zero Touch Modus ausgeführt</w:t>
      </w:r>
      <w:r w:rsidR="004B5AFA">
        <w:rPr>
          <w:lang w:eastAsia="de-DE"/>
        </w:rPr>
        <w:t>.</w:t>
      </w:r>
      <w:r>
        <w:rPr>
          <w:lang w:eastAsia="de-DE"/>
        </w:rPr>
        <w:t xml:space="preserve"> </w:t>
      </w:r>
      <w:r w:rsidR="004B5AFA">
        <w:rPr>
          <w:lang w:eastAsia="de-DE"/>
        </w:rPr>
        <w:t>A</w:t>
      </w:r>
      <w:r>
        <w:rPr>
          <w:lang w:eastAsia="de-DE"/>
        </w:rPr>
        <w:t>nder</w:t>
      </w:r>
      <w:r w:rsidR="004B5AFA">
        <w:rPr>
          <w:lang w:eastAsia="de-DE"/>
        </w:rPr>
        <w:t>er</w:t>
      </w:r>
      <w:r>
        <w:rPr>
          <w:lang w:eastAsia="de-DE"/>
        </w:rPr>
        <w:t xml:space="preserve">seits kann ein </w:t>
      </w:r>
      <w:r w:rsidR="004B5AFA">
        <w:rPr>
          <w:lang w:eastAsia="de-DE"/>
        </w:rPr>
        <w:t>inkorrektes</w:t>
      </w:r>
      <w:r>
        <w:rPr>
          <w:lang w:eastAsia="de-DE"/>
        </w:rPr>
        <w:t xml:space="preserve"> Unattend </w:t>
      </w:r>
      <w:r w:rsidR="004B5AFA">
        <w:rPr>
          <w:lang w:eastAsia="de-DE"/>
        </w:rPr>
        <w:t>XML bedeuten, dass Windows Setup</w:t>
      </w:r>
      <w:r>
        <w:rPr>
          <w:lang w:eastAsia="de-DE"/>
        </w:rPr>
        <w:t xml:space="preserve"> ohne entsprechende Fehlermeldung</w:t>
      </w:r>
      <w:r w:rsidR="004B5AFA">
        <w:rPr>
          <w:lang w:eastAsia="de-DE"/>
        </w:rPr>
        <w:t xml:space="preserve"> stehen bleibt oder abbricht</w:t>
      </w:r>
      <w:r>
        <w:rPr>
          <w:lang w:eastAsia="de-DE"/>
        </w:rPr>
        <w:t>.</w:t>
      </w:r>
    </w:p>
    <w:p w14:paraId="206189F2" w14:textId="77777777" w:rsidR="00845880" w:rsidRDefault="00845880" w:rsidP="005D4AD1">
      <w:pPr>
        <w:rPr>
          <w:lang w:eastAsia="de-DE"/>
        </w:rPr>
      </w:pPr>
    </w:p>
    <w:p w14:paraId="4279F926" w14:textId="05591459" w:rsidR="00A57FC6" w:rsidRDefault="00845880">
      <w:pPr>
        <w:rPr>
          <w:lang w:eastAsia="de-DE"/>
        </w:rPr>
      </w:pPr>
      <w:r>
        <w:rPr>
          <w:lang w:eastAsia="de-DE"/>
        </w:rPr>
        <w:t>Damit netCIM den Client später im Betrieb über neue Jobs informieren und den Onlinestatus überprüfen kann, ist es wichtig, dass die Firewall wie im Kapitel</w:t>
      </w:r>
      <w:r w:rsidR="001B1FFE">
        <w:rPr>
          <w:lang w:eastAsia="de-DE"/>
        </w:rPr>
        <w:t xml:space="preserve"> </w:t>
      </w:r>
      <w:r w:rsidR="00233B00">
        <w:rPr>
          <w:lang w:eastAsia="de-DE"/>
        </w:rPr>
        <w:fldChar w:fldCharType="begin"/>
      </w:r>
      <w:r w:rsidR="00233B00">
        <w:rPr>
          <w:lang w:eastAsia="de-DE"/>
        </w:rPr>
        <w:instrText xml:space="preserve"> REF _Ref427998821 \r \h </w:instrText>
      </w:r>
      <w:r w:rsidR="00233B00">
        <w:rPr>
          <w:lang w:eastAsia="de-DE"/>
        </w:rPr>
      </w:r>
      <w:r w:rsidR="00233B00">
        <w:rPr>
          <w:lang w:eastAsia="de-DE"/>
        </w:rPr>
        <w:fldChar w:fldCharType="separate"/>
      </w:r>
      <w:r w:rsidR="0005658B">
        <w:rPr>
          <w:cs/>
          <w:lang w:eastAsia="de-DE"/>
        </w:rPr>
        <w:t>‎</w:t>
      </w:r>
      <w:r w:rsidR="0005658B">
        <w:rPr>
          <w:lang w:eastAsia="de-DE"/>
        </w:rPr>
        <w:t>4.3.3.6</w:t>
      </w:r>
      <w:r w:rsidR="00233B00">
        <w:rPr>
          <w:lang w:eastAsia="de-DE"/>
        </w:rPr>
        <w:fldChar w:fldCharType="end"/>
      </w:r>
      <w:r w:rsidR="00233B00">
        <w:rPr>
          <w:lang w:eastAsia="de-DE"/>
        </w:rPr>
        <w:t xml:space="preserve"> </w:t>
      </w:r>
      <w:r>
        <w:rPr>
          <w:lang w:eastAsia="de-DE"/>
        </w:rPr>
        <w:t>beschrieben konfiguriert wird.</w:t>
      </w:r>
    </w:p>
    <w:p w14:paraId="7FA1B0D5" w14:textId="77777777" w:rsidR="00233B00" w:rsidRDefault="00233B00">
      <w:pPr>
        <w:rPr>
          <w:lang w:eastAsia="de-DE"/>
        </w:rPr>
      </w:pPr>
    </w:p>
    <w:p w14:paraId="668D17ED" w14:textId="3588FA67" w:rsidR="002E5533" w:rsidRDefault="00233B00">
      <w:pPr>
        <w:rPr>
          <w:lang w:eastAsia="de-DE"/>
        </w:rPr>
      </w:pPr>
      <w:r>
        <w:rPr>
          <w:lang w:eastAsia="de-DE"/>
        </w:rPr>
        <w:t>Zudem muss sichergestellt werden, dass die Computer</w:t>
      </w:r>
      <w:r w:rsidR="00C5212A">
        <w:rPr>
          <w:lang w:eastAsia="de-DE"/>
        </w:rPr>
        <w:t>,</w:t>
      </w:r>
      <w:r>
        <w:rPr>
          <w:lang w:eastAsia="de-DE"/>
        </w:rPr>
        <w:t xml:space="preserve"> welche Rapid Recovery verwenden, sofern Sie in eine Domäne hinzugefügt werden, ihr Maschinen Passwort nicht wechseln. Dies kann über einen Registry Eintrag mit einer Deploy Action oder über eine Group Policy erreicht werden. Die nötige Konfiguration ist im Kapitel </w:t>
      </w:r>
      <w:r>
        <w:rPr>
          <w:lang w:eastAsia="de-DE"/>
        </w:rPr>
        <w:fldChar w:fldCharType="begin"/>
      </w:r>
      <w:r>
        <w:rPr>
          <w:lang w:eastAsia="de-DE"/>
        </w:rPr>
        <w:instrText xml:space="preserve"> REF _Ref428004262 \r \h </w:instrText>
      </w:r>
      <w:r>
        <w:rPr>
          <w:lang w:eastAsia="de-DE"/>
        </w:rPr>
      </w:r>
      <w:r>
        <w:rPr>
          <w:lang w:eastAsia="de-DE"/>
        </w:rPr>
        <w:fldChar w:fldCharType="separate"/>
      </w:r>
      <w:r w:rsidR="0005658B">
        <w:rPr>
          <w:cs/>
          <w:lang w:eastAsia="de-DE"/>
        </w:rPr>
        <w:t>‎</w:t>
      </w:r>
      <w:r w:rsidR="0005658B">
        <w:rPr>
          <w:lang w:eastAsia="de-DE"/>
        </w:rPr>
        <w:t>9</w:t>
      </w:r>
      <w:r>
        <w:rPr>
          <w:lang w:eastAsia="de-DE"/>
        </w:rPr>
        <w:fldChar w:fldCharType="end"/>
      </w:r>
      <w:r>
        <w:rPr>
          <w:lang w:eastAsia="de-DE"/>
        </w:rPr>
        <w:t xml:space="preserve"> erklärt.</w:t>
      </w:r>
      <w:r w:rsidR="002E5533">
        <w:rPr>
          <w:lang w:eastAsia="de-DE"/>
        </w:rPr>
        <w:br w:type="page"/>
      </w:r>
    </w:p>
    <w:p w14:paraId="5C58115A" w14:textId="769D191C" w:rsidR="00A57FC6" w:rsidRDefault="00A57FC6" w:rsidP="00E16D12">
      <w:pPr>
        <w:pStyle w:val="berschrift3"/>
      </w:pPr>
      <w:bookmarkStart w:id="97" w:name="_Toc51157276"/>
      <w:r>
        <w:lastRenderedPageBreak/>
        <w:t xml:space="preserve">Variablen </w:t>
      </w:r>
      <w:r w:rsidR="003169DF">
        <w:t>im Unattend XML</w:t>
      </w:r>
      <w:bookmarkEnd w:id="97"/>
    </w:p>
    <w:p w14:paraId="0C6B28AC" w14:textId="1BC072C1" w:rsidR="003169DF" w:rsidRDefault="00A57FC6">
      <w:pPr>
        <w:rPr>
          <w:lang w:eastAsia="de-DE"/>
        </w:rPr>
      </w:pPr>
      <w:r>
        <w:rPr>
          <w:lang w:eastAsia="de-DE"/>
        </w:rPr>
        <w:t>Variablen können im Unattend</w:t>
      </w:r>
      <w:r w:rsidR="003169DF">
        <w:rPr>
          <w:lang w:eastAsia="de-DE"/>
        </w:rPr>
        <w:t xml:space="preserve"> </w:t>
      </w:r>
      <w:r w:rsidR="00E37B1A">
        <w:rPr>
          <w:lang w:eastAsia="de-DE"/>
        </w:rPr>
        <w:t>XML genutzt werden um eine d</w:t>
      </w:r>
      <w:r>
        <w:rPr>
          <w:lang w:eastAsia="de-DE"/>
        </w:rPr>
        <w:t>ynamische Konfiguration zu ermöglichen. Wen</w:t>
      </w:r>
      <w:r w:rsidR="007A3E36">
        <w:rPr>
          <w:lang w:eastAsia="de-DE"/>
        </w:rPr>
        <w:t>n</w:t>
      </w:r>
      <w:r>
        <w:rPr>
          <w:lang w:eastAsia="de-DE"/>
        </w:rPr>
        <w:t xml:space="preserve"> eine Variable z.B. mit dem Namen KeyboardLayout definiert wurde, kann diese wie mit "</w:t>
      </w:r>
      <w:r w:rsidRPr="00A57FC6">
        <w:rPr>
          <w:lang w:eastAsia="de-DE"/>
        </w:rPr>
        <w:t>%NETCIM.Variable.KeyboardLayout%</w:t>
      </w:r>
      <w:r>
        <w:rPr>
          <w:lang w:eastAsia="de-DE"/>
        </w:rPr>
        <w:t>" Syntax verwendet werden.</w:t>
      </w:r>
      <w:r w:rsidR="003169DF">
        <w:rPr>
          <w:lang w:eastAsia="de-DE"/>
        </w:rPr>
        <w:t xml:space="preserve"> Dies könnte im XML wie folgt aussehen:</w:t>
      </w:r>
    </w:p>
    <w:p w14:paraId="082E954A" w14:textId="77777777" w:rsidR="003169DF" w:rsidRDefault="003169DF">
      <w:pPr>
        <w:rPr>
          <w:lang w:eastAsia="de-DE"/>
        </w:rPr>
      </w:pPr>
    </w:p>
    <w:p w14:paraId="5BB00724" w14:textId="77777777" w:rsidR="003169DF" w:rsidRPr="00414427" w:rsidRDefault="003169DF" w:rsidP="003169DF">
      <w:pPr>
        <w:pStyle w:val="StandardWeb"/>
        <w:spacing w:before="0" w:beforeAutospacing="0" w:after="0" w:afterAutospacing="0"/>
        <w:ind w:left="708"/>
        <w:rPr>
          <w:rFonts w:ascii="Lucida Console" w:hAnsi="Lucida Console"/>
          <w:i/>
          <w:sz w:val="20"/>
        </w:rPr>
      </w:pPr>
      <w:r w:rsidRPr="00414427">
        <w:rPr>
          <w:rFonts w:ascii="Lucida Console" w:hAnsi="Lucida Console"/>
          <w:i/>
          <w:sz w:val="20"/>
        </w:rPr>
        <w:t>&lt;InputLocale&gt;%NETCIM.Variable.KeyboardLayout%&lt;/InputLocale&gt;</w:t>
      </w:r>
    </w:p>
    <w:p w14:paraId="3C59503C" w14:textId="77777777" w:rsidR="003169DF" w:rsidRPr="00414427" w:rsidRDefault="003169DF">
      <w:pPr>
        <w:rPr>
          <w:lang w:eastAsia="de-DE"/>
        </w:rPr>
      </w:pPr>
    </w:p>
    <w:p w14:paraId="31D189D0" w14:textId="77777777" w:rsidR="003169DF" w:rsidRDefault="003169DF">
      <w:pPr>
        <w:rPr>
          <w:lang w:eastAsia="de-DE"/>
        </w:rPr>
      </w:pPr>
      <w:r w:rsidRPr="003169DF">
        <w:rPr>
          <w:lang w:eastAsia="de-DE"/>
        </w:rPr>
        <w:t xml:space="preserve">Zudem kann im XML File auch immer die Variable </w:t>
      </w:r>
      <w:r>
        <w:rPr>
          <w:lang w:eastAsia="de-DE"/>
        </w:rPr>
        <w:t>mit dem aktuellen Hostnamen verwendet werden:</w:t>
      </w:r>
      <w:r>
        <w:rPr>
          <w:lang w:eastAsia="de-DE"/>
        </w:rPr>
        <w:br/>
      </w:r>
    </w:p>
    <w:p w14:paraId="4863EBF4" w14:textId="77777777" w:rsidR="003169DF" w:rsidRPr="00F36220" w:rsidRDefault="003169DF" w:rsidP="003169DF">
      <w:pPr>
        <w:pStyle w:val="StandardWeb"/>
        <w:spacing w:before="0" w:beforeAutospacing="0" w:after="0" w:afterAutospacing="0"/>
        <w:ind w:left="708"/>
        <w:rPr>
          <w:rFonts w:ascii="Lucida Console" w:hAnsi="Lucida Console"/>
          <w:i/>
          <w:sz w:val="20"/>
        </w:rPr>
      </w:pPr>
      <w:r w:rsidRPr="00F36220">
        <w:rPr>
          <w:rFonts w:ascii="Lucida Console" w:hAnsi="Lucida Console"/>
          <w:i/>
          <w:sz w:val="20"/>
        </w:rPr>
        <w:t>%NETCIM.HostName%</w:t>
      </w:r>
    </w:p>
    <w:p w14:paraId="6FC039B1" w14:textId="77777777" w:rsidR="003169DF" w:rsidRPr="00F36220" w:rsidRDefault="003169DF" w:rsidP="003169DF">
      <w:pPr>
        <w:pStyle w:val="StandardWeb"/>
        <w:spacing w:before="0" w:beforeAutospacing="0" w:after="0" w:afterAutospacing="0"/>
        <w:ind w:left="708"/>
        <w:rPr>
          <w:rFonts w:ascii="Lucida Console" w:hAnsi="Lucida Console"/>
          <w:i/>
          <w:sz w:val="20"/>
        </w:rPr>
      </w:pPr>
    </w:p>
    <w:p w14:paraId="174A2279" w14:textId="799583C5" w:rsidR="00D01ADF" w:rsidRDefault="003169DF">
      <w:pPr>
        <w:rPr>
          <w:lang w:eastAsia="de-DE"/>
        </w:rPr>
      </w:pPr>
      <w:r>
        <w:rPr>
          <w:lang w:eastAsia="de-DE"/>
        </w:rPr>
        <w:t>Im Minimum muss der folgende Abschnitt im Unattend XML vorhanden sein um ein korrektes Staging gewährleisten zu können:</w:t>
      </w:r>
    </w:p>
    <w:p w14:paraId="77ED0324" w14:textId="77777777" w:rsidR="002E5533" w:rsidRDefault="002E5533">
      <w:pPr>
        <w:rPr>
          <w:lang w:eastAsia="de-DE"/>
        </w:rPr>
      </w:pPr>
    </w:p>
    <w:p w14:paraId="50DF02CC" w14:textId="77777777" w:rsidR="003169DF" w:rsidRPr="00F03D5A" w:rsidRDefault="003169DF" w:rsidP="003169DF">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&lt;settings pass="specialize"&gt;</w:t>
      </w:r>
    </w:p>
    <w:p w14:paraId="167B3071" w14:textId="77777777" w:rsidR="003169DF" w:rsidRPr="00F03D5A" w:rsidRDefault="003169DF" w:rsidP="003169DF">
      <w:pPr>
        <w:pStyle w:val="StandardWeb"/>
        <w:spacing w:before="0" w:beforeAutospacing="0" w:after="0" w:afterAutospacing="0"/>
        <w:ind w:left="708"/>
        <w:rPr>
          <w:rFonts w:ascii="Lucida Console" w:hAnsi="Lucida Console"/>
          <w:i/>
          <w:sz w:val="20"/>
        </w:rPr>
      </w:pPr>
      <w:r w:rsidRPr="00F03D5A">
        <w:rPr>
          <w:rFonts w:ascii="Lucida Console" w:hAnsi="Lucida Console"/>
          <w:i/>
          <w:sz w:val="20"/>
        </w:rPr>
        <w:t xml:space="preserve">        &lt;component name="Microsoft-Windows-Shell-Setup" processorArchitecture="amd64" publicKeyToken="31bf3856ad364e35" language="neutral" versionScope="nonSxS" xmlns:wcm="http://schemas.microsoft.com/WMIConfig/2002/State" xmlns:xsi="http://www.w3.org/2001/XMLSchema-instance"&gt;</w:t>
      </w:r>
    </w:p>
    <w:p w14:paraId="0EFE1AD9" w14:textId="77777777" w:rsidR="003169DF" w:rsidRPr="00851573" w:rsidRDefault="003169DF" w:rsidP="003169DF">
      <w:pPr>
        <w:pStyle w:val="StandardWeb"/>
        <w:spacing w:before="0" w:beforeAutospacing="0" w:after="0" w:afterAutospacing="0"/>
        <w:ind w:left="708"/>
        <w:rPr>
          <w:rFonts w:ascii="Lucida Console" w:hAnsi="Lucida Console"/>
          <w:i/>
          <w:sz w:val="20"/>
          <w:lang w:val="it-IT"/>
        </w:rPr>
      </w:pPr>
      <w:r w:rsidRPr="00F03D5A">
        <w:rPr>
          <w:rFonts w:ascii="Lucida Console" w:hAnsi="Lucida Console"/>
          <w:i/>
          <w:sz w:val="20"/>
        </w:rPr>
        <w:t xml:space="preserve">            </w:t>
      </w:r>
      <w:r w:rsidRPr="00851573">
        <w:rPr>
          <w:rFonts w:ascii="Lucida Console" w:hAnsi="Lucida Console"/>
          <w:i/>
          <w:sz w:val="20"/>
          <w:lang w:val="it-IT"/>
        </w:rPr>
        <w:t>&lt;ComputerName&gt;%NETCIM.HostName%&lt;/ComputerName&gt;</w:t>
      </w:r>
    </w:p>
    <w:p w14:paraId="4558A85C" w14:textId="77777777" w:rsidR="003169DF" w:rsidRPr="00851573" w:rsidRDefault="003169DF" w:rsidP="003169DF">
      <w:pPr>
        <w:pStyle w:val="StandardWeb"/>
        <w:spacing w:before="0" w:beforeAutospacing="0" w:after="0" w:afterAutospacing="0"/>
        <w:ind w:left="708"/>
        <w:rPr>
          <w:rFonts w:ascii="Lucida Console" w:hAnsi="Lucida Console"/>
          <w:i/>
          <w:sz w:val="20"/>
          <w:lang w:val="it-IT"/>
        </w:rPr>
      </w:pPr>
      <w:r w:rsidRPr="00851573">
        <w:rPr>
          <w:rFonts w:ascii="Lucida Console" w:hAnsi="Lucida Console"/>
          <w:i/>
          <w:sz w:val="20"/>
          <w:lang w:val="it-IT"/>
        </w:rPr>
        <w:t xml:space="preserve">        &lt;/component&gt;</w:t>
      </w:r>
    </w:p>
    <w:p w14:paraId="753FADBB" w14:textId="77777777" w:rsidR="003169DF" w:rsidRPr="003169DF" w:rsidRDefault="003169DF" w:rsidP="003169DF">
      <w:pPr>
        <w:pStyle w:val="StandardWeb"/>
        <w:spacing w:before="0" w:beforeAutospacing="0" w:after="0" w:afterAutospacing="0"/>
        <w:ind w:left="708"/>
        <w:rPr>
          <w:rFonts w:ascii="Lucida Console" w:hAnsi="Lucida Console"/>
          <w:i/>
          <w:sz w:val="20"/>
          <w:lang w:val="en-US"/>
        </w:rPr>
      </w:pPr>
      <w:r w:rsidRPr="003169DF">
        <w:rPr>
          <w:rFonts w:ascii="Lucida Console" w:hAnsi="Lucida Console"/>
          <w:i/>
          <w:sz w:val="20"/>
          <w:lang w:val="en-US"/>
        </w:rPr>
        <w:t>&lt;/settings&gt;</w:t>
      </w:r>
    </w:p>
    <w:p w14:paraId="37AC5744" w14:textId="68CB820F" w:rsidR="0029615C" w:rsidRPr="00D176C7" w:rsidRDefault="0029615C">
      <w:pPr>
        <w:rPr>
          <w:lang w:val="en-US" w:eastAsia="de-DE"/>
        </w:rPr>
      </w:pPr>
      <w:r w:rsidRPr="00D176C7">
        <w:rPr>
          <w:lang w:val="en-US" w:eastAsia="de-DE"/>
        </w:rPr>
        <w:br w:type="page"/>
      </w:r>
    </w:p>
    <w:p w14:paraId="2C7B86B1" w14:textId="36E15B3E" w:rsidR="0029615C" w:rsidRDefault="0029615C" w:rsidP="0029615C">
      <w:pPr>
        <w:pStyle w:val="berschrift3"/>
      </w:pPr>
      <w:bookmarkStart w:id="98" w:name="_Toc51157277"/>
      <w:r>
        <w:lastRenderedPageBreak/>
        <w:t>Konfiguration Join-Domain</w:t>
      </w:r>
      <w:bookmarkEnd w:id="98"/>
      <w:r>
        <w:t xml:space="preserve"> </w:t>
      </w:r>
    </w:p>
    <w:p w14:paraId="7E763143" w14:textId="64B79A82" w:rsidR="0029615C" w:rsidRDefault="0029615C" w:rsidP="0029615C">
      <w:pPr>
        <w:rPr>
          <w:lang w:eastAsia="de-DE"/>
        </w:rPr>
      </w:pPr>
      <w:r>
        <w:rPr>
          <w:lang w:eastAsia="de-DE"/>
        </w:rPr>
        <w:t>Damit Clients während dem Deployment automatisch in die Domäne aufgenommen werden, muss das Unattend XML folgendermassen ergänzt werden:</w:t>
      </w:r>
    </w:p>
    <w:p w14:paraId="72AF541A" w14:textId="77777777" w:rsidR="0029615C" w:rsidRPr="0029615C" w:rsidRDefault="0029615C" w:rsidP="0029615C">
      <w:pPr>
        <w:rPr>
          <w:lang w:eastAsia="de-DE"/>
        </w:rPr>
      </w:pPr>
    </w:p>
    <w:tbl>
      <w:tblPr>
        <w:tblStyle w:val="Tabellenraster"/>
        <w:tblW w:w="0" w:type="auto"/>
        <w:tblInd w:w="708" w:type="dxa"/>
        <w:tblLook w:val="04A0" w:firstRow="1" w:lastRow="0" w:firstColumn="1" w:lastColumn="0" w:noHBand="0" w:noVBand="1"/>
      </w:tblPr>
      <w:tblGrid>
        <w:gridCol w:w="9063"/>
      </w:tblGrid>
      <w:tr w:rsidR="0029615C" w:rsidRPr="00F03D5A" w14:paraId="25F6FF3B" w14:textId="77777777" w:rsidTr="0029615C">
        <w:tc>
          <w:tcPr>
            <w:tcW w:w="9771" w:type="dxa"/>
          </w:tcPr>
          <w:p w14:paraId="5A04976D" w14:textId="77777777" w:rsidR="0029615C" w:rsidRPr="0029615C" w:rsidRDefault="0029615C" w:rsidP="0029615C">
            <w:pPr>
              <w:pStyle w:val="LogAndScripts"/>
              <w:ind w:left="0"/>
              <w:rPr>
                <w:lang w:val="en-US"/>
              </w:rPr>
            </w:pPr>
            <w:r w:rsidRPr="0029615C">
              <w:rPr>
                <w:lang w:val="en-US"/>
              </w:rPr>
              <w:t>&lt;settings pass="specialize"&gt;</w:t>
            </w:r>
          </w:p>
          <w:p w14:paraId="7D322076" w14:textId="77777777" w:rsidR="0029615C" w:rsidRPr="0029615C" w:rsidRDefault="0029615C" w:rsidP="0029615C">
            <w:pPr>
              <w:pStyle w:val="LogAndScripts"/>
              <w:ind w:left="0"/>
              <w:rPr>
                <w:lang w:val="en-US"/>
              </w:rPr>
            </w:pPr>
            <w:r w:rsidRPr="0029615C">
              <w:rPr>
                <w:lang w:val="en-US"/>
              </w:rPr>
              <w:tab/>
            </w:r>
            <w:r w:rsidRPr="0029615C">
              <w:rPr>
                <w:lang w:val="en-US"/>
              </w:rPr>
              <w:tab/>
              <w:t>&lt;!-- Domain Join --&gt;</w:t>
            </w:r>
          </w:p>
          <w:p w14:paraId="07145657" w14:textId="77777777" w:rsidR="0029615C" w:rsidRPr="0029615C" w:rsidRDefault="0029615C" w:rsidP="0029615C">
            <w:pPr>
              <w:pStyle w:val="LogAndScripts"/>
              <w:ind w:left="0"/>
              <w:rPr>
                <w:lang w:val="en-US"/>
              </w:rPr>
            </w:pPr>
            <w:r w:rsidRPr="0029615C">
              <w:rPr>
                <w:lang w:val="en-US"/>
              </w:rPr>
              <w:tab/>
            </w:r>
            <w:r w:rsidRPr="0029615C">
              <w:rPr>
                <w:lang w:val="en-US"/>
              </w:rPr>
              <w:tab/>
              <w:t>&lt;component name="Microsoft-Windows-UnattendedJoin" processorArchitecture="amd64" publicKeyToken="31bf3856ad364e35" language="neutral" versionScope="nonSxS" xmlns:wcm="http://schemas.microsoft.com/WMIConfig/2002/State" xmlns:xsi="http://www.w3.org/2001/XMLSchema-instance"&gt;</w:t>
            </w:r>
          </w:p>
          <w:p w14:paraId="32410AAB" w14:textId="77777777" w:rsidR="0029615C" w:rsidRPr="0029615C" w:rsidRDefault="0029615C" w:rsidP="0029615C">
            <w:pPr>
              <w:pStyle w:val="LogAndScripts"/>
              <w:ind w:left="0"/>
              <w:rPr>
                <w:lang w:val="en-US"/>
              </w:rPr>
            </w:pPr>
            <w:r w:rsidRPr="0029615C">
              <w:rPr>
                <w:lang w:val="en-US"/>
              </w:rPr>
              <w:tab/>
            </w:r>
            <w:r w:rsidRPr="0029615C">
              <w:rPr>
                <w:lang w:val="en-US"/>
              </w:rPr>
              <w:tab/>
            </w:r>
            <w:r w:rsidRPr="0029615C">
              <w:rPr>
                <w:lang w:val="en-US"/>
              </w:rPr>
              <w:tab/>
              <w:t>&lt;Identification&gt;</w:t>
            </w:r>
          </w:p>
          <w:p w14:paraId="04430B68" w14:textId="77777777" w:rsidR="0029615C" w:rsidRPr="0029615C" w:rsidRDefault="0029615C" w:rsidP="0029615C">
            <w:pPr>
              <w:pStyle w:val="LogAndScripts"/>
              <w:ind w:left="0"/>
              <w:rPr>
                <w:lang w:val="en-US"/>
              </w:rPr>
            </w:pPr>
            <w:r w:rsidRPr="0029615C">
              <w:rPr>
                <w:lang w:val="en-US"/>
              </w:rPr>
              <w:tab/>
            </w:r>
            <w:r w:rsidRPr="0029615C">
              <w:rPr>
                <w:lang w:val="en-US"/>
              </w:rPr>
              <w:tab/>
            </w:r>
            <w:r w:rsidRPr="0029615C">
              <w:rPr>
                <w:lang w:val="en-US"/>
              </w:rPr>
              <w:tab/>
            </w:r>
            <w:r w:rsidRPr="0029615C">
              <w:rPr>
                <w:lang w:val="en-US"/>
              </w:rPr>
              <w:tab/>
              <w:t>&lt;Credentials&gt;</w:t>
            </w:r>
          </w:p>
          <w:p w14:paraId="1B193A9F" w14:textId="72B4DD65" w:rsidR="0029615C" w:rsidRPr="0029615C" w:rsidRDefault="0029615C" w:rsidP="0029615C">
            <w:pPr>
              <w:pStyle w:val="LogAndScripts"/>
              <w:ind w:left="0"/>
              <w:rPr>
                <w:lang w:val="en-US"/>
              </w:rPr>
            </w:pPr>
            <w:r w:rsidRPr="0029615C">
              <w:rPr>
                <w:lang w:val="en-US"/>
              </w:rPr>
              <w:tab/>
            </w:r>
            <w:r w:rsidRPr="0029615C">
              <w:rPr>
                <w:lang w:val="en-US"/>
              </w:rPr>
              <w:tab/>
            </w:r>
            <w:r w:rsidRPr="0029615C">
              <w:rPr>
                <w:lang w:val="en-US"/>
              </w:rPr>
              <w:tab/>
            </w:r>
            <w:r w:rsidRPr="0029615C">
              <w:rPr>
                <w:lang w:val="en-US"/>
              </w:rPr>
              <w:tab/>
            </w:r>
            <w:r w:rsidRPr="0029615C">
              <w:rPr>
                <w:lang w:val="en-US"/>
              </w:rPr>
              <w:tab/>
              <w:t>&lt;Username&gt;</w:t>
            </w:r>
            <w:r w:rsidRPr="0029615C">
              <w:rPr>
                <w:b/>
                <w:lang w:val="en-US"/>
              </w:rPr>
              <w:t>%Join-Domain-User%</w:t>
            </w:r>
            <w:r w:rsidRPr="0029615C">
              <w:rPr>
                <w:lang w:val="en-US"/>
              </w:rPr>
              <w:t>&lt;/Username&gt;</w:t>
            </w:r>
          </w:p>
          <w:p w14:paraId="31EAB530" w14:textId="305E941D" w:rsidR="0029615C" w:rsidRPr="0029615C" w:rsidRDefault="0029615C" w:rsidP="0029615C">
            <w:pPr>
              <w:pStyle w:val="LogAndScripts"/>
              <w:ind w:left="0"/>
              <w:rPr>
                <w:lang w:val="en-US"/>
              </w:rPr>
            </w:pPr>
            <w:r w:rsidRPr="0029615C">
              <w:rPr>
                <w:lang w:val="en-US"/>
              </w:rPr>
              <w:tab/>
            </w:r>
            <w:r w:rsidRPr="0029615C">
              <w:rPr>
                <w:lang w:val="en-US"/>
              </w:rPr>
              <w:tab/>
            </w:r>
            <w:r w:rsidRPr="0029615C">
              <w:rPr>
                <w:lang w:val="en-US"/>
              </w:rPr>
              <w:tab/>
            </w:r>
            <w:r w:rsidRPr="0029615C">
              <w:rPr>
                <w:lang w:val="en-US"/>
              </w:rPr>
              <w:tab/>
            </w:r>
            <w:r w:rsidRPr="0029615C">
              <w:rPr>
                <w:lang w:val="en-US"/>
              </w:rPr>
              <w:tab/>
              <w:t>&lt;Domain&gt;</w:t>
            </w:r>
            <w:r w:rsidRPr="0029615C">
              <w:rPr>
                <w:b/>
                <w:lang w:val="en-US"/>
              </w:rPr>
              <w:t>%</w:t>
            </w:r>
            <w:r w:rsidR="00897DB8">
              <w:rPr>
                <w:b/>
                <w:lang w:val="en-US"/>
              </w:rPr>
              <w:t>NetBIOS</w:t>
            </w:r>
            <w:r w:rsidRPr="0029615C">
              <w:rPr>
                <w:b/>
                <w:lang w:val="en-US"/>
              </w:rPr>
              <w:t>Name%</w:t>
            </w:r>
            <w:r w:rsidRPr="0029615C">
              <w:rPr>
                <w:lang w:val="en-US"/>
              </w:rPr>
              <w:t>&lt;/Domain&gt;</w:t>
            </w:r>
          </w:p>
          <w:p w14:paraId="1435BA99" w14:textId="3BCEAD2F" w:rsidR="0029615C" w:rsidRPr="0029615C" w:rsidRDefault="0029615C" w:rsidP="0029615C">
            <w:pPr>
              <w:pStyle w:val="LogAndScripts"/>
              <w:ind w:left="0"/>
              <w:rPr>
                <w:lang w:val="en-US"/>
              </w:rPr>
            </w:pPr>
            <w:r>
              <w:rPr>
                <w:lang w:val="en-US"/>
              </w:rPr>
              <w:tab/>
            </w:r>
            <w:r>
              <w:rPr>
                <w:lang w:val="en-US"/>
              </w:rPr>
              <w:tab/>
            </w:r>
            <w:r>
              <w:rPr>
                <w:lang w:val="en-US"/>
              </w:rPr>
              <w:tab/>
            </w:r>
            <w:r>
              <w:rPr>
                <w:lang w:val="en-US"/>
              </w:rPr>
              <w:tab/>
            </w:r>
            <w:r>
              <w:rPr>
                <w:lang w:val="en-US"/>
              </w:rPr>
              <w:tab/>
              <w:t>&lt;Password&gt;</w:t>
            </w:r>
            <w:r w:rsidRPr="0029615C">
              <w:rPr>
                <w:b/>
                <w:lang w:val="en-US"/>
              </w:rPr>
              <w:t>%Join-Domain-User</w:t>
            </w:r>
            <w:r>
              <w:rPr>
                <w:b/>
                <w:lang w:val="en-US"/>
              </w:rPr>
              <w:t>-PW</w:t>
            </w:r>
            <w:r w:rsidRPr="0029615C">
              <w:rPr>
                <w:b/>
                <w:lang w:val="en-US"/>
              </w:rPr>
              <w:t>%</w:t>
            </w:r>
            <w:r w:rsidRPr="0029615C">
              <w:rPr>
                <w:lang w:val="en-US"/>
              </w:rPr>
              <w:t>&lt;/Password&gt;</w:t>
            </w:r>
          </w:p>
          <w:p w14:paraId="6C442FFC" w14:textId="77777777" w:rsidR="0029615C" w:rsidRPr="0029615C" w:rsidRDefault="0029615C" w:rsidP="0029615C">
            <w:pPr>
              <w:pStyle w:val="LogAndScripts"/>
              <w:ind w:left="0"/>
              <w:rPr>
                <w:lang w:val="en-US"/>
              </w:rPr>
            </w:pPr>
            <w:r w:rsidRPr="0029615C">
              <w:rPr>
                <w:lang w:val="en-US"/>
              </w:rPr>
              <w:tab/>
            </w:r>
            <w:r w:rsidRPr="0029615C">
              <w:rPr>
                <w:lang w:val="en-US"/>
              </w:rPr>
              <w:tab/>
            </w:r>
            <w:r w:rsidRPr="0029615C">
              <w:rPr>
                <w:lang w:val="en-US"/>
              </w:rPr>
              <w:tab/>
            </w:r>
            <w:r w:rsidRPr="0029615C">
              <w:rPr>
                <w:lang w:val="en-US"/>
              </w:rPr>
              <w:tab/>
              <w:t>&lt;/Credentials&gt;</w:t>
            </w:r>
          </w:p>
          <w:p w14:paraId="0EF1BD6D" w14:textId="4AC5257A" w:rsidR="0029615C" w:rsidRPr="00D176C7" w:rsidRDefault="0029615C" w:rsidP="0029615C">
            <w:pPr>
              <w:pStyle w:val="LogAndScripts"/>
              <w:ind w:left="0"/>
              <w:rPr>
                <w:lang w:val="fr-CH"/>
              </w:rPr>
            </w:pPr>
            <w:r w:rsidRPr="0029615C">
              <w:rPr>
                <w:lang w:val="en-US"/>
              </w:rPr>
              <w:tab/>
            </w:r>
            <w:r w:rsidRPr="0029615C">
              <w:rPr>
                <w:lang w:val="en-US"/>
              </w:rPr>
              <w:tab/>
            </w:r>
            <w:r w:rsidRPr="0029615C">
              <w:rPr>
                <w:lang w:val="en-US"/>
              </w:rPr>
              <w:tab/>
            </w:r>
            <w:r w:rsidRPr="0029615C">
              <w:rPr>
                <w:lang w:val="en-US"/>
              </w:rPr>
              <w:tab/>
            </w:r>
            <w:r w:rsidRPr="00D176C7">
              <w:rPr>
                <w:lang w:val="fr-CH"/>
              </w:rPr>
              <w:t>&lt;JoinDomain&gt;</w:t>
            </w:r>
            <w:r w:rsidRPr="00D176C7">
              <w:rPr>
                <w:b/>
                <w:lang w:val="fr-CH"/>
              </w:rPr>
              <w:t>%Domain%</w:t>
            </w:r>
            <w:r w:rsidRPr="00D176C7">
              <w:rPr>
                <w:lang w:val="fr-CH"/>
              </w:rPr>
              <w:t>&lt;/JoinDomain&gt;</w:t>
            </w:r>
            <w:r w:rsidRPr="00D176C7">
              <w:rPr>
                <w:lang w:val="fr-CH"/>
              </w:rPr>
              <w:tab/>
            </w:r>
            <w:r w:rsidRPr="00D176C7">
              <w:rPr>
                <w:lang w:val="fr-CH"/>
              </w:rPr>
              <w:tab/>
            </w:r>
            <w:r w:rsidRPr="00D176C7">
              <w:rPr>
                <w:lang w:val="fr-CH"/>
              </w:rPr>
              <w:tab/>
            </w:r>
            <w:r w:rsidRPr="00D176C7">
              <w:rPr>
                <w:lang w:val="fr-CH"/>
              </w:rPr>
              <w:tab/>
            </w:r>
          </w:p>
          <w:p w14:paraId="6AFCC135" w14:textId="767E6E83" w:rsidR="0029615C" w:rsidRPr="00D176C7" w:rsidRDefault="0029615C" w:rsidP="0029615C">
            <w:pPr>
              <w:pStyle w:val="LogAndScripts"/>
              <w:ind w:left="0"/>
              <w:rPr>
                <w:lang w:val="fr-CH"/>
              </w:rPr>
            </w:pPr>
            <w:r w:rsidRPr="00D176C7">
              <w:rPr>
                <w:lang w:val="fr-CH"/>
              </w:rPr>
              <w:tab/>
            </w:r>
            <w:r w:rsidRPr="00D176C7">
              <w:rPr>
                <w:lang w:val="fr-CH"/>
              </w:rPr>
              <w:tab/>
            </w:r>
            <w:r w:rsidRPr="00D176C7">
              <w:rPr>
                <w:lang w:val="fr-CH"/>
              </w:rPr>
              <w:tab/>
            </w:r>
            <w:r w:rsidRPr="00D176C7">
              <w:rPr>
                <w:lang w:val="fr-CH"/>
              </w:rPr>
              <w:tab/>
              <w:t>&lt;MachineObjectOU&gt;</w:t>
            </w:r>
            <w:r w:rsidRPr="00D176C7">
              <w:rPr>
                <w:b/>
                <w:lang w:val="fr-CH"/>
              </w:rPr>
              <w:t>%CLIENT-OU%</w:t>
            </w:r>
            <w:r w:rsidRPr="00D176C7">
              <w:rPr>
                <w:lang w:val="fr-CH"/>
              </w:rPr>
              <w:t>&lt;/MachineObjectOU&gt;</w:t>
            </w:r>
          </w:p>
          <w:p w14:paraId="7D8CFA72" w14:textId="77777777" w:rsidR="0029615C" w:rsidRPr="00F03D5A" w:rsidRDefault="0029615C" w:rsidP="0029615C">
            <w:pPr>
              <w:pStyle w:val="LogAndScripts"/>
              <w:ind w:left="0"/>
              <w:rPr>
                <w:lang w:val="fr-CH"/>
              </w:rPr>
            </w:pPr>
            <w:r w:rsidRPr="00D176C7">
              <w:rPr>
                <w:lang w:val="fr-CH"/>
              </w:rPr>
              <w:tab/>
            </w:r>
            <w:r w:rsidRPr="00D176C7">
              <w:rPr>
                <w:lang w:val="fr-CH"/>
              </w:rPr>
              <w:tab/>
            </w:r>
            <w:r w:rsidRPr="00D176C7">
              <w:rPr>
                <w:lang w:val="fr-CH"/>
              </w:rPr>
              <w:tab/>
            </w:r>
            <w:r w:rsidRPr="00D176C7">
              <w:rPr>
                <w:lang w:val="fr-CH"/>
              </w:rPr>
              <w:tab/>
            </w:r>
            <w:r w:rsidRPr="00F03D5A">
              <w:rPr>
                <w:lang w:val="fr-CH"/>
              </w:rPr>
              <w:t>&lt;DebugJoin&gt;True&lt;/DebugJoin&gt;</w:t>
            </w:r>
          </w:p>
          <w:p w14:paraId="2470F2B5" w14:textId="77777777" w:rsidR="0029615C" w:rsidRPr="00F03D5A" w:rsidRDefault="0029615C" w:rsidP="0029615C">
            <w:pPr>
              <w:pStyle w:val="LogAndScripts"/>
              <w:ind w:left="0"/>
              <w:rPr>
                <w:lang w:val="fr-CH"/>
              </w:rPr>
            </w:pPr>
            <w:r w:rsidRPr="00F03D5A">
              <w:rPr>
                <w:lang w:val="fr-CH"/>
              </w:rPr>
              <w:tab/>
            </w:r>
            <w:r w:rsidRPr="00F03D5A">
              <w:rPr>
                <w:lang w:val="fr-CH"/>
              </w:rPr>
              <w:tab/>
            </w:r>
            <w:r w:rsidRPr="00F03D5A">
              <w:rPr>
                <w:lang w:val="fr-CH"/>
              </w:rPr>
              <w:tab/>
              <w:t>&lt;/Identification&gt;</w:t>
            </w:r>
          </w:p>
          <w:p w14:paraId="1C1BD702" w14:textId="77777777" w:rsidR="0029615C" w:rsidRPr="00F03D5A" w:rsidRDefault="0029615C" w:rsidP="0029615C">
            <w:pPr>
              <w:pStyle w:val="LogAndScripts"/>
              <w:ind w:left="0"/>
              <w:rPr>
                <w:lang w:val="fr-CH"/>
              </w:rPr>
            </w:pPr>
            <w:r w:rsidRPr="00F03D5A">
              <w:rPr>
                <w:lang w:val="fr-CH"/>
              </w:rPr>
              <w:tab/>
            </w:r>
            <w:r w:rsidRPr="00F03D5A">
              <w:rPr>
                <w:lang w:val="fr-CH"/>
              </w:rPr>
              <w:tab/>
              <w:t>&lt;/component&gt;</w:t>
            </w:r>
          </w:p>
          <w:p w14:paraId="7314259D" w14:textId="77777777" w:rsidR="0029615C" w:rsidRPr="00F03D5A" w:rsidRDefault="0029615C" w:rsidP="0029615C">
            <w:pPr>
              <w:pStyle w:val="LogAndScripts"/>
              <w:ind w:left="0"/>
              <w:rPr>
                <w:lang w:val="fr-CH"/>
              </w:rPr>
            </w:pPr>
            <w:r w:rsidRPr="00F03D5A">
              <w:rPr>
                <w:lang w:val="fr-CH"/>
              </w:rPr>
              <w:tab/>
            </w:r>
            <w:r w:rsidRPr="00F03D5A">
              <w:rPr>
                <w:lang w:val="fr-CH"/>
              </w:rPr>
              <w:tab/>
              <w:t>&lt;component xmlns:wcm="http://schemas.microsoft.com/WMIConfig/2002/State" xmlns:xsi="http://www.w3.org/2001/XMLSchema-instance" name="Microsoft-Windows-Shell-Setup" processorArchitecture="amd64" publicKeyToken="31bf3856ad364e35" language="neutral" versionScope="nonSxS"&gt;</w:t>
            </w:r>
          </w:p>
          <w:p w14:paraId="66F3F996" w14:textId="77777777" w:rsidR="0029615C" w:rsidRPr="00851573" w:rsidRDefault="0029615C" w:rsidP="0029615C">
            <w:pPr>
              <w:pStyle w:val="LogAndScripts"/>
              <w:ind w:left="0"/>
              <w:rPr>
                <w:lang w:val="it-IT"/>
              </w:rPr>
            </w:pPr>
            <w:r w:rsidRPr="00F03D5A">
              <w:rPr>
                <w:lang w:val="fr-CH"/>
              </w:rPr>
              <w:tab/>
            </w:r>
            <w:r w:rsidRPr="00F03D5A">
              <w:rPr>
                <w:lang w:val="fr-CH"/>
              </w:rPr>
              <w:tab/>
            </w:r>
            <w:r w:rsidRPr="00F03D5A">
              <w:rPr>
                <w:lang w:val="fr-CH"/>
              </w:rPr>
              <w:tab/>
            </w:r>
            <w:r w:rsidRPr="00851573">
              <w:rPr>
                <w:lang w:val="it-IT"/>
              </w:rPr>
              <w:t>&lt;ComputerName&gt;%NETCIM.HostName%&lt;/ComputerName&gt;</w:t>
            </w:r>
          </w:p>
          <w:p w14:paraId="630A8757" w14:textId="38BACB94" w:rsidR="0029615C" w:rsidRPr="00851573" w:rsidRDefault="0029615C" w:rsidP="0029615C">
            <w:pPr>
              <w:pStyle w:val="LogAndScripts"/>
              <w:ind w:left="0"/>
              <w:rPr>
                <w:lang w:val="it-IT"/>
              </w:rPr>
            </w:pPr>
            <w:r w:rsidRPr="00851573">
              <w:rPr>
                <w:lang w:val="it-IT"/>
              </w:rPr>
              <w:tab/>
            </w:r>
            <w:r w:rsidRPr="00851573">
              <w:rPr>
                <w:lang w:val="it-IT"/>
              </w:rPr>
              <w:tab/>
              <w:t>&lt;/component&gt;</w:t>
            </w:r>
          </w:p>
        </w:tc>
      </w:tr>
    </w:tbl>
    <w:p w14:paraId="5DF1B389" w14:textId="77777777" w:rsidR="0029615C" w:rsidRPr="00851573" w:rsidRDefault="0029615C" w:rsidP="0029615C">
      <w:pPr>
        <w:rPr>
          <w:lang w:val="it-IT"/>
        </w:rPr>
      </w:pPr>
    </w:p>
    <w:tbl>
      <w:tblPr>
        <w:tblStyle w:val="Gitternetztabelle4Akzent1"/>
        <w:tblW w:w="0" w:type="auto"/>
        <w:tblLook w:val="0420" w:firstRow="1" w:lastRow="0" w:firstColumn="0" w:lastColumn="0" w:noHBand="0" w:noVBand="1"/>
      </w:tblPr>
      <w:tblGrid>
        <w:gridCol w:w="4885"/>
        <w:gridCol w:w="4886"/>
      </w:tblGrid>
      <w:tr w:rsidR="0029615C" w14:paraId="054DFF3C" w14:textId="77777777" w:rsidTr="00DA1BE4">
        <w:trPr>
          <w:cnfStyle w:val="100000000000" w:firstRow="1" w:lastRow="0" w:firstColumn="0" w:lastColumn="0" w:oddVBand="0" w:evenVBand="0" w:oddHBand="0" w:evenHBand="0" w:firstRowFirstColumn="0" w:firstRowLastColumn="0" w:lastRowFirstColumn="0" w:lastRowLastColumn="0"/>
        </w:trPr>
        <w:tc>
          <w:tcPr>
            <w:tcW w:w="4885" w:type="dxa"/>
          </w:tcPr>
          <w:p w14:paraId="6DF34A86" w14:textId="60EC5A28" w:rsidR="0029615C" w:rsidRDefault="0029615C" w:rsidP="0029615C">
            <w:r>
              <w:t>Platzhalter</w:t>
            </w:r>
          </w:p>
        </w:tc>
        <w:tc>
          <w:tcPr>
            <w:tcW w:w="4886" w:type="dxa"/>
          </w:tcPr>
          <w:p w14:paraId="297EECC5" w14:textId="6F8F807D" w:rsidR="0029615C" w:rsidRDefault="0029615C" w:rsidP="0029615C">
            <w:r>
              <w:t>Beschreibung</w:t>
            </w:r>
          </w:p>
        </w:tc>
      </w:tr>
      <w:tr w:rsidR="0029615C" w14:paraId="14BF3865" w14:textId="77777777" w:rsidTr="00DA1BE4">
        <w:trPr>
          <w:cnfStyle w:val="000000100000" w:firstRow="0" w:lastRow="0" w:firstColumn="0" w:lastColumn="0" w:oddVBand="0" w:evenVBand="0" w:oddHBand="1" w:evenHBand="0" w:firstRowFirstColumn="0" w:firstRowLastColumn="0" w:lastRowFirstColumn="0" w:lastRowLastColumn="0"/>
        </w:trPr>
        <w:tc>
          <w:tcPr>
            <w:tcW w:w="4885" w:type="dxa"/>
          </w:tcPr>
          <w:p w14:paraId="1C456715" w14:textId="2E13F5CB" w:rsidR="0029615C" w:rsidRDefault="0029615C" w:rsidP="0029615C">
            <w:r w:rsidRPr="0029615C">
              <w:rPr>
                <w:b/>
                <w:lang w:val="en-US"/>
              </w:rPr>
              <w:t>%Join-Domain-User%</w:t>
            </w:r>
          </w:p>
        </w:tc>
        <w:tc>
          <w:tcPr>
            <w:tcW w:w="4886" w:type="dxa"/>
          </w:tcPr>
          <w:p w14:paraId="2D9052A4" w14:textId="4629F4EC" w:rsidR="0029615C" w:rsidRDefault="0029615C" w:rsidP="0029615C">
            <w:r>
              <w:t>Benutzer welcher für den Domainjoin verwendet wird. De</w:t>
            </w:r>
            <w:r w:rsidR="000C31D1">
              <w:t>r</w:t>
            </w:r>
            <w:r>
              <w:t xml:space="preserve"> </w:t>
            </w:r>
            <w:r w:rsidR="000C31D1">
              <w:t>Benutzer</w:t>
            </w:r>
            <w:r>
              <w:t xml:space="preserve"> muss </w:t>
            </w:r>
            <w:r w:rsidR="000C31D1">
              <w:t>Mitglied</w:t>
            </w:r>
            <w:r>
              <w:t xml:space="preserve"> der </w:t>
            </w:r>
            <w:r w:rsidR="000C31D1">
              <w:t>Default Ad-Gruppe "Account Operators" sein, damit er die benötigten Berechtigungen, für das Erstellen von AD Objekten besitzt.</w:t>
            </w:r>
          </w:p>
        </w:tc>
      </w:tr>
      <w:tr w:rsidR="0029615C" w14:paraId="6B5C7966" w14:textId="77777777" w:rsidTr="00DA1BE4">
        <w:tc>
          <w:tcPr>
            <w:tcW w:w="4885" w:type="dxa"/>
          </w:tcPr>
          <w:p w14:paraId="46735C14" w14:textId="33A93C73" w:rsidR="0029615C" w:rsidRPr="0029615C" w:rsidRDefault="0029615C" w:rsidP="0029615C">
            <w:pPr>
              <w:rPr>
                <w:b/>
              </w:rPr>
            </w:pPr>
            <w:r w:rsidRPr="0029615C">
              <w:rPr>
                <w:b/>
              </w:rPr>
              <w:t>%</w:t>
            </w:r>
            <w:r w:rsidR="00897DB8">
              <w:rPr>
                <w:b/>
              </w:rPr>
              <w:t>NetBIOS</w:t>
            </w:r>
            <w:r w:rsidRPr="0029615C">
              <w:rPr>
                <w:b/>
              </w:rPr>
              <w:t>Name%</w:t>
            </w:r>
          </w:p>
        </w:tc>
        <w:tc>
          <w:tcPr>
            <w:tcW w:w="4886" w:type="dxa"/>
          </w:tcPr>
          <w:p w14:paraId="52A05151" w14:textId="302B89C8" w:rsidR="0029615C" w:rsidRDefault="00897DB8" w:rsidP="0029615C">
            <w:r>
              <w:t>NetBIOS</w:t>
            </w:r>
            <w:r w:rsidR="000C31D1">
              <w:t xml:space="preserve"> Name der Domäne, z.b. </w:t>
            </w:r>
            <w:r w:rsidR="004F2AEA">
              <w:t>"</w:t>
            </w:r>
            <w:r w:rsidR="000C31D1">
              <w:t>CONTOSO</w:t>
            </w:r>
            <w:r w:rsidR="004F2AEA">
              <w:t>"</w:t>
            </w:r>
          </w:p>
        </w:tc>
      </w:tr>
      <w:tr w:rsidR="0029615C" w14:paraId="78F2DED9" w14:textId="77777777" w:rsidTr="00DA1BE4">
        <w:trPr>
          <w:cnfStyle w:val="000000100000" w:firstRow="0" w:lastRow="0" w:firstColumn="0" w:lastColumn="0" w:oddVBand="0" w:evenVBand="0" w:oddHBand="1" w:evenHBand="0" w:firstRowFirstColumn="0" w:firstRowLastColumn="0" w:lastRowFirstColumn="0" w:lastRowLastColumn="0"/>
        </w:trPr>
        <w:tc>
          <w:tcPr>
            <w:tcW w:w="4885" w:type="dxa"/>
          </w:tcPr>
          <w:p w14:paraId="4A752DA0" w14:textId="441C10EF" w:rsidR="0029615C" w:rsidRPr="0029615C" w:rsidRDefault="0029615C" w:rsidP="0029615C">
            <w:pPr>
              <w:rPr>
                <w:b/>
              </w:rPr>
            </w:pPr>
            <w:r w:rsidRPr="0029615C">
              <w:rPr>
                <w:b/>
              </w:rPr>
              <w:t>%Join-Domain-User-PW%</w:t>
            </w:r>
          </w:p>
        </w:tc>
        <w:tc>
          <w:tcPr>
            <w:tcW w:w="4886" w:type="dxa"/>
          </w:tcPr>
          <w:p w14:paraId="0C64252D" w14:textId="687C10F3" w:rsidR="0029615C" w:rsidRDefault="000C31D1" w:rsidP="0029615C">
            <w:r>
              <w:t xml:space="preserve">Passwort des zuvor spezifizierten Domainjoin Users </w:t>
            </w:r>
          </w:p>
        </w:tc>
      </w:tr>
      <w:tr w:rsidR="0029615C" w:rsidRPr="00E21F91" w14:paraId="4CC062D3" w14:textId="77777777" w:rsidTr="00DA1BE4">
        <w:tc>
          <w:tcPr>
            <w:tcW w:w="4885" w:type="dxa"/>
          </w:tcPr>
          <w:p w14:paraId="3FE19426" w14:textId="07956A57" w:rsidR="0029615C" w:rsidRPr="0029615C" w:rsidRDefault="0029615C" w:rsidP="0029615C">
            <w:pPr>
              <w:rPr>
                <w:b/>
              </w:rPr>
            </w:pPr>
            <w:r w:rsidRPr="0029615C">
              <w:rPr>
                <w:b/>
              </w:rPr>
              <w:t>%Domain%</w:t>
            </w:r>
          </w:p>
        </w:tc>
        <w:tc>
          <w:tcPr>
            <w:tcW w:w="4886" w:type="dxa"/>
          </w:tcPr>
          <w:p w14:paraId="4BFD3AAA" w14:textId="7CB09C60" w:rsidR="0029615C" w:rsidRPr="00851573" w:rsidRDefault="000C31D1" w:rsidP="0029615C">
            <w:r w:rsidRPr="00851573">
              <w:t xml:space="preserve">Domänenname, z.b. </w:t>
            </w:r>
            <w:r w:rsidR="004F2AEA" w:rsidRPr="00851573">
              <w:t>"</w:t>
            </w:r>
            <w:r w:rsidRPr="00851573">
              <w:t>CONTOSO.LOCAL</w:t>
            </w:r>
            <w:r w:rsidR="004F2AEA" w:rsidRPr="00851573">
              <w:t>"</w:t>
            </w:r>
          </w:p>
        </w:tc>
      </w:tr>
      <w:tr w:rsidR="0029615C" w:rsidRPr="00E251E1" w14:paraId="521276CB" w14:textId="77777777" w:rsidTr="00DA1BE4">
        <w:trPr>
          <w:cnfStyle w:val="000000100000" w:firstRow="0" w:lastRow="0" w:firstColumn="0" w:lastColumn="0" w:oddVBand="0" w:evenVBand="0" w:oddHBand="1" w:evenHBand="0" w:firstRowFirstColumn="0" w:firstRowLastColumn="0" w:lastRowFirstColumn="0" w:lastRowLastColumn="0"/>
        </w:trPr>
        <w:tc>
          <w:tcPr>
            <w:tcW w:w="4885" w:type="dxa"/>
          </w:tcPr>
          <w:p w14:paraId="1A9A4337" w14:textId="7720C1F7" w:rsidR="0029615C" w:rsidRPr="0029615C" w:rsidRDefault="0029615C" w:rsidP="0029615C">
            <w:pPr>
              <w:rPr>
                <w:b/>
              </w:rPr>
            </w:pPr>
            <w:r w:rsidRPr="0029615C">
              <w:rPr>
                <w:b/>
              </w:rPr>
              <w:t>%CLIENT-OU%</w:t>
            </w:r>
          </w:p>
        </w:tc>
        <w:tc>
          <w:tcPr>
            <w:tcW w:w="4886" w:type="dxa"/>
          </w:tcPr>
          <w:p w14:paraId="43A2F91F" w14:textId="77777777" w:rsidR="0029615C" w:rsidRDefault="000C31D1" w:rsidP="000C31D1">
            <w:r>
              <w:t>OU in welcher der Client während dem Client Aufgenommen wird, kann über das AD Attribut "distinguishedName" ausgelesen werden.</w:t>
            </w:r>
          </w:p>
          <w:p w14:paraId="2B114F0D" w14:textId="69E08A79" w:rsidR="000C31D1" w:rsidRPr="00851573" w:rsidRDefault="000C31D1" w:rsidP="000C31D1">
            <w:pPr>
              <w:rPr>
                <w:lang w:val="pt-PT"/>
              </w:rPr>
            </w:pPr>
            <w:r w:rsidRPr="00851573">
              <w:rPr>
                <w:lang w:val="pt-PT"/>
              </w:rPr>
              <w:t>Z.b. "OU=Client, OU=netCIM2016, DC=CONTOSO,DC=LOCAL"</w:t>
            </w:r>
          </w:p>
        </w:tc>
      </w:tr>
    </w:tbl>
    <w:p w14:paraId="7D610484" w14:textId="1BC154B9" w:rsidR="00D26EDC" w:rsidRPr="00851573" w:rsidRDefault="00D26EDC" w:rsidP="0029615C">
      <w:pPr>
        <w:rPr>
          <w:lang w:val="pt-PT"/>
        </w:rPr>
      </w:pPr>
    </w:p>
    <w:p w14:paraId="62DBED62" w14:textId="77777777" w:rsidR="00D26EDC" w:rsidRPr="00851573" w:rsidRDefault="00D26EDC">
      <w:pPr>
        <w:rPr>
          <w:lang w:val="pt-PT"/>
        </w:rPr>
      </w:pPr>
      <w:r w:rsidRPr="00851573">
        <w:rPr>
          <w:lang w:val="pt-PT"/>
        </w:rPr>
        <w:br w:type="page"/>
      </w:r>
    </w:p>
    <w:p w14:paraId="59860228" w14:textId="4C875BE0" w:rsidR="00D26EDC" w:rsidRDefault="00D26EDC" w:rsidP="00D26EDC">
      <w:pPr>
        <w:pStyle w:val="berschrift3"/>
        <w:rPr>
          <w:lang w:val="en-US"/>
        </w:rPr>
      </w:pPr>
      <w:bookmarkStart w:id="99" w:name="_Toc51157278"/>
      <w:r>
        <w:rPr>
          <w:lang w:val="en-US"/>
        </w:rPr>
        <w:lastRenderedPageBreak/>
        <w:t>Konfiguration Copy Profile</w:t>
      </w:r>
      <w:bookmarkEnd w:id="99"/>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A0E1B" w:rsidRPr="004324DD" w14:paraId="17043CFB" w14:textId="77777777" w:rsidTr="00E21F91">
        <w:trPr>
          <w:trHeight w:hRule="exact" w:val="432"/>
        </w:trPr>
        <w:tc>
          <w:tcPr>
            <w:tcW w:w="9074" w:type="dxa"/>
            <w:shd w:val="clear" w:color="auto" w:fill="FFCC99"/>
            <w:vAlign w:val="center"/>
          </w:tcPr>
          <w:p w14:paraId="27AF9C19" w14:textId="77777777" w:rsidR="004A0E1B" w:rsidRPr="004324DD" w:rsidRDefault="004A0E1B" w:rsidP="00E21F91">
            <w:pPr>
              <w:pStyle w:val="TabelleFett"/>
              <w:spacing w:before="36" w:after="36" w:line="240" w:lineRule="auto"/>
            </w:pPr>
            <w:r w:rsidRPr="004324DD">
              <w:t>Wichtig</w:t>
            </w:r>
          </w:p>
        </w:tc>
      </w:tr>
      <w:tr w:rsidR="004A0E1B" w:rsidRPr="004324DD" w14:paraId="6DFD0DC2" w14:textId="77777777" w:rsidTr="00E21F91">
        <w:tc>
          <w:tcPr>
            <w:tcW w:w="9074" w:type="dxa"/>
            <w:shd w:val="clear" w:color="auto" w:fill="FFFFCC"/>
          </w:tcPr>
          <w:p w14:paraId="18A4311E" w14:textId="4347056A" w:rsidR="004A0E1B" w:rsidRPr="004324DD" w:rsidRDefault="004A0E1B" w:rsidP="004A0E1B">
            <w:pPr>
              <w:rPr>
                <w:lang w:eastAsia="de-DE"/>
              </w:rPr>
            </w:pPr>
            <w:r w:rsidRPr="00D46C0B">
              <w:rPr>
                <w:lang w:eastAsia="de-DE"/>
              </w:rPr>
              <w:t>Seit der Windows Version 1703 (OS Build 15063.296) können beim Copy Profile Problem</w:t>
            </w:r>
            <w:r>
              <w:rPr>
                <w:lang w:eastAsia="de-DE"/>
              </w:rPr>
              <w:t>e</w:t>
            </w:r>
            <w:r w:rsidRPr="00D46C0B">
              <w:rPr>
                <w:lang w:eastAsia="de-DE"/>
              </w:rPr>
              <w:t xml:space="preserve"> auftreten. Es wird daher empfohlen vorübergehend auf diese Funktion zu verzichten und den Eintrag im Unattend-File auf “false” zu setzen oder komplett zu entfernen!</w:t>
            </w:r>
          </w:p>
        </w:tc>
      </w:tr>
    </w:tbl>
    <w:p w14:paraId="62C75BBE" w14:textId="77777777" w:rsidR="00624DA3" w:rsidRPr="00D176C7" w:rsidRDefault="00624DA3" w:rsidP="00624DA3">
      <w:pPr>
        <w:rPr>
          <w:lang w:eastAsia="de-DE"/>
        </w:rPr>
      </w:pPr>
    </w:p>
    <w:p w14:paraId="12CD26D0" w14:textId="44864E57" w:rsidR="00D26EDC" w:rsidRDefault="00D26EDC" w:rsidP="00D26EDC">
      <w:pPr>
        <w:rPr>
          <w:lang w:eastAsia="de-DE"/>
        </w:rPr>
      </w:pPr>
      <w:r w:rsidRPr="00D26EDC">
        <w:rPr>
          <w:lang w:eastAsia="de-DE"/>
        </w:rPr>
        <w:t xml:space="preserve">Mithilfe der Copy-Profile Funktion wird aus dem zuletzt angemeldeten </w:t>
      </w:r>
      <w:r>
        <w:rPr>
          <w:lang w:eastAsia="de-DE"/>
        </w:rPr>
        <w:t>Benutzer im netCIM vOS das Default Profil erstellt. Für die Konfiguration sind folgende Schritte notwendig:</w:t>
      </w:r>
    </w:p>
    <w:p w14:paraId="6F784B0D" w14:textId="2CF9BD23" w:rsidR="00D26EDC" w:rsidRDefault="00D26EDC" w:rsidP="00D26EDC">
      <w:pPr>
        <w:rPr>
          <w:lang w:eastAsia="de-DE"/>
        </w:rPr>
      </w:pPr>
    </w:p>
    <w:p w14:paraId="03D9AA41" w14:textId="199BC487" w:rsidR="00D26EDC" w:rsidRDefault="00D26EDC" w:rsidP="00DD17D7">
      <w:pPr>
        <w:pStyle w:val="Listenabsatz"/>
        <w:numPr>
          <w:ilvl w:val="0"/>
          <w:numId w:val="31"/>
        </w:numPr>
        <w:rPr>
          <w:lang w:eastAsia="de-DE"/>
        </w:rPr>
      </w:pPr>
      <w:r>
        <w:rPr>
          <w:lang w:eastAsia="de-DE"/>
        </w:rPr>
        <w:t>Generalisierung des vOS mit dem "–Manual" Parameter (</w:t>
      </w:r>
      <w:r w:rsidR="00964C16">
        <w:rPr>
          <w:lang w:eastAsia="de-DE"/>
        </w:rPr>
        <w:t>s</w:t>
      </w:r>
      <w:r>
        <w:rPr>
          <w:lang w:eastAsia="de-DE"/>
        </w:rPr>
        <w:t>iehe Kapitel:</w:t>
      </w:r>
      <w:r w:rsidR="00964C16">
        <w:rPr>
          <w:lang w:eastAsia="de-DE"/>
        </w:rPr>
        <w:t xml:space="preserve"> 5.2 vOS Tool</w:t>
      </w:r>
      <w:r>
        <w:rPr>
          <w:lang w:eastAsia="de-DE"/>
        </w:rPr>
        <w:t>)</w:t>
      </w:r>
    </w:p>
    <w:p w14:paraId="292A78A0" w14:textId="05AED6F8" w:rsidR="00D26EDC" w:rsidRDefault="00D26EDC" w:rsidP="00DD17D7">
      <w:pPr>
        <w:pStyle w:val="Listenabsatz"/>
        <w:numPr>
          <w:ilvl w:val="1"/>
          <w:numId w:val="31"/>
        </w:numPr>
        <w:rPr>
          <w:lang w:eastAsia="de-DE"/>
        </w:rPr>
      </w:pPr>
      <w:r>
        <w:rPr>
          <w:lang w:eastAsia="de-DE"/>
        </w:rPr>
        <w:t xml:space="preserve">Gewünschte Anpassungen für das zukünftige Default Profil vornehmen </w:t>
      </w:r>
    </w:p>
    <w:p w14:paraId="1F79A40A" w14:textId="409B57A2" w:rsidR="00964C16" w:rsidRDefault="00964C16" w:rsidP="00DD17D7">
      <w:pPr>
        <w:pStyle w:val="Listenabsatz"/>
        <w:numPr>
          <w:ilvl w:val="0"/>
          <w:numId w:val="31"/>
        </w:numPr>
        <w:rPr>
          <w:lang w:eastAsia="de-DE"/>
        </w:rPr>
      </w:pPr>
      <w:r>
        <w:rPr>
          <w:lang w:eastAsia="de-DE"/>
        </w:rPr>
        <w:t>Anpassen des Unattend XML im Pass specialize:</w:t>
      </w:r>
    </w:p>
    <w:p w14:paraId="36FAA751" w14:textId="0BB52A32" w:rsidR="00964C16" w:rsidRDefault="00964C16" w:rsidP="00964C16">
      <w:pPr>
        <w:rPr>
          <w:lang w:eastAsia="de-DE"/>
        </w:rPr>
      </w:pPr>
    </w:p>
    <w:tbl>
      <w:tblPr>
        <w:tblStyle w:val="Tabellenraster"/>
        <w:tblW w:w="0" w:type="auto"/>
        <w:tblInd w:w="708" w:type="dxa"/>
        <w:tblLook w:val="04A0" w:firstRow="1" w:lastRow="0" w:firstColumn="1" w:lastColumn="0" w:noHBand="0" w:noVBand="1"/>
      </w:tblPr>
      <w:tblGrid>
        <w:gridCol w:w="9063"/>
      </w:tblGrid>
      <w:tr w:rsidR="00964C16" w14:paraId="464AC1BE" w14:textId="77777777" w:rsidTr="00964C16">
        <w:tc>
          <w:tcPr>
            <w:tcW w:w="9771" w:type="dxa"/>
          </w:tcPr>
          <w:p w14:paraId="13737724" w14:textId="77777777" w:rsidR="00964C16" w:rsidRPr="00E251E1" w:rsidRDefault="00964C16" w:rsidP="00964C16">
            <w:pPr>
              <w:pStyle w:val="LogAndScripts"/>
              <w:ind w:left="0"/>
              <w:rPr>
                <w:lang w:val="en-US" w:eastAsia="de-DE"/>
              </w:rPr>
            </w:pPr>
            <w:r w:rsidRPr="00E251E1">
              <w:rPr>
                <w:lang w:val="en-US" w:eastAsia="de-DE"/>
              </w:rPr>
              <w:t>&lt;settings pass="specialize"&gt;</w:t>
            </w:r>
          </w:p>
          <w:p w14:paraId="4FAE6BC1" w14:textId="77777777" w:rsidR="00964C16" w:rsidRPr="00E251E1" w:rsidRDefault="00964C16" w:rsidP="00964C16">
            <w:pPr>
              <w:pStyle w:val="LogAndScripts"/>
              <w:ind w:left="0"/>
              <w:rPr>
                <w:lang w:val="en-US" w:eastAsia="de-DE"/>
              </w:rPr>
            </w:pPr>
            <w:r w:rsidRPr="00E251E1">
              <w:rPr>
                <w:lang w:val="en-US" w:eastAsia="de-DE"/>
              </w:rPr>
              <w:tab/>
            </w:r>
            <w:r w:rsidRPr="00E251E1">
              <w:rPr>
                <w:lang w:val="en-US" w:eastAsia="de-DE"/>
              </w:rPr>
              <w:tab/>
              <w:t>&lt;component xmlns:wcm="http://schemas.microsoft.com/WMIConfig/2002/State" xmlns:xsi="http://www.w3.org/2001/XMLSchema-instance" name="Microsoft-Windows-Shell-Setup" processorArchitecture="amd64" publicKeyToken="31bf3856ad364e35" language="neutral" versionScope="nonSxS"&gt;</w:t>
            </w:r>
          </w:p>
          <w:p w14:paraId="7168B67C" w14:textId="77777777" w:rsidR="00964C16" w:rsidRPr="00851573" w:rsidRDefault="00964C16" w:rsidP="00964C16">
            <w:pPr>
              <w:pStyle w:val="LogAndScripts"/>
              <w:ind w:left="0"/>
              <w:rPr>
                <w:lang w:val="it-IT" w:eastAsia="de-DE"/>
              </w:rPr>
            </w:pPr>
            <w:r w:rsidRPr="00E251E1">
              <w:rPr>
                <w:lang w:val="en-US" w:eastAsia="de-DE"/>
              </w:rPr>
              <w:tab/>
            </w:r>
            <w:r w:rsidRPr="00E251E1">
              <w:rPr>
                <w:lang w:val="en-US" w:eastAsia="de-DE"/>
              </w:rPr>
              <w:tab/>
            </w:r>
            <w:r w:rsidRPr="00E251E1">
              <w:rPr>
                <w:lang w:val="en-US" w:eastAsia="de-DE"/>
              </w:rPr>
              <w:tab/>
            </w:r>
            <w:r w:rsidRPr="00851573">
              <w:rPr>
                <w:lang w:val="it-IT" w:eastAsia="de-DE"/>
              </w:rPr>
              <w:t>&lt;ComputerName&gt;%NETCIM.HostName%&lt;/ComputerName&gt;</w:t>
            </w:r>
          </w:p>
          <w:p w14:paraId="592D980D" w14:textId="77777777" w:rsidR="00964C16" w:rsidRPr="00851573" w:rsidRDefault="00964C16" w:rsidP="00964C16">
            <w:pPr>
              <w:pStyle w:val="LogAndScripts"/>
              <w:ind w:left="0"/>
              <w:rPr>
                <w:b/>
                <w:lang w:val="it-IT" w:eastAsia="de-DE"/>
              </w:rPr>
            </w:pPr>
            <w:r w:rsidRPr="00851573">
              <w:rPr>
                <w:lang w:val="it-IT" w:eastAsia="de-DE"/>
              </w:rPr>
              <w:tab/>
            </w:r>
            <w:r w:rsidRPr="00851573">
              <w:rPr>
                <w:lang w:val="it-IT" w:eastAsia="de-DE"/>
              </w:rPr>
              <w:tab/>
            </w:r>
            <w:r w:rsidRPr="00851573">
              <w:rPr>
                <w:lang w:val="it-IT" w:eastAsia="de-DE"/>
              </w:rPr>
              <w:tab/>
            </w:r>
            <w:r w:rsidRPr="00851573">
              <w:rPr>
                <w:b/>
                <w:lang w:val="it-IT" w:eastAsia="de-DE"/>
              </w:rPr>
              <w:t>&lt;CopyProfile&gt;true&lt;/CopyProfile&gt;</w:t>
            </w:r>
          </w:p>
          <w:p w14:paraId="05D0461F" w14:textId="77777777" w:rsidR="00964C16" w:rsidRDefault="00964C16" w:rsidP="00964C16">
            <w:pPr>
              <w:pStyle w:val="LogAndScripts"/>
              <w:ind w:left="0"/>
              <w:rPr>
                <w:lang w:eastAsia="de-DE"/>
              </w:rPr>
            </w:pPr>
            <w:r w:rsidRPr="00851573">
              <w:rPr>
                <w:lang w:val="it-IT" w:eastAsia="de-DE"/>
              </w:rPr>
              <w:tab/>
            </w:r>
            <w:r w:rsidRPr="00851573">
              <w:rPr>
                <w:lang w:val="it-IT" w:eastAsia="de-DE"/>
              </w:rPr>
              <w:tab/>
            </w:r>
            <w:r>
              <w:rPr>
                <w:lang w:eastAsia="de-DE"/>
              </w:rPr>
              <w:t>&lt;/component&gt;</w:t>
            </w:r>
          </w:p>
          <w:p w14:paraId="34C6B642" w14:textId="3E8F8B27" w:rsidR="00964C16" w:rsidRDefault="00964C16" w:rsidP="00964C16">
            <w:pPr>
              <w:pStyle w:val="LogAndScripts"/>
              <w:ind w:left="0"/>
              <w:rPr>
                <w:lang w:eastAsia="de-DE"/>
              </w:rPr>
            </w:pPr>
            <w:r w:rsidRPr="00964C16">
              <w:rPr>
                <w:lang w:eastAsia="de-DE"/>
              </w:rPr>
              <w:t>&lt;/settings&gt;</w:t>
            </w:r>
          </w:p>
        </w:tc>
      </w:tr>
    </w:tbl>
    <w:p w14:paraId="40206434" w14:textId="77777777" w:rsidR="00964C16" w:rsidRPr="00D26EDC" w:rsidRDefault="00964C16" w:rsidP="00964C16">
      <w:pPr>
        <w:ind w:left="708"/>
        <w:rPr>
          <w:lang w:eastAsia="de-DE"/>
        </w:rPr>
      </w:pPr>
    </w:p>
    <w:p w14:paraId="23965BCC" w14:textId="110DCD34" w:rsidR="0029615C" w:rsidRPr="00D26EDC" w:rsidRDefault="0029615C" w:rsidP="00D26EDC">
      <w:r w:rsidRPr="00D26EDC">
        <w:br w:type="page"/>
      </w:r>
    </w:p>
    <w:p w14:paraId="4D103B41" w14:textId="2969B7A4" w:rsidR="00553C37" w:rsidRDefault="00553C37" w:rsidP="008A1DC6">
      <w:pPr>
        <w:pStyle w:val="berschrift2"/>
        <w:rPr>
          <w:lang w:eastAsia="de-DE"/>
        </w:rPr>
      </w:pPr>
      <w:bookmarkStart w:id="100" w:name="_Toc451767011"/>
      <w:bookmarkStart w:id="101" w:name="_Toc451767243"/>
      <w:bookmarkStart w:id="102" w:name="_Toc451767617"/>
      <w:bookmarkStart w:id="103" w:name="_Toc451773088"/>
      <w:bookmarkStart w:id="104" w:name="_Toc51157279"/>
      <w:bookmarkEnd w:id="100"/>
      <w:bookmarkEnd w:id="101"/>
      <w:bookmarkEnd w:id="102"/>
      <w:bookmarkEnd w:id="103"/>
      <w:r w:rsidRPr="00553C37">
        <w:rPr>
          <w:lang w:eastAsia="de-DE"/>
        </w:rPr>
        <w:lastRenderedPageBreak/>
        <w:t>Host Gruppe erstellen</w:t>
      </w:r>
      <w:bookmarkEnd w:id="104"/>
    </w:p>
    <w:p w14:paraId="4D103B43" w14:textId="1A247B68" w:rsidR="00F72000" w:rsidRPr="00F72000" w:rsidRDefault="00444751" w:rsidP="008A1DC6">
      <w:pPr>
        <w:rPr>
          <w:lang w:eastAsia="de-DE"/>
        </w:rPr>
      </w:pPr>
      <w:r>
        <w:rPr>
          <w:lang w:eastAsia="de-DE"/>
        </w:rPr>
        <w:t>Wenn Add gedrückt wird kann eine Host-Gruppe erstellt werden.</w:t>
      </w:r>
    </w:p>
    <w:p w14:paraId="4D103B46" w14:textId="77777777" w:rsidR="00444751" w:rsidRDefault="00444751" w:rsidP="008A1DC6">
      <w:pPr>
        <w:rPr>
          <w:lang w:eastAsia="de-DE"/>
        </w:rPr>
      </w:pPr>
    </w:p>
    <w:tbl>
      <w:tblPr>
        <w:tblStyle w:val="Gitternetztabelle4Akzent5"/>
        <w:tblW w:w="0" w:type="auto"/>
        <w:tblLook w:val="0480" w:firstRow="0" w:lastRow="0" w:firstColumn="1" w:lastColumn="0" w:noHBand="0" w:noVBand="1"/>
      </w:tblPr>
      <w:tblGrid>
        <w:gridCol w:w="2972"/>
        <w:gridCol w:w="6799"/>
      </w:tblGrid>
      <w:tr w:rsidR="002865B0" w14:paraId="21D7F257" w14:textId="77777777" w:rsidTr="00EF7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1907533" w14:textId="5D07192F" w:rsidR="002865B0" w:rsidRDefault="002865B0" w:rsidP="008A1DC6">
            <w:pPr>
              <w:rPr>
                <w:lang w:eastAsia="de-DE"/>
              </w:rPr>
            </w:pPr>
            <w:r>
              <w:rPr>
                <w:lang w:eastAsia="de-DE"/>
              </w:rPr>
              <w:t>Name</w:t>
            </w:r>
          </w:p>
        </w:tc>
        <w:tc>
          <w:tcPr>
            <w:tcW w:w="6799" w:type="dxa"/>
          </w:tcPr>
          <w:p w14:paraId="1DECD5EF" w14:textId="3EDA6265" w:rsidR="002865B0" w:rsidRDefault="00ED6180" w:rsidP="006E2B8F">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Dies kann ein s</w:t>
            </w:r>
            <w:r w:rsidR="002865B0">
              <w:rPr>
                <w:lang w:eastAsia="de-DE"/>
              </w:rPr>
              <w:t xml:space="preserve">prechender Name sein. Wobei wir keine sehr langen </w:t>
            </w:r>
            <w:r>
              <w:rPr>
                <w:lang w:eastAsia="de-DE"/>
              </w:rPr>
              <w:t xml:space="preserve">Namen </w:t>
            </w:r>
            <w:r w:rsidR="002865B0">
              <w:rPr>
                <w:lang w:eastAsia="de-DE"/>
              </w:rPr>
              <w:t xml:space="preserve">empfehlen. </w:t>
            </w:r>
          </w:p>
        </w:tc>
      </w:tr>
      <w:tr w:rsidR="002865B0" w14:paraId="2216DFB7" w14:textId="77777777" w:rsidTr="00EF736B">
        <w:tc>
          <w:tcPr>
            <w:cnfStyle w:val="001000000000" w:firstRow="0" w:lastRow="0" w:firstColumn="1" w:lastColumn="0" w:oddVBand="0" w:evenVBand="0" w:oddHBand="0" w:evenHBand="0" w:firstRowFirstColumn="0" w:firstRowLastColumn="0" w:lastRowFirstColumn="0" w:lastRowLastColumn="0"/>
            <w:tcW w:w="2972" w:type="dxa"/>
          </w:tcPr>
          <w:p w14:paraId="7478C1A4" w14:textId="71FADB37" w:rsidR="002865B0" w:rsidRDefault="00EF736B" w:rsidP="008A1DC6">
            <w:pPr>
              <w:rPr>
                <w:lang w:eastAsia="de-DE"/>
              </w:rPr>
            </w:pPr>
            <w:r>
              <w:rPr>
                <w:lang w:eastAsia="de-DE"/>
              </w:rPr>
              <w:t>Management Password</w:t>
            </w:r>
          </w:p>
        </w:tc>
        <w:tc>
          <w:tcPr>
            <w:tcW w:w="6799" w:type="dxa"/>
          </w:tcPr>
          <w:p w14:paraId="57A9A474" w14:textId="78156F69" w:rsidR="002865B0" w:rsidRDefault="00EF736B" w:rsidP="008074EC">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Das Management Passwort ist </w:t>
            </w:r>
            <w:r w:rsidR="008074EC">
              <w:rPr>
                <w:lang w:eastAsia="de-DE"/>
              </w:rPr>
              <w:t>o</w:t>
            </w:r>
            <w:r>
              <w:rPr>
                <w:lang w:eastAsia="de-DE"/>
              </w:rPr>
              <w:t>ptional. Dieses Passwort wird auf den Clients benötigt sofern ein Benutzer lokal den Computer mit Rapid Recovery zurücksetzen möchte. Sofern kein Passwort definiert wurde, kann er dies ohne Passworteingabe</w:t>
            </w:r>
            <w:r w:rsidR="0071285D">
              <w:rPr>
                <w:lang w:eastAsia="de-DE"/>
              </w:rPr>
              <w:t xml:space="preserve"> erledigen.</w:t>
            </w:r>
          </w:p>
        </w:tc>
      </w:tr>
      <w:tr w:rsidR="002865B0" w14:paraId="37962E16" w14:textId="77777777" w:rsidTr="00EF7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9146B2" w14:textId="3C5D18A0" w:rsidR="002865B0" w:rsidRDefault="00EF736B" w:rsidP="00EF736B">
            <w:pPr>
              <w:rPr>
                <w:lang w:eastAsia="de-DE"/>
              </w:rPr>
            </w:pPr>
            <w:r>
              <w:rPr>
                <w:lang w:eastAsia="de-DE"/>
              </w:rPr>
              <w:t xml:space="preserve">Native Boot </w:t>
            </w:r>
          </w:p>
        </w:tc>
        <w:tc>
          <w:tcPr>
            <w:tcW w:w="6799" w:type="dxa"/>
          </w:tcPr>
          <w:p w14:paraId="7A5204FC" w14:textId="245C62A7" w:rsidR="002865B0" w:rsidRDefault="00EF736B" w:rsidP="00BA2868">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Sofern aktiviert, ka</w:t>
            </w:r>
            <w:r w:rsidR="00FB1634">
              <w:rPr>
                <w:lang w:eastAsia="de-DE"/>
              </w:rPr>
              <w:t>nn nur eine OSD Sequenz</w:t>
            </w:r>
            <w:r>
              <w:rPr>
                <w:lang w:eastAsia="de-DE"/>
              </w:rPr>
              <w:t xml:space="preserve"> Ausgewählt werden und</w:t>
            </w:r>
            <w:r w:rsidR="00FB1634">
              <w:rPr>
                <w:lang w:eastAsia="de-DE"/>
              </w:rPr>
              <w:t xml:space="preserve"> es steht kein Rapid Recovery</w:t>
            </w:r>
            <w:r>
              <w:rPr>
                <w:lang w:eastAsia="de-DE"/>
              </w:rPr>
              <w:t xml:space="preserve"> und keine Update Möglichkeit zur Verfügung. Der Vorteil liegt hier dabei, dass dann ein ganz normales Betriebssystem</w:t>
            </w:r>
            <w:r w:rsidR="00BA2868">
              <w:rPr>
                <w:lang w:eastAsia="de-DE"/>
              </w:rPr>
              <w:t>-D</w:t>
            </w:r>
            <w:r>
              <w:rPr>
                <w:lang w:eastAsia="de-DE"/>
              </w:rPr>
              <w:t>eployment durchgeführt wird.</w:t>
            </w:r>
          </w:p>
        </w:tc>
      </w:tr>
      <w:tr w:rsidR="002865B0" w14:paraId="6E02BBF9" w14:textId="77777777" w:rsidTr="00EF736B">
        <w:tc>
          <w:tcPr>
            <w:cnfStyle w:val="001000000000" w:firstRow="0" w:lastRow="0" w:firstColumn="1" w:lastColumn="0" w:oddVBand="0" w:evenVBand="0" w:oddHBand="0" w:evenHBand="0" w:firstRowFirstColumn="0" w:firstRowLastColumn="0" w:lastRowFirstColumn="0" w:lastRowLastColumn="0"/>
            <w:tcW w:w="2972" w:type="dxa"/>
          </w:tcPr>
          <w:p w14:paraId="1772C342" w14:textId="13ECB163" w:rsidR="002865B0" w:rsidRDefault="00EF736B" w:rsidP="008A1DC6">
            <w:pPr>
              <w:rPr>
                <w:lang w:eastAsia="de-DE"/>
              </w:rPr>
            </w:pPr>
            <w:r>
              <w:rPr>
                <w:lang w:eastAsia="de-DE"/>
              </w:rPr>
              <w:t>Boot Menu</w:t>
            </w:r>
            <w:r w:rsidR="00FB1634">
              <w:rPr>
                <w:lang w:eastAsia="de-DE"/>
              </w:rPr>
              <w:t xml:space="preserve"> Timeout</w:t>
            </w:r>
          </w:p>
        </w:tc>
        <w:tc>
          <w:tcPr>
            <w:tcW w:w="6799" w:type="dxa"/>
          </w:tcPr>
          <w:p w14:paraId="28B97679" w14:textId="7E2EF0C1" w:rsidR="002865B0" w:rsidRDefault="00EF736B" w:rsidP="00FB1634">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Darstellungsdauer des Boot Menus in Sekunden. </w:t>
            </w:r>
            <w:r w:rsidR="00FB1634">
              <w:rPr>
                <w:lang w:eastAsia="de-DE"/>
              </w:rPr>
              <w:t>Bevor das Timeout abläuft hat der Benutzer die Möglichkeit, das zu startende Betriebssystem auszuwählen.</w:t>
            </w:r>
          </w:p>
        </w:tc>
      </w:tr>
      <w:tr w:rsidR="002865B0" w14:paraId="28E22BF6" w14:textId="77777777" w:rsidTr="00EF73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F22C40" w14:textId="65C544A1" w:rsidR="002865B0" w:rsidRDefault="00EF736B" w:rsidP="00BA2868">
            <w:pPr>
              <w:rPr>
                <w:lang w:eastAsia="de-DE"/>
              </w:rPr>
            </w:pPr>
            <w:r>
              <w:rPr>
                <w:lang w:eastAsia="de-DE"/>
              </w:rPr>
              <w:t>OSD Sequence Assignments</w:t>
            </w:r>
          </w:p>
        </w:tc>
        <w:tc>
          <w:tcPr>
            <w:tcW w:w="6799" w:type="dxa"/>
          </w:tcPr>
          <w:tbl>
            <w:tblPr>
              <w:tblStyle w:val="Tabellenraster"/>
              <w:tblW w:w="0" w:type="auto"/>
              <w:tblLook w:val="04A0" w:firstRow="1" w:lastRow="0" w:firstColumn="1" w:lastColumn="0" w:noHBand="0" w:noVBand="1"/>
            </w:tblPr>
            <w:tblGrid>
              <w:gridCol w:w="2297"/>
              <w:gridCol w:w="4276"/>
            </w:tblGrid>
            <w:tr w:rsidR="00EF736B" w14:paraId="7A30CB4E" w14:textId="77777777" w:rsidTr="009658C8">
              <w:tc>
                <w:tcPr>
                  <w:tcW w:w="2297" w:type="dxa"/>
                </w:tcPr>
                <w:p w14:paraId="74FD5FD7" w14:textId="4571C801" w:rsidR="00EF736B" w:rsidRPr="003E48EC" w:rsidRDefault="00EF736B" w:rsidP="008A1DC6">
                  <w:pPr>
                    <w:rPr>
                      <w:b/>
                      <w:lang w:eastAsia="de-DE"/>
                    </w:rPr>
                  </w:pPr>
                  <w:r w:rsidRPr="003E48EC">
                    <w:rPr>
                      <w:b/>
                      <w:lang w:eastAsia="de-DE"/>
                    </w:rPr>
                    <w:t>Order</w:t>
                  </w:r>
                </w:p>
              </w:tc>
              <w:tc>
                <w:tcPr>
                  <w:tcW w:w="4276" w:type="dxa"/>
                </w:tcPr>
                <w:p w14:paraId="78E54985" w14:textId="77777777" w:rsidR="00EF736B" w:rsidRDefault="00FB1634" w:rsidP="008A1DC6">
                  <w:pPr>
                    <w:rPr>
                      <w:lang w:eastAsia="de-DE"/>
                    </w:rPr>
                  </w:pPr>
                  <w:r>
                    <w:rPr>
                      <w:lang w:eastAsia="de-DE"/>
                    </w:rPr>
                    <w:t>Reihenfolge im Boot Menu.</w:t>
                  </w:r>
                </w:p>
                <w:p w14:paraId="3752AFD8" w14:textId="0187BBF7" w:rsidR="00FB1634" w:rsidRDefault="00FB1634" w:rsidP="008A1DC6">
                  <w:pPr>
                    <w:rPr>
                      <w:lang w:eastAsia="de-DE"/>
                    </w:rPr>
                  </w:pPr>
                  <w:r>
                    <w:rPr>
                      <w:lang w:eastAsia="de-DE"/>
                    </w:rPr>
                    <w:t>Die erste OSD Sequenz ist standardmässig ausgewählt und wird nach Ablauf des Timeouts automatisch gestartet.</w:t>
                  </w:r>
                </w:p>
              </w:tc>
            </w:tr>
            <w:tr w:rsidR="00EF736B" w14:paraId="1E19ABE3" w14:textId="77777777" w:rsidTr="009658C8">
              <w:tc>
                <w:tcPr>
                  <w:tcW w:w="2297" w:type="dxa"/>
                </w:tcPr>
                <w:p w14:paraId="3CF4675F" w14:textId="0F426775" w:rsidR="00EF736B" w:rsidRPr="003E48EC" w:rsidRDefault="00EF736B" w:rsidP="008A1DC6">
                  <w:pPr>
                    <w:rPr>
                      <w:b/>
                      <w:lang w:eastAsia="de-DE"/>
                    </w:rPr>
                  </w:pPr>
                  <w:r w:rsidRPr="003E48EC">
                    <w:rPr>
                      <w:b/>
                      <w:lang w:eastAsia="de-DE"/>
                    </w:rPr>
                    <w:t>Sequence Name</w:t>
                  </w:r>
                </w:p>
              </w:tc>
              <w:tc>
                <w:tcPr>
                  <w:tcW w:w="4276" w:type="dxa"/>
                </w:tcPr>
                <w:p w14:paraId="072E810E" w14:textId="65736107" w:rsidR="00EF736B" w:rsidRDefault="009F1AC5" w:rsidP="008A1DC6">
                  <w:pPr>
                    <w:rPr>
                      <w:lang w:eastAsia="de-DE"/>
                    </w:rPr>
                  </w:pPr>
                  <w:r>
                    <w:rPr>
                      <w:lang w:eastAsia="de-DE"/>
                    </w:rPr>
                    <w:t>Die OSD Sequenz.</w:t>
                  </w:r>
                </w:p>
              </w:tc>
            </w:tr>
            <w:tr w:rsidR="00EF736B" w14:paraId="6113C1B2" w14:textId="77777777" w:rsidTr="009658C8">
              <w:tc>
                <w:tcPr>
                  <w:tcW w:w="2297" w:type="dxa"/>
                </w:tcPr>
                <w:p w14:paraId="59E3E6F9" w14:textId="608E4A5A" w:rsidR="00EF736B" w:rsidRPr="003E48EC" w:rsidRDefault="00EF736B" w:rsidP="008A1DC6">
                  <w:pPr>
                    <w:rPr>
                      <w:b/>
                      <w:lang w:eastAsia="de-DE"/>
                    </w:rPr>
                  </w:pPr>
                  <w:r w:rsidRPr="003E48EC">
                    <w:rPr>
                      <w:b/>
                      <w:lang w:eastAsia="de-DE"/>
                    </w:rPr>
                    <w:t>Data Partition Drive Letter</w:t>
                  </w:r>
                </w:p>
              </w:tc>
              <w:tc>
                <w:tcPr>
                  <w:tcW w:w="4276" w:type="dxa"/>
                </w:tcPr>
                <w:p w14:paraId="1720D18D" w14:textId="0373936A" w:rsidR="00EF736B" w:rsidRDefault="00EF736B" w:rsidP="00DF252C">
                  <w:pPr>
                    <w:rPr>
                      <w:lang w:eastAsia="de-DE"/>
                    </w:rPr>
                  </w:pPr>
                  <w:r>
                    <w:rPr>
                      <w:lang w:eastAsia="de-DE"/>
                    </w:rPr>
                    <w:t>Sofern eine Datenpartition erstellt werden soll, welche bei einem Rapid Recovery nicht gelöscht werden soll, kann hier der Laufwerksbuchstabe spezifiziert werden.</w:t>
                  </w:r>
                  <w:r w:rsidR="00DF252C">
                    <w:rPr>
                      <w:lang w:eastAsia="de-DE"/>
                    </w:rPr>
                    <w:t xml:space="preserve"> Die Datenpartition wird während dem Deployment als neue Deploy Action im Hostmenü angezeigt und kann </w:t>
                  </w:r>
                  <w:r w:rsidR="00B17EB8">
                    <w:rPr>
                      <w:lang w:eastAsia="de-DE"/>
                    </w:rPr>
                    <w:t>anschliessen während dem Deployment bereits beschrieben werden.</w:t>
                  </w:r>
                </w:p>
              </w:tc>
            </w:tr>
            <w:tr w:rsidR="00EF736B" w14:paraId="356CDC19" w14:textId="77777777" w:rsidTr="009658C8">
              <w:tc>
                <w:tcPr>
                  <w:tcW w:w="2297" w:type="dxa"/>
                </w:tcPr>
                <w:p w14:paraId="4DFAC1B3" w14:textId="38957199" w:rsidR="00EF736B" w:rsidRPr="003E48EC" w:rsidRDefault="009658C8" w:rsidP="008A1DC6">
                  <w:pPr>
                    <w:rPr>
                      <w:b/>
                      <w:lang w:eastAsia="de-DE"/>
                    </w:rPr>
                  </w:pPr>
                  <w:r w:rsidRPr="003E48EC">
                    <w:rPr>
                      <w:b/>
                      <w:lang w:eastAsia="de-DE"/>
                    </w:rPr>
                    <w:t>Data Partition size</w:t>
                  </w:r>
                </w:p>
              </w:tc>
              <w:tc>
                <w:tcPr>
                  <w:tcW w:w="4276" w:type="dxa"/>
                </w:tcPr>
                <w:p w14:paraId="27E5C96B" w14:textId="542B357B" w:rsidR="00EF736B" w:rsidRDefault="009658C8" w:rsidP="008A1DC6">
                  <w:pPr>
                    <w:rPr>
                      <w:lang w:eastAsia="de-DE"/>
                    </w:rPr>
                  </w:pPr>
                  <w:r>
                    <w:rPr>
                      <w:lang w:eastAsia="de-DE"/>
                    </w:rPr>
                    <w:t>Grösse der Data Partition</w:t>
                  </w:r>
                  <w:r w:rsidR="003E48EC">
                    <w:rPr>
                      <w:lang w:eastAsia="de-DE"/>
                    </w:rPr>
                    <w:t xml:space="preserve"> in GB</w:t>
                  </w:r>
                  <w:r>
                    <w:rPr>
                      <w:lang w:eastAsia="de-DE"/>
                    </w:rPr>
                    <w:t>.</w:t>
                  </w:r>
                </w:p>
              </w:tc>
            </w:tr>
            <w:tr w:rsidR="00EF736B" w14:paraId="7A2162B9" w14:textId="77777777" w:rsidTr="009658C8">
              <w:tc>
                <w:tcPr>
                  <w:tcW w:w="2297" w:type="dxa"/>
                </w:tcPr>
                <w:p w14:paraId="2C4476D6" w14:textId="4FD79389" w:rsidR="00EF736B" w:rsidRPr="003E48EC" w:rsidRDefault="009658C8" w:rsidP="008A1DC6">
                  <w:pPr>
                    <w:rPr>
                      <w:b/>
                      <w:lang w:eastAsia="de-DE"/>
                    </w:rPr>
                  </w:pPr>
                  <w:r w:rsidRPr="003E48EC">
                    <w:rPr>
                      <w:b/>
                      <w:lang w:eastAsia="de-DE"/>
                    </w:rPr>
                    <w:t>Enable Auto Recovery</w:t>
                  </w:r>
                </w:p>
              </w:tc>
              <w:tc>
                <w:tcPr>
                  <w:tcW w:w="4276" w:type="dxa"/>
                </w:tcPr>
                <w:p w14:paraId="598FBBB8" w14:textId="55EDC13F" w:rsidR="00EF736B" w:rsidRDefault="009658C8" w:rsidP="009658C8">
                  <w:pPr>
                    <w:rPr>
                      <w:lang w:eastAsia="de-DE"/>
                    </w:rPr>
                  </w:pPr>
                  <w:r>
                    <w:rPr>
                      <w:lang w:eastAsia="de-DE"/>
                    </w:rPr>
                    <w:t xml:space="preserve">Sofern aktiviert, wird bei jedem Computer </w:t>
                  </w:r>
                  <w:r w:rsidR="003E48EC">
                    <w:rPr>
                      <w:lang w:eastAsia="de-DE"/>
                    </w:rPr>
                    <w:t>Start</w:t>
                  </w:r>
                  <w:r>
                    <w:rPr>
                      <w:lang w:eastAsia="de-DE"/>
                    </w:rPr>
                    <w:t xml:space="preserve"> zuerst ein Rapid Recovery für dieses vOS vorgenommen</w:t>
                  </w:r>
                  <w:r w:rsidR="00DF252C">
                    <w:rPr>
                      <w:lang w:eastAsia="de-DE"/>
                    </w:rPr>
                    <w:t>.</w:t>
                  </w:r>
                </w:p>
              </w:tc>
            </w:tr>
            <w:tr w:rsidR="00EF736B" w14:paraId="43B73127" w14:textId="77777777" w:rsidTr="009658C8">
              <w:tc>
                <w:tcPr>
                  <w:tcW w:w="2297" w:type="dxa"/>
                </w:tcPr>
                <w:p w14:paraId="6DD54E16" w14:textId="05D8C9A7" w:rsidR="00EF736B" w:rsidRPr="003E48EC" w:rsidRDefault="009658C8" w:rsidP="008A1DC6">
                  <w:pPr>
                    <w:rPr>
                      <w:b/>
                      <w:lang w:eastAsia="de-DE"/>
                    </w:rPr>
                  </w:pPr>
                  <w:r w:rsidRPr="003E48EC">
                    <w:rPr>
                      <w:b/>
                      <w:lang w:eastAsia="de-DE"/>
                    </w:rPr>
                    <w:t>Host Name Prefix/Suffix</w:t>
                  </w:r>
                </w:p>
              </w:tc>
              <w:tc>
                <w:tcPr>
                  <w:tcW w:w="4276" w:type="dxa"/>
                </w:tcPr>
                <w:p w14:paraId="2B219E00" w14:textId="20305762" w:rsidR="00EF736B" w:rsidRDefault="009658C8" w:rsidP="008A1DC6">
                  <w:pPr>
                    <w:rPr>
                      <w:lang w:eastAsia="de-DE"/>
                    </w:rPr>
                  </w:pPr>
                  <w:r>
                    <w:rPr>
                      <w:lang w:eastAsia="de-DE"/>
                    </w:rPr>
                    <w:t xml:space="preserve">Dieser Eintrag wird an den Hostnamen angehängt. Sofern Domain Joins vorgenommen werden müssen alle vOS auf einem Host unterschiedliche Hostnamen aufweisen. Dies wird mit dieser Eigenschaft </w:t>
                  </w:r>
                  <w:r w:rsidR="003E48EC">
                    <w:rPr>
                      <w:lang w:eastAsia="de-DE"/>
                    </w:rPr>
                    <w:t>sichergestellt</w:t>
                  </w:r>
                  <w:r>
                    <w:rPr>
                      <w:lang w:eastAsia="de-DE"/>
                    </w:rPr>
                    <w:t>.</w:t>
                  </w:r>
                </w:p>
              </w:tc>
            </w:tr>
          </w:tbl>
          <w:p w14:paraId="5A98898F" w14:textId="77777777" w:rsidR="002865B0" w:rsidRDefault="002865B0" w:rsidP="008A1DC6">
            <w:pPr>
              <w:cnfStyle w:val="000000100000" w:firstRow="0" w:lastRow="0" w:firstColumn="0" w:lastColumn="0" w:oddVBand="0" w:evenVBand="0" w:oddHBand="1" w:evenHBand="0" w:firstRowFirstColumn="0" w:firstRowLastColumn="0" w:lastRowFirstColumn="0" w:lastRowLastColumn="0"/>
              <w:rPr>
                <w:lang w:eastAsia="de-DE"/>
              </w:rPr>
            </w:pPr>
          </w:p>
        </w:tc>
      </w:tr>
      <w:tr w:rsidR="002865B0" w14:paraId="1B159FE6" w14:textId="77777777" w:rsidTr="00EF736B">
        <w:tc>
          <w:tcPr>
            <w:cnfStyle w:val="001000000000" w:firstRow="0" w:lastRow="0" w:firstColumn="1" w:lastColumn="0" w:oddVBand="0" w:evenVBand="0" w:oddHBand="0" w:evenHBand="0" w:firstRowFirstColumn="0" w:firstRowLastColumn="0" w:lastRowFirstColumn="0" w:lastRowLastColumn="0"/>
            <w:tcW w:w="2972" w:type="dxa"/>
          </w:tcPr>
          <w:p w14:paraId="07BD3D42" w14:textId="41E5426B" w:rsidR="002865B0" w:rsidRDefault="00EF736B" w:rsidP="008A1DC6">
            <w:pPr>
              <w:rPr>
                <w:lang w:eastAsia="de-DE"/>
              </w:rPr>
            </w:pPr>
            <w:r>
              <w:rPr>
                <w:lang w:eastAsia="de-DE"/>
              </w:rPr>
              <w:t>Content Server</w:t>
            </w:r>
          </w:p>
        </w:tc>
        <w:tc>
          <w:tcPr>
            <w:tcW w:w="6799" w:type="dxa"/>
          </w:tcPr>
          <w:p w14:paraId="01E3CBFF" w14:textId="0B5A60AA" w:rsidR="002865B0" w:rsidRDefault="00EF736B" w:rsidP="008A1DC6">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Hier können die Content Server ausgewählt werden</w:t>
            </w:r>
            <w:r w:rsidR="00B958E5">
              <w:rPr>
                <w:lang w:eastAsia="de-DE"/>
              </w:rPr>
              <w:t>,</w:t>
            </w:r>
            <w:r>
              <w:rPr>
                <w:lang w:eastAsia="de-DE"/>
              </w:rPr>
              <w:t xml:space="preserve"> welche von den Clients genutzt werden dürfen.</w:t>
            </w:r>
          </w:p>
        </w:tc>
      </w:tr>
    </w:tbl>
    <w:p w14:paraId="6904B585" w14:textId="0C85A232" w:rsidR="003169DF" w:rsidRDefault="003169DF" w:rsidP="008A1DC6">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3169DF" w:rsidRPr="004324DD" w14:paraId="6CE5E5F0" w14:textId="77777777" w:rsidTr="00FB49E1">
        <w:trPr>
          <w:trHeight w:hRule="exact" w:val="432"/>
        </w:trPr>
        <w:tc>
          <w:tcPr>
            <w:tcW w:w="9074" w:type="dxa"/>
            <w:shd w:val="clear" w:color="auto" w:fill="FFCC99"/>
            <w:vAlign w:val="center"/>
          </w:tcPr>
          <w:p w14:paraId="503A6FF5" w14:textId="77777777" w:rsidR="003169DF" w:rsidRPr="004324DD" w:rsidRDefault="003169DF" w:rsidP="00FB49E1">
            <w:pPr>
              <w:pStyle w:val="TabelleFett"/>
              <w:spacing w:before="36" w:after="36" w:line="240" w:lineRule="auto"/>
            </w:pPr>
            <w:r w:rsidRPr="004324DD">
              <w:t>Wichtig</w:t>
            </w:r>
          </w:p>
        </w:tc>
      </w:tr>
      <w:tr w:rsidR="003169DF" w:rsidRPr="008A1DC6" w14:paraId="43D39C28" w14:textId="77777777" w:rsidTr="00FB49E1">
        <w:tc>
          <w:tcPr>
            <w:tcW w:w="9074" w:type="dxa"/>
            <w:shd w:val="clear" w:color="auto" w:fill="FFFFCC"/>
          </w:tcPr>
          <w:p w14:paraId="4AB32385" w14:textId="77777777" w:rsidR="003169DF" w:rsidRPr="00A9751D" w:rsidRDefault="003169DF" w:rsidP="00FB49E1">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Wenn die Datenpartitionsgrösse verändert wird, wird diese gelöscht und neu erstellt. Die Daten gehen verloren.</w:t>
            </w:r>
          </w:p>
          <w:p w14:paraId="55667E8E" w14:textId="77777777" w:rsidR="003169DF" w:rsidRPr="00A9751D" w:rsidRDefault="003169DF" w:rsidP="00FB49E1">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 </w:t>
            </w:r>
          </w:p>
          <w:p w14:paraId="5811F43D" w14:textId="165E2EEC" w:rsidR="003169DF" w:rsidRPr="008A1DC6" w:rsidRDefault="003169DF" w:rsidP="00FB49E1">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Die Datenpartition wird ansonsten nur zurückgesetzt wenn die g</w:t>
            </w:r>
            <w:r>
              <w:rPr>
                <w:rFonts w:asciiTheme="minorHAnsi" w:hAnsiTheme="minorHAnsi" w:cstheme="minorHAnsi"/>
                <w:color w:val="000000"/>
                <w:sz w:val="22"/>
                <w:szCs w:val="22"/>
              </w:rPr>
              <w:t>anze Festplatte formatiert wird</w:t>
            </w:r>
            <w:r w:rsidR="009F1AC5">
              <w:rPr>
                <w:rFonts w:asciiTheme="minorHAnsi" w:hAnsiTheme="minorHAnsi" w:cstheme="minorHAnsi"/>
                <w:color w:val="000000"/>
                <w:sz w:val="22"/>
                <w:szCs w:val="22"/>
              </w:rPr>
              <w:t xml:space="preserve"> (Full Deployment)</w:t>
            </w:r>
            <w:r>
              <w:rPr>
                <w:rFonts w:asciiTheme="minorHAnsi" w:hAnsiTheme="minorHAnsi" w:cstheme="minorHAnsi"/>
                <w:color w:val="000000"/>
                <w:sz w:val="22"/>
                <w:szCs w:val="22"/>
              </w:rPr>
              <w:t>.</w:t>
            </w:r>
          </w:p>
        </w:tc>
      </w:tr>
    </w:tbl>
    <w:p w14:paraId="19F96821" w14:textId="2C7AED1D" w:rsidR="002E5533" w:rsidRDefault="002E5533" w:rsidP="00B3597E">
      <w:pPr>
        <w:rPr>
          <w:lang w:eastAsia="de-DE"/>
        </w:rPr>
      </w:pPr>
    </w:p>
    <w:p w14:paraId="02E72BFC" w14:textId="06F703CE" w:rsidR="002E5533" w:rsidRDefault="002E5533" w:rsidP="0029615C">
      <w:pPr>
        <w:pStyle w:val="berschrift3"/>
      </w:pPr>
      <w:r>
        <w:br w:type="page"/>
      </w:r>
    </w:p>
    <w:p w14:paraId="55FCAF59" w14:textId="1A11F854" w:rsidR="00940F06" w:rsidRDefault="00504BCF" w:rsidP="007879A8">
      <w:pPr>
        <w:pStyle w:val="berschrift2"/>
        <w:rPr>
          <w:lang w:eastAsia="de-DE"/>
        </w:rPr>
      </w:pPr>
      <w:bookmarkStart w:id="105" w:name="_Toc51157280"/>
      <w:r>
        <w:rPr>
          <w:lang w:eastAsia="de-DE"/>
        </w:rPr>
        <w:lastRenderedPageBreak/>
        <w:t>Host erfassen</w:t>
      </w:r>
      <w:bookmarkEnd w:id="105"/>
    </w:p>
    <w:p w14:paraId="10A20134" w14:textId="55940CD2" w:rsidR="00492274" w:rsidRPr="00492274" w:rsidRDefault="00492274" w:rsidP="00492274">
      <w:pPr>
        <w:rPr>
          <w:lang w:eastAsia="de-DE"/>
        </w:rPr>
      </w:pPr>
      <w:r>
        <w:rPr>
          <w:lang w:eastAsia="de-DE"/>
        </w:rPr>
        <w:t>Hosts können über mehrere Optionen hinzugefügt werden. Es gibt die Möglichkeit die Funktion Unknown Computer Support zu nutzen, welche für einzelne Geräte einfach funktioniert</w:t>
      </w:r>
      <w:r w:rsidR="00560D6D">
        <w:rPr>
          <w:lang w:eastAsia="de-DE"/>
        </w:rPr>
        <w:t>,</w:t>
      </w:r>
      <w:r>
        <w:rPr>
          <w:lang w:eastAsia="de-DE"/>
        </w:rPr>
        <w:t xml:space="preserve"> da man keine GUID abschreiben muss. </w:t>
      </w:r>
      <w:r w:rsidR="009B6C85">
        <w:rPr>
          <w:lang w:eastAsia="de-DE"/>
        </w:rPr>
        <w:t>Weiter können mehre</w:t>
      </w:r>
      <w:r w:rsidR="00560D6D">
        <w:rPr>
          <w:lang w:eastAsia="de-DE"/>
        </w:rPr>
        <w:t>re Hosts über eine Excel Datei i</w:t>
      </w:r>
      <w:r w:rsidR="009B6C85">
        <w:rPr>
          <w:lang w:eastAsia="de-DE"/>
        </w:rPr>
        <w:t>mportiert werden. Diese Methode eignet sich bestens</w:t>
      </w:r>
      <w:r w:rsidR="00560D6D">
        <w:rPr>
          <w:lang w:eastAsia="de-DE"/>
        </w:rPr>
        <w:t>,</w:t>
      </w:r>
      <w:r w:rsidR="009B6C85">
        <w:rPr>
          <w:lang w:eastAsia="de-DE"/>
        </w:rPr>
        <w:t xml:space="preserve"> wenn man vom Hersteller eine Liste der gelieferten Geräte inklusive der BIOS GUID’s erhalten hat</w:t>
      </w:r>
      <w:r w:rsidR="00560D6D">
        <w:rPr>
          <w:lang w:eastAsia="de-DE"/>
        </w:rPr>
        <w:t>.  Die dritte Variante ist das m</w:t>
      </w:r>
      <w:r w:rsidR="009B6C85">
        <w:rPr>
          <w:lang w:eastAsia="de-DE"/>
        </w:rPr>
        <w:t xml:space="preserve">anuelle </w:t>
      </w:r>
      <w:r w:rsidR="00560D6D">
        <w:rPr>
          <w:lang w:eastAsia="de-DE"/>
        </w:rPr>
        <w:t>E</w:t>
      </w:r>
      <w:r w:rsidR="009B6C85">
        <w:rPr>
          <w:lang w:eastAsia="de-DE"/>
        </w:rPr>
        <w:t xml:space="preserve">rfassen eines Hosts über das </w:t>
      </w:r>
      <w:r w:rsidR="008E726A">
        <w:rPr>
          <w:lang w:eastAsia="de-DE"/>
        </w:rPr>
        <w:t>Cockpit</w:t>
      </w:r>
      <w:r w:rsidR="009B6C85">
        <w:rPr>
          <w:lang w:eastAsia="de-DE"/>
        </w:rPr>
        <w:t>.</w:t>
      </w:r>
    </w:p>
    <w:p w14:paraId="16CE7D6B" w14:textId="77777777" w:rsidR="00940F06" w:rsidRPr="00940F06" w:rsidRDefault="00940F06" w:rsidP="00940F06">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940F06" w:rsidRPr="004324DD" w14:paraId="1D6F2F2C" w14:textId="77777777" w:rsidTr="007879A8">
        <w:tc>
          <w:tcPr>
            <w:tcW w:w="9074" w:type="dxa"/>
            <w:shd w:val="clear" w:color="auto" w:fill="CCCCFF"/>
            <w:vAlign w:val="center"/>
          </w:tcPr>
          <w:p w14:paraId="77694B00" w14:textId="77777777" w:rsidR="00940F06" w:rsidRPr="004324DD" w:rsidRDefault="00940F06" w:rsidP="007879A8">
            <w:pPr>
              <w:pStyle w:val="TabelleFett"/>
              <w:spacing w:before="36" w:after="36" w:line="240" w:lineRule="auto"/>
            </w:pPr>
            <w:r w:rsidRPr="004324DD">
              <w:t>Hinweis</w:t>
            </w:r>
            <w:r>
              <w:t xml:space="preserve"> </w:t>
            </w:r>
          </w:p>
        </w:tc>
      </w:tr>
      <w:tr w:rsidR="00940F06" w:rsidRPr="004324DD" w14:paraId="10C8EBF9" w14:textId="77777777" w:rsidTr="007879A8">
        <w:tc>
          <w:tcPr>
            <w:tcW w:w="9074" w:type="dxa"/>
            <w:shd w:val="clear" w:color="auto" w:fill="DDDDDD"/>
          </w:tcPr>
          <w:p w14:paraId="4D715B50" w14:textId="253B0BD0" w:rsidR="00940F06" w:rsidRPr="004324DD" w:rsidRDefault="00940F06" w:rsidP="007879A8">
            <w:pPr>
              <w:pStyle w:val="Tabelle"/>
              <w:spacing w:before="36" w:after="36"/>
            </w:pPr>
            <w:r>
              <w:t>Die MAC Adresse muss beim Erfassen von Hosts nicht angegeben werden. Der netCIM Agent übermittelt nach der Installation die MAC Adresse des Clients automatisch an den netCIM Server</w:t>
            </w:r>
            <w:r w:rsidR="00492274">
              <w:t xml:space="preserve"> und ermöglich so das Wake On LAN</w:t>
            </w:r>
            <w:r>
              <w:t>.</w:t>
            </w:r>
          </w:p>
        </w:tc>
      </w:tr>
    </w:tbl>
    <w:p w14:paraId="59DFBD2D" w14:textId="77777777" w:rsidR="00940F06" w:rsidRPr="00940F06" w:rsidRDefault="00940F06" w:rsidP="00940F06">
      <w:pPr>
        <w:rPr>
          <w:lang w:eastAsia="de-DE"/>
        </w:rPr>
      </w:pPr>
    </w:p>
    <w:p w14:paraId="17E4C772" w14:textId="1F1799AC" w:rsidR="00CD7765" w:rsidRDefault="00492274" w:rsidP="00E16D12">
      <w:pPr>
        <w:pStyle w:val="berschrift3"/>
      </w:pPr>
      <w:bookmarkStart w:id="106" w:name="_Toc51157281"/>
      <w:r>
        <w:t xml:space="preserve">Unknown Computer Support - </w:t>
      </w:r>
      <w:r w:rsidR="00CD7765">
        <w:t>Automatisches erfassen</w:t>
      </w:r>
      <w:bookmarkEnd w:id="106"/>
      <w:r w:rsidR="00CD7765">
        <w:t xml:space="preserve"> </w:t>
      </w:r>
    </w:p>
    <w:tbl>
      <w:tblPr>
        <w:tblStyle w:val="Tabellenraster"/>
        <w:tblW w:w="0" w:type="auto"/>
        <w:tblLook w:val="04A0" w:firstRow="1" w:lastRow="0" w:firstColumn="1" w:lastColumn="0" w:noHBand="0" w:noVBand="1"/>
      </w:tblPr>
      <w:tblGrid>
        <w:gridCol w:w="4885"/>
        <w:gridCol w:w="4886"/>
      </w:tblGrid>
      <w:tr w:rsidR="008E726A" w14:paraId="0FDABF01" w14:textId="77777777" w:rsidTr="005459F3">
        <w:tc>
          <w:tcPr>
            <w:tcW w:w="4885" w:type="dxa"/>
          </w:tcPr>
          <w:p w14:paraId="54E1D41E" w14:textId="2C9B9C50" w:rsidR="005459F3" w:rsidRDefault="008E726A" w:rsidP="00940F06">
            <w:pPr>
              <w:rPr>
                <w:lang w:eastAsia="de-DE"/>
              </w:rPr>
            </w:pPr>
            <w:r>
              <w:rPr>
                <w:noProof/>
              </w:rPr>
              <w:drawing>
                <wp:inline distT="0" distB="0" distL="0" distR="0" wp14:anchorId="39978BA6" wp14:editId="57282804">
                  <wp:extent cx="2903765" cy="1203016"/>
                  <wp:effectExtent l="0" t="0" r="0" b="0"/>
                  <wp:docPr id="90" name="Grafik 90" descr="C:\Users\sut\AppData\Local\Microsoft\Windows\INetCache\Content.Word\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t\AppData\Local\Microsoft\Windows\INetCache\Content.Word\Screenshot (1).png"/>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949491" cy="1221960"/>
                          </a:xfrm>
                          <a:prstGeom prst="rect">
                            <a:avLst/>
                          </a:prstGeom>
                          <a:noFill/>
                          <a:ln>
                            <a:noFill/>
                          </a:ln>
                        </pic:spPr>
                      </pic:pic>
                    </a:graphicData>
                  </a:graphic>
                </wp:inline>
              </w:drawing>
            </w:r>
          </w:p>
        </w:tc>
        <w:tc>
          <w:tcPr>
            <w:tcW w:w="4886" w:type="dxa"/>
          </w:tcPr>
          <w:p w14:paraId="769366C6" w14:textId="400AC6C0" w:rsidR="005459F3" w:rsidRDefault="00752F6C" w:rsidP="006D718C">
            <w:pPr>
              <w:rPr>
                <w:lang w:eastAsia="de-DE"/>
              </w:rPr>
            </w:pPr>
            <w:r>
              <w:rPr>
                <w:lang w:eastAsia="de-DE"/>
              </w:rPr>
              <w:t>Während dem</w:t>
            </w:r>
            <w:r w:rsidR="00940F06">
              <w:rPr>
                <w:lang w:eastAsia="de-DE"/>
              </w:rPr>
              <w:t xml:space="preserve"> PXE Boot erscheint die Meldung „Un</w:t>
            </w:r>
            <w:r w:rsidR="0013063C">
              <w:rPr>
                <w:lang w:eastAsia="de-DE"/>
              </w:rPr>
              <w:t>known host“.</w:t>
            </w:r>
            <w:r w:rsidR="008E726A">
              <w:rPr>
                <w:lang w:eastAsia="de-DE"/>
              </w:rPr>
              <w:t xml:space="preserve"> </w:t>
            </w:r>
            <w:r w:rsidR="006D718C">
              <w:rPr>
                <w:lang w:eastAsia="de-DE"/>
              </w:rPr>
              <w:t xml:space="preserve">Durch Betätigen der Taste „b“ </w:t>
            </w:r>
            <w:r w:rsidR="00940F06">
              <w:rPr>
                <w:lang w:eastAsia="de-DE"/>
              </w:rPr>
              <w:t xml:space="preserve">kann die </w:t>
            </w:r>
            <w:r w:rsidR="0013063C">
              <w:rPr>
                <w:lang w:eastAsia="de-DE"/>
              </w:rPr>
              <w:t xml:space="preserve">Host </w:t>
            </w:r>
            <w:r w:rsidR="00940F06">
              <w:rPr>
                <w:lang w:eastAsia="de-DE"/>
              </w:rPr>
              <w:t>Registrierung gestartet werden.</w:t>
            </w:r>
          </w:p>
        </w:tc>
      </w:tr>
      <w:tr w:rsidR="008E726A" w:rsidRPr="00476535" w14:paraId="5F43CB71" w14:textId="77777777" w:rsidTr="005459F3">
        <w:tc>
          <w:tcPr>
            <w:tcW w:w="4885" w:type="dxa"/>
          </w:tcPr>
          <w:p w14:paraId="55DE539E" w14:textId="595DDFD7" w:rsidR="005459F3" w:rsidRDefault="008E726A" w:rsidP="00CD7765">
            <w:pPr>
              <w:rPr>
                <w:lang w:eastAsia="de-DE"/>
              </w:rPr>
            </w:pPr>
            <w:r w:rsidRPr="008E726A">
              <w:rPr>
                <w:noProof/>
              </w:rPr>
              <w:drawing>
                <wp:inline distT="0" distB="0" distL="0" distR="0" wp14:anchorId="595522FD" wp14:editId="4F510575">
                  <wp:extent cx="2905200" cy="2080800"/>
                  <wp:effectExtent l="0" t="0" r="0" b="0"/>
                  <wp:docPr id="91" name="Grafik 91" descr="\\hsfp045\FolderRedirection$\sut\Desktop\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fp045\FolderRedirection$\sut\Desktop\Screenshots\Screenshot (4).png"/>
                          <pic:cNvPicPr>
                            <a:picLocks noChangeAspect="1" noChangeArrowheads="1"/>
                          </pic:cNvPicPr>
                        </pic:nvPicPr>
                        <pic:blipFill>
                          <a:blip r:embed="rId102" cstate="print">
                            <a:extLst>
                              <a:ext uri="{28A0092B-C50C-407E-A947-70E740481C1C}">
                                <a14:useLocalDpi xmlns:a14="http://schemas.microsoft.com/office/drawing/2010/main"/>
                              </a:ext>
                            </a:extLst>
                          </a:blip>
                          <a:srcRect/>
                          <a:stretch>
                            <a:fillRect/>
                          </a:stretch>
                        </pic:blipFill>
                        <pic:spPr bwMode="auto">
                          <a:xfrm>
                            <a:off x="0" y="0"/>
                            <a:ext cx="2905200" cy="2080800"/>
                          </a:xfrm>
                          <a:prstGeom prst="rect">
                            <a:avLst/>
                          </a:prstGeom>
                          <a:noFill/>
                          <a:ln>
                            <a:noFill/>
                          </a:ln>
                        </pic:spPr>
                      </pic:pic>
                    </a:graphicData>
                  </a:graphic>
                </wp:inline>
              </w:drawing>
            </w:r>
          </w:p>
        </w:tc>
        <w:tc>
          <w:tcPr>
            <w:tcW w:w="4886" w:type="dxa"/>
          </w:tcPr>
          <w:p w14:paraId="4D3AAE76" w14:textId="4C69A902" w:rsidR="005459F3" w:rsidRPr="00824BCF" w:rsidRDefault="00940F06" w:rsidP="00940F06">
            <w:pPr>
              <w:rPr>
                <w:lang w:val="en-US" w:eastAsia="de-DE"/>
              </w:rPr>
            </w:pPr>
            <w:r w:rsidRPr="00824BCF">
              <w:rPr>
                <w:lang w:val="en-US" w:eastAsia="de-DE"/>
              </w:rPr>
              <w:t>Credentials eines netCIM Administrator Account</w:t>
            </w:r>
            <w:r w:rsidR="008E726A">
              <w:rPr>
                <w:lang w:val="en-US" w:eastAsia="de-DE"/>
              </w:rPr>
              <w:t>s</w:t>
            </w:r>
            <w:r w:rsidRPr="00824BCF">
              <w:rPr>
                <w:lang w:val="en-US" w:eastAsia="de-DE"/>
              </w:rPr>
              <w:t xml:space="preserve"> angeben.</w:t>
            </w:r>
          </w:p>
        </w:tc>
      </w:tr>
      <w:tr w:rsidR="008E726A" w14:paraId="7B599F9A" w14:textId="77777777" w:rsidTr="005459F3">
        <w:tc>
          <w:tcPr>
            <w:tcW w:w="4885" w:type="dxa"/>
          </w:tcPr>
          <w:p w14:paraId="46E0A171" w14:textId="0C858B32" w:rsidR="005459F3" w:rsidRDefault="008E726A" w:rsidP="008E726A">
            <w:pPr>
              <w:rPr>
                <w:lang w:eastAsia="de-DE"/>
              </w:rPr>
            </w:pPr>
            <w:r w:rsidRPr="008E726A">
              <w:rPr>
                <w:noProof/>
              </w:rPr>
              <w:drawing>
                <wp:inline distT="0" distB="0" distL="0" distR="0" wp14:anchorId="6831A675" wp14:editId="2B7F443D">
                  <wp:extent cx="2905200" cy="2070000"/>
                  <wp:effectExtent l="0" t="0" r="0" b="6985"/>
                  <wp:docPr id="96" name="Grafik 96" descr="\\hsfp045\FolderRedirection$\sut\Desktop\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fp045\FolderRedirection$\sut\Desktop\Screenshots\Screenshot (5).png"/>
                          <pic:cNvPicPr>
                            <a:picLocks noChangeAspect="1" noChangeArrowheads="1"/>
                          </pic:cNvPicPr>
                        </pic:nvPicPr>
                        <pic:blipFill>
                          <a:blip r:embed="rId103" cstate="print">
                            <a:extLst>
                              <a:ext uri="{28A0092B-C50C-407E-A947-70E740481C1C}">
                                <a14:useLocalDpi xmlns:a14="http://schemas.microsoft.com/office/drawing/2010/main"/>
                              </a:ext>
                            </a:extLst>
                          </a:blip>
                          <a:srcRect/>
                          <a:stretch>
                            <a:fillRect/>
                          </a:stretch>
                        </pic:blipFill>
                        <pic:spPr bwMode="auto">
                          <a:xfrm>
                            <a:off x="0" y="0"/>
                            <a:ext cx="2905200" cy="2070000"/>
                          </a:xfrm>
                          <a:prstGeom prst="rect">
                            <a:avLst/>
                          </a:prstGeom>
                          <a:noFill/>
                          <a:ln>
                            <a:noFill/>
                          </a:ln>
                        </pic:spPr>
                      </pic:pic>
                    </a:graphicData>
                  </a:graphic>
                </wp:inline>
              </w:drawing>
            </w:r>
          </w:p>
        </w:tc>
        <w:tc>
          <w:tcPr>
            <w:tcW w:w="4886" w:type="dxa"/>
          </w:tcPr>
          <w:p w14:paraId="329E3B67" w14:textId="270DD41F" w:rsidR="00940F06" w:rsidRDefault="00940F06" w:rsidP="00CD7765">
            <w:pPr>
              <w:rPr>
                <w:lang w:eastAsia="de-DE"/>
              </w:rPr>
            </w:pPr>
            <w:r>
              <w:rPr>
                <w:lang w:eastAsia="de-DE"/>
              </w:rPr>
              <w:t>Den Hostnamen, Hardware Typ und die Hostgruppe spezifizieren. Per Klick auf „</w:t>
            </w:r>
            <w:r w:rsidRPr="008E726A">
              <w:rPr>
                <w:b/>
                <w:lang w:eastAsia="de-DE"/>
              </w:rPr>
              <w:t>Save and Start Deployment</w:t>
            </w:r>
            <w:r>
              <w:rPr>
                <w:lang w:eastAsia="de-DE"/>
              </w:rPr>
              <w:t>“ die Erfassung abschliessen.</w:t>
            </w:r>
          </w:p>
        </w:tc>
      </w:tr>
    </w:tbl>
    <w:p w14:paraId="7CBC2145" w14:textId="4D9B6FFA" w:rsidR="00EB6BDB" w:rsidRDefault="00EB6BDB" w:rsidP="00CD7765">
      <w:pPr>
        <w:rPr>
          <w:lang w:eastAsia="de-DE"/>
        </w:rPr>
      </w:pPr>
    </w:p>
    <w:p w14:paraId="5F239C51" w14:textId="77777777" w:rsidR="00EB6BDB" w:rsidRDefault="00EB6BDB">
      <w:pPr>
        <w:rPr>
          <w:lang w:eastAsia="de-DE"/>
        </w:rPr>
      </w:pPr>
      <w:r>
        <w:rPr>
          <w:lang w:eastAsia="de-DE"/>
        </w:rPr>
        <w:br w:type="page"/>
      </w:r>
    </w:p>
    <w:p w14:paraId="4BEEA1EB" w14:textId="165C2682" w:rsidR="00EB6BDB" w:rsidRDefault="00EB6BDB" w:rsidP="00EB6BDB">
      <w:pPr>
        <w:pStyle w:val="berschrift3"/>
      </w:pPr>
      <w:bookmarkStart w:id="107" w:name="_Toc51157282"/>
      <w:r>
        <w:lastRenderedPageBreak/>
        <w:t>Unknown Computer Support aus-/einschalten</w:t>
      </w:r>
      <w:bookmarkEnd w:id="107"/>
    </w:p>
    <w:p w14:paraId="4AA240C4" w14:textId="2BA09E88" w:rsidR="00CD7765" w:rsidRDefault="00EB6BDB" w:rsidP="00CD7765">
      <w:pPr>
        <w:rPr>
          <w:lang w:eastAsia="de-DE"/>
        </w:rPr>
      </w:pPr>
      <w:r>
        <w:rPr>
          <w:lang w:eastAsia="de-DE"/>
        </w:rPr>
        <w:t>Falls der Unknown Computer Support im Nachhinein noch ein oder ausgeschaltet werden möchte, z.B. aufgrund eines Parallelbetriebes, muss dies im entsprechenden Config-File angepasst werden.</w:t>
      </w:r>
    </w:p>
    <w:p w14:paraId="443AA77E" w14:textId="77777777" w:rsidR="00EB6BDB" w:rsidRDefault="00EB6BDB" w:rsidP="00EB6BDB">
      <w:pPr>
        <w:rPr>
          <w:lang w:eastAsia="de-DE"/>
        </w:rPr>
      </w:pPr>
    </w:p>
    <w:p w14:paraId="4B78FCF7" w14:textId="4A3F5CF7" w:rsidR="00EB6BDB" w:rsidRDefault="00EB6BDB" w:rsidP="00EB6BDB">
      <w:pPr>
        <w:rPr>
          <w:lang w:eastAsia="de-DE"/>
        </w:rPr>
      </w:pPr>
      <w:r>
        <w:rPr>
          <w:lang w:eastAsia="de-DE"/>
        </w:rPr>
        <w:t>Diese Datei befindet sich unter folgendem Pfad:</w:t>
      </w:r>
    </w:p>
    <w:p w14:paraId="7BDE41C6" w14:textId="77777777" w:rsidR="00EB6BDB" w:rsidRDefault="00EB6BDB" w:rsidP="00EB6BDB">
      <w:pPr>
        <w:rPr>
          <w:lang w:eastAsia="de-DE"/>
        </w:rPr>
      </w:pPr>
    </w:p>
    <w:p w14:paraId="7D3CDF02" w14:textId="56D62EAE" w:rsidR="00EB6BDB" w:rsidRPr="00E251E1" w:rsidRDefault="00EB6BDB" w:rsidP="00EB6BDB">
      <w:pPr>
        <w:rPr>
          <w:b/>
          <w:lang w:val="en-US" w:eastAsia="de-DE"/>
        </w:rPr>
      </w:pPr>
      <w:r w:rsidRPr="00E251E1">
        <w:rPr>
          <w:b/>
          <w:lang w:val="en-US" w:eastAsia="de-DE"/>
        </w:rPr>
        <w:t>%systemdrive%\ProgramFiles\Netree\netCIM\PXEServer\PxeService.exe.config</w:t>
      </w:r>
    </w:p>
    <w:p w14:paraId="51D02F28" w14:textId="77777777" w:rsidR="00EB6BDB" w:rsidRPr="00E251E1" w:rsidRDefault="00EB6BDB" w:rsidP="00EB6BDB">
      <w:pPr>
        <w:rPr>
          <w:lang w:val="en-US" w:eastAsia="de-DE"/>
        </w:rPr>
      </w:pPr>
    </w:p>
    <w:p w14:paraId="6FCB3621" w14:textId="1AC638B6" w:rsidR="00EB6BDB" w:rsidRDefault="00EB6BDB" w:rsidP="00EB6BDB">
      <w:pPr>
        <w:rPr>
          <w:lang w:eastAsia="de-DE"/>
        </w:rPr>
      </w:pPr>
      <w:r>
        <w:rPr>
          <w:noProof/>
        </w:rPr>
        <w:drawing>
          <wp:anchor distT="0" distB="0" distL="114300" distR="114300" simplePos="0" relativeHeight="251663365" behindDoc="0" locked="0" layoutInCell="1" allowOverlap="1" wp14:anchorId="2CB9738E" wp14:editId="44DC66FD">
            <wp:simplePos x="0" y="0"/>
            <wp:positionH relativeFrom="margin">
              <wp:align>left</wp:align>
            </wp:positionH>
            <wp:positionV relativeFrom="paragraph">
              <wp:posOffset>233045</wp:posOffset>
            </wp:positionV>
            <wp:extent cx="5888990" cy="1066800"/>
            <wp:effectExtent l="0" t="0" r="0" b="0"/>
            <wp:wrapTopAndBottom/>
            <wp:docPr id="234" name="Grafik 234" descr="netcim2016-unknown-computer-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cim2016-unknown-computer-support"/>
                    <pic:cNvPicPr>
                      <a:picLocks noChangeAspect="1" noChangeArrowheads="1"/>
                    </pic:cNvPicPr>
                  </pic:nvPicPr>
                  <pic:blipFill rotWithShape="1">
                    <a:blip r:embed="rId104" cstate="hqprint">
                      <a:extLst>
                        <a:ext uri="{28A0092B-C50C-407E-A947-70E740481C1C}">
                          <a14:useLocalDpi xmlns:a14="http://schemas.microsoft.com/office/drawing/2010/main"/>
                        </a:ext>
                      </a:extLst>
                    </a:blip>
                    <a:srcRect/>
                    <a:stretch/>
                  </pic:blipFill>
                  <pic:spPr bwMode="auto">
                    <a:xfrm>
                      <a:off x="0" y="0"/>
                      <a:ext cx="588899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de-DE"/>
        </w:rPr>
        <w:t xml:space="preserve">Darin muss die Zeile </w:t>
      </w:r>
      <w:r w:rsidRPr="00EB6BDB">
        <w:rPr>
          <w:b/>
          <w:lang w:eastAsia="de-DE"/>
        </w:rPr>
        <w:t>supportUnknownClients =“false“</w:t>
      </w:r>
      <w:r>
        <w:rPr>
          <w:lang w:eastAsia="de-DE"/>
        </w:rPr>
        <w:t xml:space="preserve"> dementsprechend angepasst werden.</w:t>
      </w:r>
    </w:p>
    <w:p w14:paraId="616DBE89" w14:textId="4E5A9310" w:rsidR="00EB6BDB" w:rsidRDefault="00EB6BDB">
      <w:pPr>
        <w:rPr>
          <w:lang w:eastAsia="de-DE"/>
        </w:rPr>
      </w:pPr>
      <w:r>
        <w:rPr>
          <w:lang w:eastAsia="de-DE"/>
        </w:rPr>
        <w:br w:type="page"/>
      </w:r>
    </w:p>
    <w:p w14:paraId="2E306B9C" w14:textId="621C05BC" w:rsidR="00CD7765" w:rsidRPr="00CD7765" w:rsidRDefault="00CD7765" w:rsidP="00E16D12">
      <w:pPr>
        <w:pStyle w:val="berschrift3"/>
      </w:pPr>
      <w:bookmarkStart w:id="108" w:name="_Toc51157283"/>
      <w:r>
        <w:lastRenderedPageBreak/>
        <w:t>Manuelles erfassen</w:t>
      </w:r>
      <w:bookmarkEnd w:id="108"/>
    </w:p>
    <w:p w14:paraId="62C1AF09" w14:textId="2622476C" w:rsidR="006F4677" w:rsidRDefault="00504BCF" w:rsidP="00B3597E">
      <w:pPr>
        <w:rPr>
          <w:lang w:eastAsia="de-DE"/>
        </w:rPr>
      </w:pPr>
      <w:r>
        <w:rPr>
          <w:lang w:eastAsia="de-DE"/>
        </w:rPr>
        <w:t>Wichtig beim Erfassen eines neuen Hosts</w:t>
      </w:r>
      <w:r w:rsidR="00A26B09">
        <w:rPr>
          <w:lang w:eastAsia="de-DE"/>
        </w:rPr>
        <w:t xml:space="preserve"> </w:t>
      </w:r>
      <w:r w:rsidR="006D718C">
        <w:rPr>
          <w:lang w:eastAsia="de-DE"/>
        </w:rPr>
        <w:t xml:space="preserve">ist, </w:t>
      </w:r>
      <w:r w:rsidR="00A26B09">
        <w:rPr>
          <w:lang w:eastAsia="de-DE"/>
        </w:rPr>
        <w:t>das</w:t>
      </w:r>
      <w:r w:rsidR="006D718C">
        <w:rPr>
          <w:lang w:eastAsia="de-DE"/>
        </w:rPr>
        <w:t>s</w:t>
      </w:r>
      <w:r>
        <w:rPr>
          <w:lang w:eastAsia="de-DE"/>
        </w:rPr>
        <w:t xml:space="preserve"> di</w:t>
      </w:r>
      <w:r w:rsidR="00F55E28">
        <w:rPr>
          <w:lang w:eastAsia="de-DE"/>
        </w:rPr>
        <w:t>e korrekt formatierte</w:t>
      </w:r>
      <w:r w:rsidR="00A26B09">
        <w:rPr>
          <w:lang w:eastAsia="de-DE"/>
        </w:rPr>
        <w:t xml:space="preserve"> GUID verwendet wird. Am besten ist, wenn die GUID </w:t>
      </w:r>
      <w:r w:rsidR="002E5533">
        <w:rPr>
          <w:lang w:eastAsia="de-DE"/>
        </w:rPr>
        <w:t>verwendet wird</w:t>
      </w:r>
      <w:r w:rsidR="006D718C">
        <w:rPr>
          <w:lang w:eastAsia="de-DE"/>
        </w:rPr>
        <w:t>,</w:t>
      </w:r>
      <w:r w:rsidR="00A26B09">
        <w:rPr>
          <w:lang w:eastAsia="de-DE"/>
        </w:rPr>
        <w:t xml:space="preserve"> </w:t>
      </w:r>
      <w:r w:rsidR="00464D65">
        <w:rPr>
          <w:lang w:eastAsia="de-DE"/>
        </w:rPr>
        <w:t>welche</w:t>
      </w:r>
      <w:r w:rsidR="00A26B09">
        <w:rPr>
          <w:lang w:eastAsia="de-DE"/>
        </w:rPr>
        <w:t xml:space="preserve"> </w:t>
      </w:r>
      <w:r w:rsidR="002E5533">
        <w:rPr>
          <w:lang w:eastAsia="de-DE"/>
        </w:rPr>
        <w:t>b</w:t>
      </w:r>
      <w:r w:rsidR="006D718C">
        <w:rPr>
          <w:lang w:eastAsia="de-DE"/>
        </w:rPr>
        <w:t>eim PXE Boot</w:t>
      </w:r>
      <w:r w:rsidR="00A26B09">
        <w:rPr>
          <w:lang w:eastAsia="de-DE"/>
        </w:rPr>
        <w:t xml:space="preserve"> im Abschnitt netCIM dargestellt wird</w:t>
      </w:r>
      <w:r w:rsidR="00097E6B">
        <w:rPr>
          <w:lang w:eastAsia="de-DE"/>
        </w:rPr>
        <w:t>.</w:t>
      </w:r>
    </w:p>
    <w:p w14:paraId="424C57FE" w14:textId="77777777" w:rsidR="002E5533" w:rsidRDefault="002E5533">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097E6B" w:rsidRPr="004324DD" w14:paraId="23B682BE" w14:textId="77777777" w:rsidTr="00917C14">
        <w:trPr>
          <w:cantSplit/>
        </w:trPr>
        <w:tc>
          <w:tcPr>
            <w:tcW w:w="9074" w:type="dxa"/>
            <w:shd w:val="clear" w:color="auto" w:fill="CCCCFF"/>
            <w:vAlign w:val="center"/>
          </w:tcPr>
          <w:p w14:paraId="5FA04CFE" w14:textId="77777777" w:rsidR="00097E6B" w:rsidRPr="004324DD" w:rsidRDefault="00097E6B" w:rsidP="00C2023A">
            <w:pPr>
              <w:pStyle w:val="TabelleFett"/>
              <w:spacing w:before="36" w:after="36" w:line="240" w:lineRule="auto"/>
            </w:pPr>
            <w:r w:rsidRPr="004324DD">
              <w:t>Hinweis</w:t>
            </w:r>
          </w:p>
        </w:tc>
      </w:tr>
      <w:tr w:rsidR="00097E6B" w:rsidRPr="00DB6FD7" w14:paraId="46572C31" w14:textId="77777777" w:rsidTr="00917C14">
        <w:trPr>
          <w:cantSplit/>
        </w:trPr>
        <w:tc>
          <w:tcPr>
            <w:tcW w:w="9074" w:type="dxa"/>
            <w:shd w:val="clear" w:color="auto" w:fill="DDDDDD"/>
          </w:tcPr>
          <w:p w14:paraId="2BC27E07" w14:textId="77777777" w:rsidR="00097E6B" w:rsidRPr="00F55E28" w:rsidRDefault="00097E6B" w:rsidP="00C2023A">
            <w:r w:rsidRPr="00F55E28">
              <w:t xml:space="preserve">Dies kommt daher, dass es zwei Formate der GUID gibt und leider </w:t>
            </w:r>
            <w:r>
              <w:t>werden von diese von unterschiedlichen Programmen unterschiedlich genutzt</w:t>
            </w:r>
            <w:r w:rsidRPr="00F55E28">
              <w:t>.</w:t>
            </w:r>
          </w:p>
          <w:p w14:paraId="7301690A" w14:textId="2DB5CBB3" w:rsidR="00097E6B" w:rsidRDefault="00097E6B" w:rsidP="00464D65">
            <w:r>
              <w:t>Die Formate heissen</w:t>
            </w:r>
            <w:r w:rsidRPr="00F55E28">
              <w:t xml:space="preserve"> "Pretty Print" und "Raw Byte Order". In netCIM wird die "Pretty Print" Schreibweise genutzt. Anhand der Schreibweise ist nicht erkennbar welches Format eingesetzt wird. </w:t>
            </w:r>
          </w:p>
          <w:p w14:paraId="18279BC6" w14:textId="77777777" w:rsidR="00097E6B" w:rsidRPr="00DB6FD7" w:rsidRDefault="00097E6B" w:rsidP="00C2023A">
            <w:pPr>
              <w:pStyle w:val="Tabelle"/>
              <w:spacing w:before="36" w:after="36"/>
              <w:rPr>
                <w:rFonts w:asciiTheme="minorHAnsi" w:hAnsiTheme="minorHAnsi" w:cstheme="minorHAnsi"/>
                <w:b/>
                <w:sz w:val="22"/>
              </w:rPr>
            </w:pPr>
            <w:r w:rsidRPr="00DB6FD7">
              <w:rPr>
                <w:rFonts w:asciiTheme="minorHAnsi" w:hAnsiTheme="minorHAnsi" w:cstheme="minorHAnsi"/>
                <w:b/>
                <w:sz w:val="22"/>
              </w:rPr>
              <w:t>Wie unterscheiden sich diese Formate?</w:t>
            </w:r>
          </w:p>
          <w:p w14:paraId="428FA736" w14:textId="77777777" w:rsidR="00097E6B" w:rsidRPr="00DB6FD7" w:rsidRDefault="00097E6B" w:rsidP="00C2023A">
            <w:pPr>
              <w:pStyle w:val="Tabelle"/>
              <w:spacing w:before="36" w:after="36"/>
              <w:rPr>
                <w:rFonts w:asciiTheme="minorHAnsi" w:hAnsiTheme="minorHAnsi" w:cstheme="minorHAnsi"/>
                <w:sz w:val="22"/>
              </w:rPr>
            </w:pPr>
            <w:r w:rsidRPr="00DB6FD7">
              <w:rPr>
                <w:rFonts w:asciiTheme="minorHAnsi" w:hAnsiTheme="minorHAnsi" w:cstheme="minorHAnsi"/>
                <w:sz w:val="22"/>
              </w:rPr>
              <w:t xml:space="preserve">Beide bestehen aus 32 Hexadezimalen Zeichen (0-9 und A-F). </w:t>
            </w:r>
          </w:p>
          <w:p w14:paraId="79978F06" w14:textId="6093DE66" w:rsidR="00097E6B" w:rsidRPr="00DB6FD7" w:rsidRDefault="00097E6B" w:rsidP="00C2023A">
            <w:pPr>
              <w:pStyle w:val="Tabelle"/>
              <w:spacing w:before="36" w:after="36"/>
              <w:rPr>
                <w:rFonts w:asciiTheme="minorHAnsi" w:hAnsiTheme="minorHAnsi" w:cstheme="minorHAnsi"/>
                <w:sz w:val="22"/>
                <w:lang w:val="en-US" w:eastAsia="de-DE"/>
              </w:rPr>
            </w:pPr>
            <w:r w:rsidRPr="0043770B">
              <w:rPr>
                <w:rFonts w:asciiTheme="minorHAnsi" w:hAnsiTheme="minorHAnsi" w:cstheme="minorHAnsi"/>
                <w:sz w:val="22"/>
                <w:lang w:val="en-US"/>
              </w:rPr>
              <w:t xml:space="preserve">Pretty Print: </w:t>
            </w:r>
            <w:r w:rsidR="002E5533">
              <w:rPr>
                <w:rFonts w:asciiTheme="minorHAnsi" w:hAnsiTheme="minorHAnsi" w:cstheme="minorHAnsi"/>
                <w:sz w:val="22"/>
                <w:lang w:val="en-US"/>
              </w:rPr>
              <w:t xml:space="preserve"> </w:t>
            </w:r>
            <w:r w:rsidRPr="00DB6FD7">
              <w:rPr>
                <w:rFonts w:asciiTheme="minorHAnsi" w:hAnsiTheme="minorHAnsi" w:cstheme="minorHAnsi"/>
                <w:sz w:val="22"/>
                <w:lang w:val="en-US" w:eastAsia="de-DE"/>
              </w:rPr>
              <w:t>12345678-1234-1234-1234-1234567890AB</w:t>
            </w:r>
          </w:p>
          <w:p w14:paraId="0B7CC62F" w14:textId="0D28F29F" w:rsidR="00097E6B" w:rsidRPr="00464D65" w:rsidRDefault="00097E6B" w:rsidP="00C2023A">
            <w:pPr>
              <w:pStyle w:val="Tabelle"/>
              <w:spacing w:before="36" w:after="36"/>
              <w:rPr>
                <w:rFonts w:asciiTheme="minorHAnsi" w:hAnsiTheme="minorHAnsi" w:cstheme="minorHAnsi"/>
                <w:sz w:val="22"/>
                <w:lang w:val="en-US"/>
              </w:rPr>
            </w:pPr>
            <w:r w:rsidRPr="00DB6FD7">
              <w:rPr>
                <w:rFonts w:asciiTheme="minorHAnsi" w:hAnsiTheme="minorHAnsi" w:cstheme="minorHAnsi"/>
                <w:sz w:val="22"/>
                <w:lang w:val="en-US" w:eastAsia="de-DE"/>
              </w:rPr>
              <w:t xml:space="preserve">Raw Byte Order: </w:t>
            </w:r>
            <w:r w:rsidR="002E5533">
              <w:rPr>
                <w:rFonts w:asciiTheme="minorHAnsi" w:hAnsiTheme="minorHAnsi" w:cstheme="minorHAnsi"/>
                <w:sz w:val="22"/>
                <w:lang w:val="en-US" w:eastAsia="de-DE"/>
              </w:rPr>
              <w:t xml:space="preserve"> </w:t>
            </w:r>
            <w:r w:rsidRPr="00464D65">
              <w:rPr>
                <w:rFonts w:asciiTheme="minorHAnsi" w:hAnsiTheme="minorHAnsi" w:cstheme="minorHAnsi"/>
                <w:sz w:val="22"/>
                <w:lang w:val="en-US" w:eastAsia="de-DE"/>
              </w:rPr>
              <w:t>78563412-3412-3412-1234-1234567890AB</w:t>
            </w:r>
          </w:p>
          <w:p w14:paraId="4CCBB444" w14:textId="77777777" w:rsidR="00097E6B" w:rsidRPr="00464D65" w:rsidRDefault="00097E6B" w:rsidP="00C2023A">
            <w:pPr>
              <w:pStyle w:val="Tabelle"/>
              <w:spacing w:before="36" w:after="36"/>
              <w:rPr>
                <w:rFonts w:asciiTheme="minorHAnsi" w:hAnsiTheme="minorHAnsi" w:cstheme="minorHAnsi"/>
                <w:sz w:val="22"/>
                <w:lang w:val="en-US"/>
              </w:rPr>
            </w:pPr>
          </w:p>
          <w:p w14:paraId="3DCF8193" w14:textId="77777777" w:rsidR="00097E6B" w:rsidRPr="00DB6FD7" w:rsidRDefault="00097E6B" w:rsidP="00C2023A">
            <w:pPr>
              <w:pStyle w:val="Tabelle"/>
              <w:spacing w:before="36" w:after="36"/>
              <w:rPr>
                <w:rFonts w:asciiTheme="minorHAnsi" w:hAnsiTheme="minorHAnsi" w:cstheme="minorHAnsi"/>
                <w:sz w:val="22"/>
              </w:rPr>
            </w:pPr>
            <w:r w:rsidRPr="00DB6FD7">
              <w:rPr>
                <w:rFonts w:asciiTheme="minorHAnsi" w:hAnsiTheme="minorHAnsi" w:cstheme="minorHAnsi"/>
                <w:sz w:val="22"/>
              </w:rPr>
              <w:t>Wie man erkennen kann, sind im Raw Byte Order Format die Zeichen der ersten drei Blocks in umgekehrter Reihenfolge.</w:t>
            </w:r>
          </w:p>
          <w:p w14:paraId="5CAABB51" w14:textId="77777777" w:rsidR="00097E6B" w:rsidRPr="00DB6FD7" w:rsidRDefault="00097E6B" w:rsidP="00C2023A">
            <w:pPr>
              <w:pStyle w:val="Tabelle"/>
              <w:spacing w:before="36" w:after="36"/>
              <w:rPr>
                <w:rFonts w:asciiTheme="minorHAnsi" w:hAnsiTheme="minorHAnsi" w:cstheme="minorHAnsi"/>
                <w:sz w:val="22"/>
              </w:rPr>
            </w:pPr>
          </w:p>
          <w:p w14:paraId="1CE1073E" w14:textId="77777777" w:rsidR="00097E6B" w:rsidRPr="00DB6FD7" w:rsidRDefault="00097E6B" w:rsidP="00C2023A">
            <w:pPr>
              <w:pStyle w:val="Tabelle"/>
              <w:spacing w:before="36" w:after="36"/>
              <w:rPr>
                <w:rFonts w:asciiTheme="minorHAnsi" w:hAnsiTheme="minorHAnsi" w:cstheme="minorHAnsi"/>
                <w:b/>
                <w:sz w:val="22"/>
              </w:rPr>
            </w:pPr>
            <w:r w:rsidRPr="00DB6FD7">
              <w:rPr>
                <w:rFonts w:asciiTheme="minorHAnsi" w:hAnsiTheme="minorHAnsi" w:cstheme="minorHAnsi"/>
                <w:b/>
                <w:sz w:val="22"/>
              </w:rPr>
              <w:t>Wie kann ich eine GUID einfach konvertieren?</w:t>
            </w:r>
          </w:p>
          <w:p w14:paraId="7FDF8FD0" w14:textId="5A5C62AD" w:rsidR="00097E6B" w:rsidRPr="00DB6FD7" w:rsidRDefault="00902F0B" w:rsidP="00C2023A">
            <w:pPr>
              <w:pStyle w:val="Tabelle"/>
              <w:spacing w:before="36" w:after="36"/>
              <w:rPr>
                <w:rFonts w:asciiTheme="minorHAnsi" w:hAnsiTheme="minorHAnsi" w:cstheme="minorHAnsi"/>
                <w:sz w:val="22"/>
                <w:lang w:val="en-US"/>
              </w:rPr>
            </w:pPr>
            <w:r>
              <w:rPr>
                <w:rFonts w:asciiTheme="minorHAnsi" w:hAnsiTheme="minorHAnsi" w:cstheme="minorHAnsi"/>
                <w:sz w:val="22"/>
                <w:lang w:val="en-US"/>
              </w:rPr>
              <w:t>PowerShell</w:t>
            </w:r>
            <w:r w:rsidR="00097E6B" w:rsidRPr="00DB6FD7">
              <w:rPr>
                <w:rFonts w:asciiTheme="minorHAnsi" w:hAnsiTheme="minorHAnsi" w:cstheme="minorHAnsi"/>
                <w:sz w:val="22"/>
                <w:lang w:val="en-US"/>
              </w:rPr>
              <w:t xml:space="preserve"> Function</w:t>
            </w:r>
          </w:p>
          <w:p w14:paraId="3E9D2AE7"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function Convert-GUID {</w:t>
            </w:r>
          </w:p>
          <w:p w14:paraId="2E83C200"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Param (</w:t>
            </w:r>
          </w:p>
          <w:p w14:paraId="0FB64AED"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ab/>
              <w:t xml:space="preserve">    [Parameter(Mandatory=$True)]</w:t>
            </w:r>
          </w:p>
          <w:p w14:paraId="5F65202A"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ab/>
              <w:t xml:space="preserve">    [String]</w:t>
            </w:r>
          </w:p>
          <w:p w14:paraId="458FE2B2"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ab/>
              <w:t xml:space="preserve">    $GUID</w:t>
            </w:r>
          </w:p>
          <w:p w14:paraId="3BF88EAC"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w:t>
            </w:r>
          </w:p>
          <w:p w14:paraId="49862550"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#Clean Up GUID</w:t>
            </w:r>
          </w:p>
          <w:p w14:paraId="3A525D2F"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$GUID = $GUID -replace " " -replace "-" </w:t>
            </w:r>
          </w:p>
          <w:p w14:paraId="04CD95DD"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w:t>
            </w:r>
          </w:p>
          <w:p w14:paraId="5DFB0531"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 Create an array of two-charactere byte</w:t>
            </w:r>
          </w:p>
          <w:p w14:paraId="020314B4"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$b = $GUID -split '(..)' | ? { $_ }</w:t>
            </w:r>
          </w:p>
          <w:p w14:paraId="4B3DE015" w14:textId="77777777" w:rsidR="00097E6B" w:rsidRPr="00DB6FD7" w:rsidRDefault="00097E6B" w:rsidP="00C2023A">
            <w:pPr>
              <w:pStyle w:val="Tabelle"/>
              <w:spacing w:before="36" w:after="36"/>
              <w:ind w:left="637"/>
              <w:rPr>
                <w:rFonts w:ascii="Lucida Console" w:hAnsi="Lucida Console" w:cs="Courier New"/>
                <w:sz w:val="18"/>
                <w:lang w:val="en-US"/>
              </w:rPr>
            </w:pPr>
          </w:p>
          <w:p w14:paraId="1FCA634B" w14:textId="77777777" w:rsidR="00097E6B" w:rsidRPr="00DB6FD7" w:rsidRDefault="00097E6B" w:rsidP="00C2023A">
            <w:pPr>
              <w:pStyle w:val="Tabelle"/>
              <w:spacing w:before="36" w:after="36"/>
              <w:ind w:left="637"/>
              <w:rPr>
                <w:rFonts w:ascii="Lucida Console" w:hAnsi="Lucida Console" w:cs="Courier New"/>
                <w:sz w:val="18"/>
                <w:lang w:val="en-US"/>
              </w:rPr>
            </w:pPr>
            <w:r w:rsidRPr="00DB6FD7">
              <w:rPr>
                <w:rFonts w:ascii="Lucida Console" w:hAnsi="Lucida Console" w:cs="Courier New"/>
                <w:sz w:val="18"/>
                <w:lang w:val="en-US"/>
              </w:rPr>
              <w:t xml:space="preserve">    # Build the final string, piecing together byte by byte</w:t>
            </w:r>
          </w:p>
          <w:p w14:paraId="325000AD" w14:textId="77777777" w:rsidR="00097E6B" w:rsidRPr="00DB6FD7" w:rsidRDefault="00097E6B" w:rsidP="00C2023A">
            <w:pPr>
              <w:pStyle w:val="Tabelle"/>
              <w:spacing w:before="36" w:after="36"/>
              <w:ind w:left="1066"/>
              <w:rPr>
                <w:rFonts w:ascii="Lucida Console" w:hAnsi="Lucida Console" w:cs="Courier New"/>
                <w:sz w:val="18"/>
                <w:lang w:val="en-US"/>
              </w:rPr>
            </w:pPr>
            <w:r w:rsidRPr="00DB6FD7">
              <w:rPr>
                <w:rFonts w:ascii="Lucida Console" w:hAnsi="Lucida Console" w:cs="Courier New"/>
                <w:sz w:val="18"/>
                <w:lang w:val="en-US"/>
              </w:rPr>
              <w:t>$convertedGUID = $b[3] + $b[2] + $b[1] + $b[0] + "-" + $b[5] + $b[4] + "-" + $b[7] + $b[6] + "-" + $b[8] + $b[9] + "-" + $b[10] + $b[11] + $b[12] + $b[13] + $b[14] + $b[15]</w:t>
            </w:r>
          </w:p>
          <w:p w14:paraId="4236AAD0" w14:textId="77777777" w:rsidR="00097E6B" w:rsidRPr="00DB6FD7" w:rsidRDefault="00097E6B" w:rsidP="00C2023A">
            <w:pPr>
              <w:pStyle w:val="Tabelle"/>
              <w:spacing w:before="36" w:after="36"/>
              <w:ind w:left="637"/>
              <w:rPr>
                <w:rFonts w:ascii="Lucida Console" w:hAnsi="Lucida Console" w:cs="Courier New"/>
                <w:sz w:val="18"/>
                <w:lang w:val="en-US"/>
              </w:rPr>
            </w:pPr>
          </w:p>
          <w:p w14:paraId="4643CFB8" w14:textId="77777777" w:rsidR="00097E6B" w:rsidRPr="0043770B" w:rsidRDefault="00097E6B" w:rsidP="00C2023A">
            <w:pPr>
              <w:pStyle w:val="Tabelle"/>
              <w:spacing w:before="36" w:after="36"/>
              <w:ind w:left="637"/>
              <w:rPr>
                <w:rFonts w:ascii="Lucida Console" w:hAnsi="Lucida Console" w:cs="Courier New"/>
                <w:sz w:val="18"/>
              </w:rPr>
            </w:pPr>
            <w:r w:rsidRPr="00DB6FD7">
              <w:rPr>
                <w:rFonts w:ascii="Lucida Console" w:hAnsi="Lucida Console" w:cs="Courier New"/>
                <w:sz w:val="18"/>
                <w:lang w:val="en-US"/>
              </w:rPr>
              <w:t xml:space="preserve">    </w:t>
            </w:r>
            <w:r w:rsidRPr="0043770B">
              <w:rPr>
                <w:rFonts w:ascii="Lucida Console" w:hAnsi="Lucida Console" w:cs="Courier New"/>
                <w:sz w:val="18"/>
              </w:rPr>
              <w:t>return $convertedGUID</w:t>
            </w:r>
          </w:p>
          <w:p w14:paraId="32849DBC" w14:textId="77777777" w:rsidR="00097E6B" w:rsidRPr="0043770B" w:rsidRDefault="00097E6B" w:rsidP="00C2023A">
            <w:pPr>
              <w:pStyle w:val="Tabelle"/>
              <w:spacing w:before="36" w:after="36"/>
              <w:ind w:left="637"/>
              <w:rPr>
                <w:rFonts w:ascii="Lucida Console" w:hAnsi="Lucida Console" w:cs="Courier New"/>
                <w:sz w:val="18"/>
              </w:rPr>
            </w:pPr>
            <w:r w:rsidRPr="0043770B">
              <w:rPr>
                <w:rFonts w:ascii="Lucida Console" w:hAnsi="Lucida Console" w:cs="Courier New"/>
                <w:sz w:val="18"/>
              </w:rPr>
              <w:t>}</w:t>
            </w:r>
          </w:p>
          <w:p w14:paraId="24A4119C" w14:textId="77777777" w:rsidR="00097E6B" w:rsidRPr="0043770B" w:rsidRDefault="00097E6B" w:rsidP="00C2023A">
            <w:pPr>
              <w:pStyle w:val="Tabelle"/>
              <w:spacing w:before="36" w:after="36"/>
              <w:rPr>
                <w:rFonts w:asciiTheme="minorHAnsi" w:hAnsiTheme="minorHAnsi" w:cstheme="minorHAnsi"/>
                <w:sz w:val="22"/>
              </w:rPr>
            </w:pPr>
          </w:p>
          <w:p w14:paraId="45445F1E" w14:textId="77777777" w:rsidR="00097E6B" w:rsidRDefault="00097E6B" w:rsidP="00C2023A">
            <w:pPr>
              <w:pStyle w:val="Tabelle"/>
              <w:spacing w:before="36" w:after="36"/>
              <w:rPr>
                <w:rFonts w:asciiTheme="minorHAnsi" w:hAnsiTheme="minorHAnsi" w:cstheme="minorHAnsi"/>
                <w:sz w:val="22"/>
              </w:rPr>
            </w:pPr>
            <w:r w:rsidRPr="00DB6FD7">
              <w:rPr>
                <w:rFonts w:asciiTheme="minorHAnsi" w:hAnsiTheme="minorHAnsi" w:cstheme="minorHAnsi"/>
                <w:sz w:val="22"/>
              </w:rPr>
              <w:t>Diese kann wie folgt aufgerufen werden:</w:t>
            </w:r>
          </w:p>
          <w:p w14:paraId="24F78287" w14:textId="43107163" w:rsidR="00097E6B" w:rsidRPr="00DB6FD7" w:rsidRDefault="00097E6B" w:rsidP="002E5533">
            <w:pPr>
              <w:pStyle w:val="Tabelle"/>
              <w:spacing w:before="36" w:after="36"/>
              <w:ind w:left="637"/>
            </w:pPr>
            <w:r w:rsidRPr="00DB6FD7">
              <w:rPr>
                <w:rFonts w:ascii="Lucida Console" w:hAnsi="Lucida Console" w:cs="Courier New"/>
                <w:sz w:val="18"/>
                <w:lang w:val="en-US"/>
              </w:rPr>
              <w:t>Convert-GUID</w:t>
            </w:r>
            <w:r>
              <w:rPr>
                <w:rFonts w:ascii="Lucida Console" w:hAnsi="Lucida Console" w:cs="Courier New"/>
                <w:sz w:val="18"/>
                <w:lang w:val="en-US"/>
              </w:rPr>
              <w:t xml:space="preserve"> –GUID </w:t>
            </w:r>
            <w:r w:rsidRPr="00DB6FD7">
              <w:rPr>
                <w:rFonts w:ascii="Lucida Console" w:hAnsi="Lucida Console" w:cs="Courier New"/>
                <w:sz w:val="18"/>
                <w:lang w:val="en-US"/>
              </w:rPr>
              <w:t>12345678-1234-1234-1234-1234567890AB</w:t>
            </w:r>
          </w:p>
        </w:tc>
      </w:tr>
    </w:tbl>
    <w:p w14:paraId="3AFEB058" w14:textId="77777777" w:rsidR="006F4677" w:rsidRDefault="006F4677">
      <w:pPr>
        <w:rPr>
          <w:lang w:eastAsia="de-DE"/>
        </w:rPr>
      </w:pPr>
      <w:r>
        <w:rPr>
          <w:lang w:eastAsia="de-DE"/>
        </w:rPr>
        <w:br w:type="page"/>
      </w:r>
    </w:p>
    <w:p w14:paraId="5A25AE09" w14:textId="77777777" w:rsidR="00A26B09" w:rsidRDefault="00A26B09" w:rsidP="00B3597E">
      <w:pPr>
        <w:rPr>
          <w:lang w:eastAsia="de-DE"/>
        </w:rPr>
      </w:pPr>
    </w:p>
    <w:tbl>
      <w:tblPr>
        <w:tblStyle w:val="Tabellenraster"/>
        <w:tblW w:w="0" w:type="auto"/>
        <w:tblLook w:val="04A0" w:firstRow="1" w:lastRow="0" w:firstColumn="1" w:lastColumn="0" w:noHBand="0" w:noVBand="1"/>
      </w:tblPr>
      <w:tblGrid>
        <w:gridCol w:w="4957"/>
        <w:gridCol w:w="4814"/>
      </w:tblGrid>
      <w:tr w:rsidR="006F4677" w14:paraId="092877ED" w14:textId="77777777" w:rsidTr="006F4677">
        <w:tc>
          <w:tcPr>
            <w:tcW w:w="4957" w:type="dxa"/>
          </w:tcPr>
          <w:p w14:paraId="42904DB0" w14:textId="5E0F465A" w:rsidR="006F4677" w:rsidRDefault="00D838BF" w:rsidP="00B3597E">
            <w:pPr>
              <w:rPr>
                <w:lang w:eastAsia="de-DE"/>
              </w:rPr>
            </w:pPr>
            <w:r>
              <w:rPr>
                <w:noProof/>
              </w:rPr>
              <w:drawing>
                <wp:inline distT="0" distB="0" distL="0" distR="0" wp14:anchorId="0B0AD6F8" wp14:editId="39E5ADA1">
                  <wp:extent cx="2889834" cy="1778998"/>
                  <wp:effectExtent l="0" t="0" r="6350" b="0"/>
                  <wp:docPr id="39" name="Grafik 39" descr="cid:image001.png@01D0991C.104ED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1.png@01D0991C.104ED440"/>
                          <pic:cNvPicPr>
                            <a:picLocks noChangeAspect="1" noChangeArrowheads="1"/>
                          </pic:cNvPicPr>
                        </pic:nvPicPr>
                        <pic:blipFill rotWithShape="1">
                          <a:blip r:embed="rId105" r:link="rId106" cstate="hqprint">
                            <a:extLst>
                              <a:ext uri="{28A0092B-C50C-407E-A947-70E740481C1C}">
                                <a14:useLocalDpi xmlns:a14="http://schemas.microsoft.com/office/drawing/2010/main"/>
                              </a:ext>
                            </a:extLst>
                          </a:blip>
                          <a:srcRect/>
                          <a:stretch/>
                        </pic:blipFill>
                        <pic:spPr bwMode="auto">
                          <a:xfrm>
                            <a:off x="0" y="0"/>
                            <a:ext cx="2908239" cy="17903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35012D02" w14:textId="1129DD11" w:rsidR="006F4677" w:rsidRDefault="006F4677" w:rsidP="00F83D77">
            <w:pPr>
              <w:rPr>
                <w:lang w:eastAsia="de-DE"/>
              </w:rPr>
            </w:pPr>
            <w:r>
              <w:rPr>
                <w:lang w:eastAsia="de-DE"/>
              </w:rPr>
              <w:t>Während dem PXE</w:t>
            </w:r>
            <w:r w:rsidR="00F83D77">
              <w:rPr>
                <w:lang w:eastAsia="de-DE"/>
              </w:rPr>
              <w:t xml:space="preserve"> Boot ist die korrekte GUID im netCIM</w:t>
            </w:r>
            <w:r>
              <w:rPr>
                <w:lang w:eastAsia="de-DE"/>
              </w:rPr>
              <w:t xml:space="preserve"> Abschnitt ersichtlich.</w:t>
            </w:r>
          </w:p>
        </w:tc>
      </w:tr>
      <w:tr w:rsidR="006F4677" w14:paraId="47BC0CD3" w14:textId="77777777" w:rsidTr="006F4677">
        <w:tc>
          <w:tcPr>
            <w:tcW w:w="4957" w:type="dxa"/>
          </w:tcPr>
          <w:p w14:paraId="708D7C89" w14:textId="597A5F41" w:rsidR="006F4677" w:rsidRDefault="006F4677" w:rsidP="00B3597E">
            <w:pPr>
              <w:rPr>
                <w:lang w:eastAsia="de-DE"/>
              </w:rPr>
            </w:pPr>
            <w:r>
              <w:rPr>
                <w:noProof/>
              </w:rPr>
              <w:drawing>
                <wp:inline distT="0" distB="0" distL="0" distR="0" wp14:anchorId="46A51C40" wp14:editId="737AB0C7">
                  <wp:extent cx="2188906" cy="1821815"/>
                  <wp:effectExtent l="0" t="0" r="1905" b="69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hqprint">
                            <a:extLst>
                              <a:ext uri="{28A0092B-C50C-407E-A947-70E740481C1C}">
                                <a14:useLocalDpi xmlns:a14="http://schemas.microsoft.com/office/drawing/2010/main"/>
                              </a:ext>
                            </a:extLst>
                          </a:blip>
                          <a:srcRect/>
                          <a:stretch/>
                        </pic:blipFill>
                        <pic:spPr bwMode="auto">
                          <a:xfrm>
                            <a:off x="0" y="0"/>
                            <a:ext cx="2188947" cy="182184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EEF91DF" w14:textId="15C08F7A" w:rsidR="006F4677" w:rsidRDefault="006F4677" w:rsidP="00B3597E">
            <w:pPr>
              <w:rPr>
                <w:lang w:eastAsia="de-DE"/>
              </w:rPr>
            </w:pPr>
            <w:r>
              <w:rPr>
                <w:lang w:eastAsia="de-DE"/>
              </w:rPr>
              <w:t>Die Clients können im Abschnitt „</w:t>
            </w:r>
            <w:r w:rsidRPr="00097E6B">
              <w:rPr>
                <w:b/>
                <w:lang w:eastAsia="de-DE"/>
              </w:rPr>
              <w:t>Hosts</w:t>
            </w:r>
            <w:r>
              <w:rPr>
                <w:lang w:eastAsia="de-DE"/>
              </w:rPr>
              <w:t>“</w:t>
            </w:r>
            <w:r w:rsidR="00097E6B">
              <w:rPr>
                <w:lang w:eastAsia="de-DE"/>
              </w:rPr>
              <w:t xml:space="preserve"> verwaltet werden.</w:t>
            </w:r>
            <w:r>
              <w:rPr>
                <w:lang w:eastAsia="de-DE"/>
              </w:rPr>
              <w:t xml:space="preserve"> </w:t>
            </w:r>
          </w:p>
        </w:tc>
      </w:tr>
      <w:tr w:rsidR="006F4677" w14:paraId="321077BF" w14:textId="77777777" w:rsidTr="006F4677">
        <w:tc>
          <w:tcPr>
            <w:tcW w:w="4957" w:type="dxa"/>
          </w:tcPr>
          <w:p w14:paraId="6793E7FD" w14:textId="77777777" w:rsidR="006F4677" w:rsidRDefault="006F4677" w:rsidP="00B3597E">
            <w:pPr>
              <w:rPr>
                <w:noProof/>
              </w:rPr>
            </w:pPr>
          </w:p>
          <w:p w14:paraId="1444DB63" w14:textId="5F084ACD" w:rsidR="006F4677" w:rsidRDefault="006F4677" w:rsidP="00B3597E">
            <w:pPr>
              <w:rPr>
                <w:lang w:eastAsia="de-DE"/>
              </w:rPr>
            </w:pPr>
            <w:r>
              <w:rPr>
                <w:noProof/>
              </w:rPr>
              <w:drawing>
                <wp:inline distT="0" distB="0" distL="0" distR="0" wp14:anchorId="5C2A786E" wp14:editId="35F3DDE2">
                  <wp:extent cx="2256720" cy="1011607"/>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hqprint">
                            <a:extLst>
                              <a:ext uri="{28A0092B-C50C-407E-A947-70E740481C1C}">
                                <a14:useLocalDpi xmlns:a14="http://schemas.microsoft.com/office/drawing/2010/main"/>
                              </a:ext>
                            </a:extLst>
                          </a:blip>
                          <a:srcRect/>
                          <a:stretch/>
                        </pic:blipFill>
                        <pic:spPr bwMode="auto">
                          <a:xfrm>
                            <a:off x="0" y="0"/>
                            <a:ext cx="2283039" cy="102340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0A12B8C" w14:textId="571EEF83" w:rsidR="006F4677" w:rsidRDefault="00097E6B" w:rsidP="00B3597E">
            <w:pPr>
              <w:rPr>
                <w:lang w:eastAsia="de-DE"/>
              </w:rPr>
            </w:pPr>
            <w:r>
              <w:rPr>
                <w:lang w:eastAsia="de-DE"/>
              </w:rPr>
              <w:t>Unter „</w:t>
            </w:r>
            <w:r w:rsidRPr="00097E6B">
              <w:rPr>
                <w:b/>
                <w:lang w:eastAsia="de-DE"/>
              </w:rPr>
              <w:t>ADD</w:t>
            </w:r>
            <w:r>
              <w:rPr>
                <w:lang w:eastAsia="de-DE"/>
              </w:rPr>
              <w:t>“ einen neuen Host erfassen.</w:t>
            </w:r>
          </w:p>
        </w:tc>
      </w:tr>
      <w:tr w:rsidR="006F4677" w14:paraId="366D2256" w14:textId="77777777" w:rsidTr="006F4677">
        <w:tc>
          <w:tcPr>
            <w:tcW w:w="4957" w:type="dxa"/>
          </w:tcPr>
          <w:p w14:paraId="2076C5BC" w14:textId="77777777" w:rsidR="006F4677" w:rsidRDefault="006F4677" w:rsidP="00B3597E">
            <w:pPr>
              <w:rPr>
                <w:noProof/>
              </w:rPr>
            </w:pPr>
          </w:p>
          <w:p w14:paraId="3455002E" w14:textId="798293CB" w:rsidR="006F4677" w:rsidRDefault="006F4677" w:rsidP="00B3597E">
            <w:pPr>
              <w:rPr>
                <w:noProof/>
              </w:rPr>
            </w:pPr>
            <w:r>
              <w:rPr>
                <w:noProof/>
              </w:rPr>
              <w:drawing>
                <wp:inline distT="0" distB="0" distL="0" distR="0" wp14:anchorId="216CBDBF" wp14:editId="06B6736D">
                  <wp:extent cx="2906854" cy="1405289"/>
                  <wp:effectExtent l="0" t="0" r="8255" b="444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hqprint">
                            <a:extLst>
                              <a:ext uri="{28A0092B-C50C-407E-A947-70E740481C1C}">
                                <a14:useLocalDpi xmlns:a14="http://schemas.microsoft.com/office/drawing/2010/main"/>
                              </a:ext>
                            </a:extLst>
                          </a:blip>
                          <a:srcRect/>
                          <a:stretch/>
                        </pic:blipFill>
                        <pic:spPr bwMode="auto">
                          <a:xfrm>
                            <a:off x="0" y="0"/>
                            <a:ext cx="2935664" cy="141921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3BF4B915" w14:textId="10C34823" w:rsidR="006F4677" w:rsidRDefault="00097E6B" w:rsidP="00097E6B">
            <w:pPr>
              <w:rPr>
                <w:lang w:eastAsia="de-DE"/>
              </w:rPr>
            </w:pPr>
            <w:r>
              <w:rPr>
                <w:lang w:eastAsia="de-DE"/>
              </w:rPr>
              <w:t>Die verlangten Informationen wie im Bild eingeben.</w:t>
            </w:r>
          </w:p>
        </w:tc>
      </w:tr>
    </w:tbl>
    <w:p w14:paraId="42ABDC47" w14:textId="75B19769" w:rsidR="006F4677" w:rsidRDefault="006F4677" w:rsidP="00B3597E">
      <w:pPr>
        <w:rPr>
          <w:lang w:eastAsia="de-DE"/>
        </w:rPr>
      </w:pPr>
    </w:p>
    <w:p w14:paraId="390AA01D" w14:textId="620C04E4" w:rsidR="002E5533" w:rsidRDefault="002E5533">
      <w:pPr>
        <w:rPr>
          <w:lang w:eastAsia="de-DE"/>
        </w:rPr>
      </w:pPr>
      <w:r>
        <w:rPr>
          <w:lang w:eastAsia="de-DE"/>
        </w:rPr>
        <w:br w:type="page"/>
      </w:r>
    </w:p>
    <w:p w14:paraId="7C69D5C5" w14:textId="16F1D27F" w:rsidR="001E5328" w:rsidRDefault="001E5328" w:rsidP="00E16D12">
      <w:pPr>
        <w:pStyle w:val="berschrift3"/>
        <w:rPr>
          <w:lang w:val="en-US"/>
        </w:rPr>
      </w:pPr>
      <w:bookmarkStart w:id="109" w:name="_Toc51157284"/>
      <w:r>
        <w:rPr>
          <w:lang w:val="en-US"/>
        </w:rPr>
        <w:lastRenderedPageBreak/>
        <w:t>Host import</w:t>
      </w:r>
      <w:bookmarkEnd w:id="109"/>
    </w:p>
    <w:tbl>
      <w:tblPr>
        <w:tblStyle w:val="Tabellenraster"/>
        <w:tblW w:w="0" w:type="auto"/>
        <w:tblLook w:val="0400" w:firstRow="0" w:lastRow="0" w:firstColumn="0" w:lastColumn="0" w:noHBand="0" w:noVBand="1"/>
      </w:tblPr>
      <w:tblGrid>
        <w:gridCol w:w="4957"/>
        <w:gridCol w:w="4814"/>
      </w:tblGrid>
      <w:tr w:rsidR="001E5328" w14:paraId="5CF982F0" w14:textId="77777777" w:rsidTr="00C924B1">
        <w:tc>
          <w:tcPr>
            <w:tcW w:w="4957" w:type="dxa"/>
          </w:tcPr>
          <w:p w14:paraId="3DC28411" w14:textId="77777777" w:rsidR="001E5328" w:rsidRDefault="001E5328" w:rsidP="00C56C18">
            <w:pPr>
              <w:rPr>
                <w:lang w:eastAsia="de-DE"/>
              </w:rPr>
            </w:pPr>
            <w:r w:rsidRPr="00FB793A">
              <w:rPr>
                <w:noProof/>
              </w:rPr>
              <w:drawing>
                <wp:inline distT="0" distB="0" distL="0" distR="0" wp14:anchorId="17AE8619" wp14:editId="1D5B3E28">
                  <wp:extent cx="2771093" cy="540689"/>
                  <wp:effectExtent l="0" t="0" r="0" b="0"/>
                  <wp:docPr id="97" name="Grafik 97" descr="\\hsfp045\FolderRedirection$\DON\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fp045\FolderRedirection$\DON\Desktop\Unbenannt.png"/>
                          <pic:cNvPicPr>
                            <a:picLocks noChangeAspect="1" noChangeArrowheads="1"/>
                          </pic:cNvPicPr>
                        </pic:nvPicPr>
                        <pic:blipFill rotWithShape="1">
                          <a:blip r:embed="rId110" cstate="hqprint">
                            <a:extLst>
                              <a:ext uri="{28A0092B-C50C-407E-A947-70E740481C1C}">
                                <a14:useLocalDpi xmlns:a14="http://schemas.microsoft.com/office/drawing/2010/main"/>
                              </a:ext>
                            </a:extLst>
                          </a:blip>
                          <a:srcRect/>
                          <a:stretch/>
                        </pic:blipFill>
                        <pic:spPr bwMode="auto">
                          <a:xfrm>
                            <a:off x="0" y="0"/>
                            <a:ext cx="2772000" cy="5408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A51603B" w14:textId="77777777" w:rsidR="001E5328" w:rsidRPr="0099431F" w:rsidRDefault="001E5328" w:rsidP="00C56C18">
            <w:pPr>
              <w:rPr>
                <w:lang w:eastAsia="de-DE"/>
              </w:rPr>
            </w:pPr>
            <w:r>
              <w:rPr>
                <w:lang w:eastAsia="de-DE"/>
              </w:rPr>
              <w:t xml:space="preserve">Die Hostdaten können im Tab Hosts per Klick auf </w:t>
            </w:r>
            <w:r>
              <w:rPr>
                <w:b/>
                <w:lang w:eastAsia="de-DE"/>
              </w:rPr>
              <w:t>IMPORT</w:t>
            </w:r>
            <w:r>
              <w:rPr>
                <w:lang w:eastAsia="de-DE"/>
              </w:rPr>
              <w:t xml:space="preserve"> importiert werden.</w:t>
            </w:r>
          </w:p>
          <w:p w14:paraId="4EE5B264" w14:textId="77777777" w:rsidR="001E5328" w:rsidRDefault="001E5328" w:rsidP="00C56C18">
            <w:pPr>
              <w:rPr>
                <w:lang w:eastAsia="de-DE"/>
              </w:rPr>
            </w:pPr>
          </w:p>
        </w:tc>
      </w:tr>
      <w:tr w:rsidR="001E5328" w14:paraId="34A6EC18" w14:textId="77777777" w:rsidTr="00C924B1">
        <w:tc>
          <w:tcPr>
            <w:tcW w:w="4957" w:type="dxa"/>
          </w:tcPr>
          <w:p w14:paraId="6B211E81" w14:textId="77777777" w:rsidR="001E5328" w:rsidRDefault="001E5328" w:rsidP="00C56C18">
            <w:pPr>
              <w:rPr>
                <w:lang w:eastAsia="de-DE"/>
              </w:rPr>
            </w:pPr>
            <w:r>
              <w:rPr>
                <w:noProof/>
              </w:rPr>
              <w:drawing>
                <wp:inline distT="0" distB="0" distL="0" distR="0" wp14:anchorId="506C4C89" wp14:editId="65C112F6">
                  <wp:extent cx="2772000" cy="109440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72000" cy="1094400"/>
                          </a:xfrm>
                          <a:prstGeom prst="rect">
                            <a:avLst/>
                          </a:prstGeom>
                        </pic:spPr>
                      </pic:pic>
                    </a:graphicData>
                  </a:graphic>
                </wp:inline>
              </w:drawing>
            </w:r>
          </w:p>
        </w:tc>
        <w:tc>
          <w:tcPr>
            <w:tcW w:w="4814" w:type="dxa"/>
          </w:tcPr>
          <w:p w14:paraId="709C3B96" w14:textId="77777777" w:rsidR="001E5328" w:rsidRPr="00FB793A" w:rsidRDefault="001E5328" w:rsidP="00C56C18">
            <w:pPr>
              <w:rPr>
                <w:lang w:eastAsia="de-DE"/>
              </w:rPr>
            </w:pPr>
            <w:r>
              <w:rPr>
                <w:lang w:eastAsia="de-DE"/>
              </w:rPr>
              <w:t xml:space="preserve">Unter </w:t>
            </w:r>
            <w:r>
              <w:rPr>
                <w:b/>
                <w:lang w:eastAsia="de-DE"/>
              </w:rPr>
              <w:t xml:space="preserve">DOWNLOAD TEMPLATE FILE </w:t>
            </w:r>
            <w:r>
              <w:rPr>
                <w:lang w:eastAsia="de-DE"/>
              </w:rPr>
              <w:t>die Beispieldatei für den Import downloaden.</w:t>
            </w:r>
          </w:p>
        </w:tc>
      </w:tr>
      <w:tr w:rsidR="001E5328" w14:paraId="11894C76" w14:textId="77777777" w:rsidTr="00C924B1">
        <w:tc>
          <w:tcPr>
            <w:tcW w:w="4957" w:type="dxa"/>
          </w:tcPr>
          <w:p w14:paraId="02BC1F47" w14:textId="77777777" w:rsidR="001E5328" w:rsidRDefault="001E5328" w:rsidP="00C56C18">
            <w:pPr>
              <w:rPr>
                <w:lang w:eastAsia="de-DE"/>
              </w:rPr>
            </w:pPr>
          </w:p>
        </w:tc>
        <w:tc>
          <w:tcPr>
            <w:tcW w:w="4814" w:type="dxa"/>
          </w:tcPr>
          <w:p w14:paraId="06089002" w14:textId="7D39A272" w:rsidR="001E5328" w:rsidRDefault="00B83F09" w:rsidP="00C56C18">
            <w:pPr>
              <w:rPr>
                <w:lang w:eastAsia="de-DE"/>
              </w:rPr>
            </w:pPr>
            <w:r>
              <w:rPr>
                <w:lang w:eastAsia="de-DE"/>
              </w:rPr>
              <w:t>Nun die b</w:t>
            </w:r>
            <w:r w:rsidR="001E5328">
              <w:rPr>
                <w:lang w:eastAsia="de-DE"/>
              </w:rPr>
              <w:t>etreffenden Zeilen gemäss den Spaltenüberschriften in die Beispieldatei einfügen.</w:t>
            </w:r>
          </w:p>
        </w:tc>
      </w:tr>
      <w:tr w:rsidR="001E5328" w14:paraId="0B214DB3" w14:textId="77777777" w:rsidTr="00C924B1">
        <w:tc>
          <w:tcPr>
            <w:tcW w:w="4957" w:type="dxa"/>
          </w:tcPr>
          <w:p w14:paraId="5B470A05" w14:textId="77777777" w:rsidR="001E5328" w:rsidRDefault="001E5328" w:rsidP="00C56C18">
            <w:pPr>
              <w:rPr>
                <w:lang w:eastAsia="de-DE"/>
              </w:rPr>
            </w:pPr>
          </w:p>
        </w:tc>
        <w:tc>
          <w:tcPr>
            <w:tcW w:w="4814" w:type="dxa"/>
          </w:tcPr>
          <w:p w14:paraId="4F58577E" w14:textId="77777777" w:rsidR="001E5328" w:rsidRDefault="001E5328" w:rsidP="00C56C18">
            <w:pPr>
              <w:rPr>
                <w:lang w:eastAsia="de-DE"/>
              </w:rPr>
            </w:pPr>
            <w:r>
              <w:rPr>
                <w:lang w:eastAsia="de-DE"/>
              </w:rPr>
              <w:t>Anschliessend mit „</w:t>
            </w:r>
            <w:r>
              <w:rPr>
                <w:b/>
                <w:lang w:eastAsia="de-DE"/>
              </w:rPr>
              <w:t>UPLOAD AND VALIDATE IMPORT FILE</w:t>
            </w:r>
            <w:r>
              <w:rPr>
                <w:lang w:eastAsia="de-DE"/>
              </w:rPr>
              <w:t>“ die Importdatei validieren.</w:t>
            </w:r>
          </w:p>
        </w:tc>
      </w:tr>
    </w:tbl>
    <w:p w14:paraId="4190BE7D" w14:textId="77777777" w:rsidR="008A1DC6" w:rsidRDefault="008A1DC6" w:rsidP="008A1DC6">
      <w:pPr>
        <w:pStyle w:val="berschrift2"/>
        <w:rPr>
          <w:lang w:eastAsia="de-DE"/>
        </w:rPr>
      </w:pPr>
      <w:bookmarkStart w:id="110" w:name="_Ref420671325"/>
      <w:bookmarkStart w:id="111" w:name="_Toc51157285"/>
      <w:r>
        <w:rPr>
          <w:lang w:eastAsia="de-DE"/>
        </w:rPr>
        <w:t>Berechtigungen</w:t>
      </w:r>
      <w:bookmarkEnd w:id="110"/>
      <w:bookmarkEnd w:id="111"/>
    </w:p>
    <w:p w14:paraId="4F919E5B" w14:textId="08221FF9" w:rsidR="003169DF" w:rsidRDefault="003169DF" w:rsidP="008A1DC6">
      <w:pPr>
        <w:rPr>
          <w:lang w:eastAsia="de-DE"/>
        </w:rPr>
      </w:pPr>
      <w:r>
        <w:rPr>
          <w:lang w:eastAsia="de-DE"/>
        </w:rPr>
        <w:t xml:space="preserve">Wichtig ist, dass nicht nur die Benutzer welche auf das </w:t>
      </w:r>
      <w:r w:rsidR="008E726A">
        <w:rPr>
          <w:lang w:eastAsia="de-DE"/>
        </w:rPr>
        <w:t>Cockpit</w:t>
      </w:r>
      <w:r>
        <w:rPr>
          <w:lang w:eastAsia="de-DE"/>
        </w:rPr>
        <w:t xml:space="preserve"> zugreifen im netCIM berechtigt werden müssen, sondern auch alle Benutzer welche z.B. als Service Account </w:t>
      </w:r>
      <w:r w:rsidR="007A3E36">
        <w:rPr>
          <w:lang w:eastAsia="de-DE"/>
        </w:rPr>
        <w:t>im PXE, Content Server sowie im Boot Image Tool verwendet werden</w:t>
      </w:r>
      <w:r>
        <w:rPr>
          <w:lang w:eastAsia="de-DE"/>
        </w:rPr>
        <w:t>.</w:t>
      </w:r>
    </w:p>
    <w:p w14:paraId="3D68E33D" w14:textId="77777777" w:rsidR="003D1610" w:rsidRDefault="003D1610" w:rsidP="008A1DC6">
      <w:pPr>
        <w:rPr>
          <w:lang w:eastAsia="de-DE"/>
        </w:rPr>
      </w:pPr>
    </w:p>
    <w:p w14:paraId="7BE277C5" w14:textId="3A19ADE3" w:rsidR="003D1610" w:rsidRDefault="003D1610" w:rsidP="00E16D12">
      <w:pPr>
        <w:pStyle w:val="berschrift3"/>
      </w:pPr>
      <w:bookmarkStart w:id="112" w:name="_Toc51157286"/>
      <w:r>
        <w:t>netCIM Benutzer Rollen</w:t>
      </w:r>
      <w:bookmarkEnd w:id="112"/>
    </w:p>
    <w:p w14:paraId="29CBF083" w14:textId="1C84E4E2" w:rsidR="003D1610" w:rsidRDefault="003D1610" w:rsidP="008A1DC6">
      <w:pPr>
        <w:rPr>
          <w:lang w:eastAsia="de-DE"/>
        </w:rPr>
      </w:pPr>
      <w:r>
        <w:rPr>
          <w:lang w:eastAsia="de-DE"/>
        </w:rPr>
        <w:t>Es gibt nur zwei Rollen in netCIM, der Administrator hat komplette Rechte über die Infrastruktur. Ein Benutzer kann keine Konfigurationen vornehmen und der Zugriff kann auf einzelne Host Gruppen eingeschränkt werden. So können Benutzer Deployments auslösen, und neue Hosts erfassen aber zum Beispiel keine neuen vOS erstellen und Deploy Actions modifizieren.</w:t>
      </w:r>
    </w:p>
    <w:p w14:paraId="314D7277" w14:textId="1E6A484E" w:rsidR="002E5533" w:rsidRDefault="002E5533" w:rsidP="008A1DC6">
      <w:pPr>
        <w:rPr>
          <w:lang w:eastAsia="de-DE"/>
        </w:rPr>
      </w:pPr>
    </w:p>
    <w:p w14:paraId="23ED2915" w14:textId="77777777" w:rsidR="004F7640" w:rsidRPr="003D1610" w:rsidRDefault="004F7640" w:rsidP="004F7640">
      <w:pPr>
        <w:pStyle w:val="berschrift3"/>
      </w:pPr>
      <w:bookmarkStart w:id="113" w:name="_Toc51157287"/>
      <w:r w:rsidRPr="003D1610">
        <w:t>Best Practice AD Benutzer und Gruppen</w:t>
      </w:r>
      <w:bookmarkEnd w:id="113"/>
    </w:p>
    <w:p w14:paraId="5C4DD40F" w14:textId="77777777" w:rsidR="004F7640" w:rsidRDefault="004F7640" w:rsidP="004F7640">
      <w:pPr>
        <w:rPr>
          <w:lang w:eastAsia="de-DE"/>
        </w:rPr>
      </w:pPr>
      <w:r>
        <w:rPr>
          <w:lang w:eastAsia="de-DE"/>
        </w:rPr>
        <w:t>Wir empfehlen in einer Domain mit mindestens zwei Benutzern und einer Gruppe zu arbeiten. Zudem sollte für den SQL Server ein SQL Service Account erstellt werden, sofern nicht bereits einer vorhanden ist.</w:t>
      </w:r>
    </w:p>
    <w:p w14:paraId="30CD1D97" w14:textId="77777777" w:rsidR="004F7640" w:rsidRDefault="004F7640" w:rsidP="004F7640">
      <w:pPr>
        <w:rPr>
          <w:lang w:eastAsia="de-DE"/>
        </w:rPr>
      </w:pPr>
    </w:p>
    <w:tbl>
      <w:tblPr>
        <w:tblStyle w:val="Gitternetztabelle4Akzent1"/>
        <w:tblW w:w="0" w:type="auto"/>
        <w:tblLook w:val="04A0" w:firstRow="1" w:lastRow="0" w:firstColumn="1" w:lastColumn="0" w:noHBand="0" w:noVBand="1"/>
      </w:tblPr>
      <w:tblGrid>
        <w:gridCol w:w="3679"/>
        <w:gridCol w:w="3046"/>
        <w:gridCol w:w="3046"/>
      </w:tblGrid>
      <w:tr w:rsidR="004F7640" w14:paraId="57555B96" w14:textId="77777777" w:rsidTr="00296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47F4F10A" w14:textId="77777777" w:rsidR="004F7640" w:rsidRDefault="004F7640" w:rsidP="0029615C">
            <w:pPr>
              <w:rPr>
                <w:lang w:eastAsia="de-DE"/>
              </w:rPr>
            </w:pPr>
            <w:r>
              <w:rPr>
                <w:lang w:eastAsia="de-DE"/>
              </w:rPr>
              <w:t>Vorgeschlagener Name</w:t>
            </w:r>
          </w:p>
        </w:tc>
        <w:tc>
          <w:tcPr>
            <w:tcW w:w="3046" w:type="dxa"/>
          </w:tcPr>
          <w:p w14:paraId="1ACFD58A" w14:textId="77777777" w:rsidR="004F7640" w:rsidRDefault="004F7640" w:rsidP="0029615C">
            <w:pPr>
              <w:cnfStyle w:val="100000000000" w:firstRow="1" w:lastRow="0" w:firstColumn="0" w:lastColumn="0" w:oddVBand="0" w:evenVBand="0" w:oddHBand="0" w:evenHBand="0" w:firstRowFirstColumn="0" w:firstRowLastColumn="0" w:lastRowFirstColumn="0" w:lastRowLastColumn="0"/>
              <w:rPr>
                <w:lang w:eastAsia="de-DE"/>
              </w:rPr>
            </w:pPr>
            <w:r>
              <w:rPr>
                <w:lang w:eastAsia="de-DE"/>
              </w:rPr>
              <w:t>Typ</w:t>
            </w:r>
          </w:p>
        </w:tc>
        <w:tc>
          <w:tcPr>
            <w:tcW w:w="3046" w:type="dxa"/>
          </w:tcPr>
          <w:p w14:paraId="323FDEDC" w14:textId="77777777" w:rsidR="004F7640" w:rsidRDefault="004F7640" w:rsidP="0029615C">
            <w:pPr>
              <w:cnfStyle w:val="100000000000" w:firstRow="1" w:lastRow="0" w:firstColumn="0" w:lastColumn="0" w:oddVBand="0" w:evenVBand="0" w:oddHBand="0" w:evenHBand="0" w:firstRowFirstColumn="0" w:firstRowLastColumn="0" w:lastRowFirstColumn="0" w:lastRowLastColumn="0"/>
              <w:rPr>
                <w:lang w:eastAsia="de-DE"/>
              </w:rPr>
            </w:pPr>
            <w:r>
              <w:rPr>
                <w:lang w:eastAsia="de-DE"/>
              </w:rPr>
              <w:t>Beschreibung</w:t>
            </w:r>
          </w:p>
        </w:tc>
      </w:tr>
      <w:tr w:rsidR="004F7640" w14:paraId="35EE42A8" w14:textId="77777777" w:rsidTr="00296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Pr>
          <w:p w14:paraId="00A77624" w14:textId="77777777" w:rsidR="004F7640" w:rsidRDefault="004F7640" w:rsidP="0029615C">
            <w:pPr>
              <w:rPr>
                <w:lang w:eastAsia="de-DE"/>
              </w:rPr>
            </w:pPr>
            <w:r>
              <w:rPr>
                <w:lang w:eastAsia="de-DE"/>
              </w:rPr>
              <w:t>netCIM_Service</w:t>
            </w:r>
          </w:p>
        </w:tc>
        <w:tc>
          <w:tcPr>
            <w:tcW w:w="3046" w:type="dxa"/>
          </w:tcPr>
          <w:p w14:paraId="336C0517" w14:textId="77777777" w:rsidR="004F7640" w:rsidRDefault="004F7640" w:rsidP="0029615C">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AD Benutzer</w:t>
            </w:r>
          </w:p>
        </w:tc>
        <w:tc>
          <w:tcPr>
            <w:tcW w:w="3046" w:type="dxa"/>
          </w:tcPr>
          <w:p w14:paraId="520C1E2B" w14:textId="77777777" w:rsidR="004F7640" w:rsidRDefault="004F7640" w:rsidP="0029615C">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Dieser Benutzer Account muss im Cockpit die Rolle Content Server und PXE Server zugewiesen erhalten. Zudem muss dieser Account in der lokalen Administrator Gruppe des netCIM Servers sein. Dieser Benutzer muss Vollzugriff auf den SQL Server erhalten.</w:t>
            </w:r>
          </w:p>
        </w:tc>
      </w:tr>
      <w:tr w:rsidR="004F7640" w14:paraId="2A486552" w14:textId="77777777" w:rsidTr="0029615C">
        <w:tc>
          <w:tcPr>
            <w:cnfStyle w:val="001000000000" w:firstRow="0" w:lastRow="0" w:firstColumn="1" w:lastColumn="0" w:oddVBand="0" w:evenVBand="0" w:oddHBand="0" w:evenHBand="0" w:firstRowFirstColumn="0" w:firstRowLastColumn="0" w:lastRowFirstColumn="0" w:lastRowLastColumn="0"/>
            <w:tcW w:w="3679" w:type="dxa"/>
          </w:tcPr>
          <w:p w14:paraId="107FFFE6" w14:textId="77777777" w:rsidR="004F7640" w:rsidRDefault="004F7640" w:rsidP="0029615C">
            <w:pPr>
              <w:rPr>
                <w:lang w:eastAsia="de-DE"/>
              </w:rPr>
            </w:pPr>
            <w:r>
              <w:rPr>
                <w:lang w:eastAsia="de-DE"/>
              </w:rPr>
              <w:t>netCIM_OSD</w:t>
            </w:r>
          </w:p>
        </w:tc>
        <w:tc>
          <w:tcPr>
            <w:tcW w:w="3046" w:type="dxa"/>
          </w:tcPr>
          <w:p w14:paraId="1988DE5E" w14:textId="77777777" w:rsidR="004F7640" w:rsidRDefault="004F7640" w:rsidP="0029615C">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AD Benutzer</w:t>
            </w:r>
          </w:p>
        </w:tc>
        <w:tc>
          <w:tcPr>
            <w:tcW w:w="3046" w:type="dxa"/>
          </w:tcPr>
          <w:p w14:paraId="32C77E63" w14:textId="77777777" w:rsidR="004F7640" w:rsidRDefault="004F7640" w:rsidP="0029615C">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Der Benutzer Account muss im Cockpit die Rolle OSD zugewiesen erhalten bekommen.</w:t>
            </w:r>
          </w:p>
        </w:tc>
      </w:tr>
    </w:tbl>
    <w:p w14:paraId="451D7281" w14:textId="77777777" w:rsidR="00EB6BDB" w:rsidRDefault="00EB6BDB"/>
    <w:tbl>
      <w:tblPr>
        <w:tblStyle w:val="Gitternetztabelle4Akzent1"/>
        <w:tblW w:w="0" w:type="auto"/>
        <w:tblLook w:val="04A0" w:firstRow="1" w:lastRow="0" w:firstColumn="1" w:lastColumn="0" w:noHBand="0" w:noVBand="1"/>
      </w:tblPr>
      <w:tblGrid>
        <w:gridCol w:w="3679"/>
        <w:gridCol w:w="3046"/>
        <w:gridCol w:w="3046"/>
      </w:tblGrid>
      <w:tr w:rsidR="004F7640" w14:paraId="0B6948B4" w14:textId="77777777" w:rsidTr="00EB6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shd w:val="clear" w:color="auto" w:fill="DEEAF6" w:themeFill="accent1" w:themeFillTint="33"/>
          </w:tcPr>
          <w:p w14:paraId="3663CDF6" w14:textId="77777777" w:rsidR="004F7640" w:rsidRPr="00EB6BDB" w:rsidRDefault="004F7640" w:rsidP="0029615C">
            <w:pPr>
              <w:rPr>
                <w:color w:val="auto"/>
                <w:lang w:eastAsia="de-DE"/>
              </w:rPr>
            </w:pPr>
            <w:r w:rsidRPr="00EB6BDB">
              <w:rPr>
                <w:color w:val="auto"/>
                <w:lang w:eastAsia="de-DE"/>
              </w:rPr>
              <w:lastRenderedPageBreak/>
              <w:t>netCIM_Administrators</w:t>
            </w:r>
          </w:p>
        </w:tc>
        <w:tc>
          <w:tcPr>
            <w:tcW w:w="3046" w:type="dxa"/>
            <w:shd w:val="clear" w:color="auto" w:fill="DEEAF6" w:themeFill="accent1" w:themeFillTint="33"/>
          </w:tcPr>
          <w:p w14:paraId="2DE121AC" w14:textId="77777777" w:rsidR="004F7640" w:rsidRPr="00EB6BDB" w:rsidRDefault="004F7640" w:rsidP="0029615C">
            <w:pPr>
              <w:cnfStyle w:val="100000000000" w:firstRow="1" w:lastRow="0" w:firstColumn="0" w:lastColumn="0" w:oddVBand="0" w:evenVBand="0" w:oddHBand="0" w:evenHBand="0" w:firstRowFirstColumn="0" w:firstRowLastColumn="0" w:lastRowFirstColumn="0" w:lastRowLastColumn="0"/>
              <w:rPr>
                <w:b w:val="0"/>
                <w:color w:val="auto"/>
                <w:lang w:eastAsia="de-DE"/>
              </w:rPr>
            </w:pPr>
            <w:r w:rsidRPr="00EB6BDB">
              <w:rPr>
                <w:b w:val="0"/>
                <w:color w:val="auto"/>
                <w:lang w:eastAsia="de-DE"/>
              </w:rPr>
              <w:t>AD Gruppe</w:t>
            </w:r>
          </w:p>
        </w:tc>
        <w:tc>
          <w:tcPr>
            <w:tcW w:w="3046" w:type="dxa"/>
            <w:shd w:val="clear" w:color="auto" w:fill="DEEAF6" w:themeFill="accent1" w:themeFillTint="33"/>
          </w:tcPr>
          <w:p w14:paraId="30D58C04" w14:textId="77777777" w:rsidR="004F7640" w:rsidRPr="00EB6BDB" w:rsidRDefault="004F7640" w:rsidP="0029615C">
            <w:pPr>
              <w:cnfStyle w:val="100000000000" w:firstRow="1" w:lastRow="0" w:firstColumn="0" w:lastColumn="0" w:oddVBand="0" w:evenVBand="0" w:oddHBand="0" w:evenHBand="0" w:firstRowFirstColumn="0" w:firstRowLastColumn="0" w:lastRowFirstColumn="0" w:lastRowLastColumn="0"/>
              <w:rPr>
                <w:b w:val="0"/>
                <w:color w:val="auto"/>
                <w:lang w:eastAsia="de-DE"/>
              </w:rPr>
            </w:pPr>
            <w:r w:rsidRPr="00EB6BDB">
              <w:rPr>
                <w:b w:val="0"/>
                <w:color w:val="auto"/>
                <w:lang w:eastAsia="de-DE"/>
              </w:rPr>
              <w:t>Diese Gruppe erhält Zugriff auf das Cockpit von netCIM und auf dem netCIM Server muss diese in die lokale Gruppe "netCIM Package Source Administrators" hinzugefügt werden. Zudem sollte dieser Benutzer Vollzugriff auf den SQL Server erhalten.</w:t>
            </w:r>
          </w:p>
        </w:tc>
      </w:tr>
    </w:tbl>
    <w:p w14:paraId="6116CD4C" w14:textId="77777777" w:rsidR="004F7640" w:rsidRDefault="004F7640" w:rsidP="004F7640">
      <w:pPr>
        <w:rPr>
          <w:lang w:eastAsia="de-DE"/>
        </w:rPr>
      </w:pPr>
    </w:p>
    <w:p w14:paraId="7129662E" w14:textId="77777777" w:rsidR="004F7640" w:rsidRDefault="004F7640" w:rsidP="004F7640">
      <w:pPr>
        <w:pStyle w:val="berschrift3"/>
      </w:pPr>
      <w:bookmarkStart w:id="114" w:name="_Toc51157288"/>
      <w:r>
        <w:t>Eigenständige netCIM Content Server</w:t>
      </w:r>
      <w:bookmarkEnd w:id="114"/>
    </w:p>
    <w:p w14:paraId="5C41F516" w14:textId="77777777" w:rsidR="004F7640" w:rsidRDefault="004F7640" w:rsidP="004F7640">
      <w:pPr>
        <w:rPr>
          <w:lang w:eastAsia="de-DE"/>
        </w:rPr>
      </w:pPr>
      <w:r>
        <w:rPr>
          <w:lang w:eastAsia="de-DE"/>
        </w:rPr>
        <w:t>Sofern ein Content Server auf einem eigenen Server z.B. in einem Remote Standort betrieben wird, muss sichergestellt sein, dass der verwendete Service Benutzer auf dem Content Server in der Gruppe "netCIM Content Administrators" befindet sofern er nicht bereits in der Administratoren Gruppe ist. Zudem muss er die netCIM Rollen Content Server und PXE Server besitzen.</w:t>
      </w:r>
    </w:p>
    <w:p w14:paraId="696428ED" w14:textId="77777777" w:rsidR="004F7640" w:rsidRDefault="004F7640" w:rsidP="004F7640">
      <w:pPr>
        <w:rPr>
          <w:lang w:eastAsia="de-DE"/>
        </w:rPr>
      </w:pPr>
    </w:p>
    <w:p w14:paraId="4283076E" w14:textId="77777777" w:rsidR="004F7640" w:rsidRDefault="004F7640" w:rsidP="004F7640">
      <w:pPr>
        <w:rPr>
          <w:lang w:eastAsia="de-DE"/>
        </w:rPr>
      </w:pPr>
      <w:r>
        <w:rPr>
          <w:lang w:eastAsia="de-DE"/>
        </w:rPr>
        <w:t>Sofern der netCIM Content Server nicht in derselben Domain betrieben wird, kann auch ein lokaler Benutzer verwendet werden, welcher auch auf dem netCIM Server existiert und die Content Server und PXE Server Rolle zugewiesen hat.</w:t>
      </w:r>
    </w:p>
    <w:p w14:paraId="37C0E00D" w14:textId="77777777" w:rsidR="004F7640" w:rsidRDefault="004F7640" w:rsidP="004F7640">
      <w:pPr>
        <w:rPr>
          <w:lang w:eastAsia="de-DE"/>
        </w:rPr>
      </w:pPr>
      <w:r>
        <w:rPr>
          <w:lang w:eastAsia="de-DE"/>
        </w:rPr>
        <w:br w:type="page"/>
      </w:r>
    </w:p>
    <w:p w14:paraId="11CFEE4D" w14:textId="646D7FFA" w:rsidR="004F7640" w:rsidRDefault="004F7640" w:rsidP="004F7640">
      <w:pPr>
        <w:pStyle w:val="berschrift2"/>
        <w:rPr>
          <w:lang w:eastAsia="de-DE"/>
        </w:rPr>
      </w:pPr>
      <w:bookmarkStart w:id="115" w:name="_Toc51157289"/>
      <w:r>
        <w:rPr>
          <w:lang w:eastAsia="de-DE"/>
        </w:rPr>
        <w:lastRenderedPageBreak/>
        <w:t>Features</w:t>
      </w:r>
      <w:bookmarkEnd w:id="115"/>
    </w:p>
    <w:p w14:paraId="33A6AEB2" w14:textId="3D15F34F" w:rsidR="004F7640" w:rsidRDefault="004F7640" w:rsidP="004F7640">
      <w:pPr>
        <w:pStyle w:val="berschrift3"/>
      </w:pPr>
      <w:bookmarkStart w:id="116" w:name="_Toc51157290"/>
      <w:r>
        <w:t>User Logon / Auto Logon</w:t>
      </w:r>
      <w:bookmarkEnd w:id="116"/>
    </w:p>
    <w:p w14:paraId="1C88AA39" w14:textId="77777777" w:rsidR="004F7640" w:rsidRDefault="004F7640" w:rsidP="004F7640">
      <w:r>
        <w:t>Das User Logon Feature ermöglicht das Anmelden von Benutzern während dem Deployment. Dies hat den Vorteil, dass die Benutzerprofile bereits generiert wurden und die Anmeldung im Betrieb schneller erfolgt.</w:t>
      </w:r>
    </w:p>
    <w:p w14:paraId="41F71217" w14:textId="77777777" w:rsidR="004F7640" w:rsidRDefault="004F7640" w:rsidP="004F7640">
      <w:r>
        <w:t xml:space="preserve">Ebenfalls kann die Autologon Option aktiviert werden, damit beim Starten des Betriebssystems ein Benutzer automatisch angemeldet wird. </w:t>
      </w:r>
    </w:p>
    <w:p w14:paraId="3E7DDDD6" w14:textId="77777777" w:rsidR="004F7640" w:rsidRDefault="004F7640" w:rsidP="004F7640"/>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F7640" w:rsidRPr="004324DD" w14:paraId="0720D4FC" w14:textId="77777777" w:rsidTr="0029615C">
        <w:tc>
          <w:tcPr>
            <w:tcW w:w="9074" w:type="dxa"/>
            <w:shd w:val="clear" w:color="auto" w:fill="CCCCFF"/>
            <w:vAlign w:val="center"/>
          </w:tcPr>
          <w:p w14:paraId="7DB440A4" w14:textId="77777777" w:rsidR="004F7640" w:rsidRPr="004324DD" w:rsidRDefault="004F7640" w:rsidP="0029615C">
            <w:pPr>
              <w:pStyle w:val="TabelleFett"/>
              <w:spacing w:before="36" w:after="36" w:line="240" w:lineRule="auto"/>
            </w:pPr>
            <w:r>
              <w:t xml:space="preserve">Wichtige </w:t>
            </w:r>
            <w:r w:rsidRPr="004324DD">
              <w:t>Hinweis</w:t>
            </w:r>
            <w:r>
              <w:t>e</w:t>
            </w:r>
          </w:p>
        </w:tc>
      </w:tr>
      <w:tr w:rsidR="004F7640" w:rsidRPr="004324DD" w14:paraId="31B07329" w14:textId="77777777" w:rsidTr="0029615C">
        <w:tc>
          <w:tcPr>
            <w:tcW w:w="9074" w:type="dxa"/>
            <w:shd w:val="clear" w:color="auto" w:fill="DDDDDD"/>
          </w:tcPr>
          <w:p w14:paraId="11976F56" w14:textId="77777777" w:rsidR="004F7640" w:rsidRDefault="004F7640" w:rsidP="00DD17D7">
            <w:pPr>
              <w:pStyle w:val="Listenabsatz"/>
              <w:numPr>
                <w:ilvl w:val="0"/>
                <w:numId w:val="28"/>
              </w:numPr>
            </w:pPr>
            <w:r w:rsidRPr="003A29FB">
              <w:t>Benutzer werden durch die Anmeldekonfiguration nicht erzeugt und müssen bereits existieren. Lokale Benutzer müssen entweder über das Unattend XML oder eine Deploy Action erstellt werden</w:t>
            </w:r>
          </w:p>
          <w:p w14:paraId="7996FB06" w14:textId="77777777" w:rsidR="004F7640" w:rsidRPr="00602526" w:rsidRDefault="004F7640" w:rsidP="00DD17D7">
            <w:pPr>
              <w:numPr>
                <w:ilvl w:val="0"/>
                <w:numId w:val="28"/>
              </w:numPr>
              <w:spacing w:before="100" w:beforeAutospacing="1" w:after="100" w:afterAutospacing="1"/>
            </w:pPr>
            <w:r w:rsidRPr="00602526">
              <w:t>Anmeldungen werden nach der letzten Deploy Action durchgeführt.</w:t>
            </w:r>
          </w:p>
          <w:p w14:paraId="30290BA5" w14:textId="77777777" w:rsidR="004F7640" w:rsidRPr="003A29FB" w:rsidRDefault="004F7640" w:rsidP="00DD17D7">
            <w:pPr>
              <w:pStyle w:val="Listenabsatz"/>
              <w:numPr>
                <w:ilvl w:val="0"/>
                <w:numId w:val="28"/>
              </w:numPr>
            </w:pPr>
            <w:r w:rsidRPr="00602526">
              <w:t>Passwörter werden Klartext abgespeichert und übertragen</w:t>
            </w:r>
          </w:p>
        </w:tc>
      </w:tr>
    </w:tbl>
    <w:p w14:paraId="593ECAE7" w14:textId="77777777" w:rsidR="004F7640" w:rsidRDefault="004F7640" w:rsidP="004F7640">
      <w:pPr>
        <w:rPr>
          <w:b/>
        </w:rPr>
      </w:pPr>
    </w:p>
    <w:p w14:paraId="58FAE60B" w14:textId="77777777" w:rsidR="004F7640" w:rsidRDefault="004F7640" w:rsidP="004F7640">
      <w:r>
        <w:t>Alle Konfigurationen für das User Logon werden über eine netCIM Variable auf den jeweiligen OSD Sequenzen vorgenommen. Die Variable muss folgendermassen erstellt werden:</w:t>
      </w:r>
    </w:p>
    <w:p w14:paraId="2C5823F1" w14:textId="77777777" w:rsidR="004F7640" w:rsidRDefault="004F7640" w:rsidP="004F7640"/>
    <w:p w14:paraId="4C679643" w14:textId="231D7818" w:rsidR="004F7640" w:rsidRDefault="004F7640" w:rsidP="004F7640">
      <w:r>
        <w:rPr>
          <w:noProof/>
        </w:rPr>
        <w:drawing>
          <wp:inline distT="0" distB="0" distL="0" distR="0" wp14:anchorId="5FCAE262" wp14:editId="11DADF92">
            <wp:extent cx="5819775" cy="21807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57164" cy="2194715"/>
                    </a:xfrm>
                    <a:prstGeom prst="rect">
                      <a:avLst/>
                    </a:prstGeom>
                  </pic:spPr>
                </pic:pic>
              </a:graphicData>
            </a:graphic>
          </wp:inline>
        </w:drawing>
      </w:r>
    </w:p>
    <w:p w14:paraId="3CFC6DA5" w14:textId="0E88A648" w:rsidR="004F7640" w:rsidRPr="00602526" w:rsidRDefault="004F7640" w:rsidP="004F7640">
      <w:pPr>
        <w:rPr>
          <w:szCs w:val="22"/>
        </w:rPr>
      </w:pPr>
      <w:r w:rsidRPr="003A29FB">
        <w:rPr>
          <w:szCs w:val="22"/>
        </w:rPr>
        <w:t>Der Wert der Variable kann entweder einen Eintrag für ein User Logon enthalten oder Leer sein. Die Variable kann auf Host ebene überschrieben werden. Wenn kein Wert spezifiziert wird, werden auch keine User Logons durchgeführt.</w:t>
      </w:r>
    </w:p>
    <w:p w14:paraId="3B071C99" w14:textId="521AF7A2" w:rsidR="00B17EB8" w:rsidRDefault="00B17EB8">
      <w:r>
        <w:br w:type="page"/>
      </w:r>
    </w:p>
    <w:p w14:paraId="1AE0E244" w14:textId="348817CF" w:rsidR="004F7640" w:rsidRDefault="004F7640" w:rsidP="004F7640">
      <w:r w:rsidRPr="004F7640">
        <w:rPr>
          <w:b/>
        </w:rPr>
        <w:lastRenderedPageBreak/>
        <w:t>Beispiele</w:t>
      </w:r>
    </w:p>
    <w:p w14:paraId="24CA9E39" w14:textId="77777777" w:rsidR="004F7640" w:rsidRPr="004F7640" w:rsidRDefault="004F7640" w:rsidP="004F7640"/>
    <w:p w14:paraId="40550586" w14:textId="77777777" w:rsidR="004F7640" w:rsidRPr="004765E5" w:rsidRDefault="004F7640" w:rsidP="004F7640">
      <w:pPr>
        <w:rPr>
          <w:szCs w:val="22"/>
        </w:rPr>
      </w:pPr>
      <w:r w:rsidRPr="003A29FB">
        <w:rPr>
          <w:szCs w:val="22"/>
        </w:rPr>
        <w:t xml:space="preserve">Benutzer John soll während </w:t>
      </w:r>
      <w:r w:rsidRPr="00602526">
        <w:rPr>
          <w:szCs w:val="22"/>
        </w:rPr>
        <w:t xml:space="preserve">dem Deployment angemeldet werden (wird kein </w:t>
      </w:r>
      <w:r w:rsidRPr="00602526">
        <w:rPr>
          <w:rStyle w:val="LogAndScriptsZchn"/>
          <w:sz w:val="22"/>
          <w:szCs w:val="22"/>
        </w:rPr>
        <w:t>DomainName</w:t>
      </w:r>
      <w:r w:rsidRPr="00602526">
        <w:rPr>
          <w:szCs w:val="22"/>
        </w:rPr>
        <w:t> </w:t>
      </w:r>
      <w:r w:rsidRPr="003A29FB">
        <w:rPr>
          <w:szCs w:val="22"/>
        </w:rPr>
        <w:t>spezifiziert, kann es sich um einen lokalen oder einen Domänenbenutzer handeln):</w:t>
      </w:r>
    </w:p>
    <w:p w14:paraId="18C1AFB6" w14:textId="77777777" w:rsidR="004F7640" w:rsidRPr="003A29FB"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E251E1" w14:paraId="698AD65E" w14:textId="77777777" w:rsidTr="0029615C">
        <w:tc>
          <w:tcPr>
            <w:tcW w:w="9771" w:type="dxa"/>
          </w:tcPr>
          <w:p w14:paraId="597E9E46" w14:textId="77777777" w:rsidR="004F7640" w:rsidRPr="00602526" w:rsidRDefault="004F7640" w:rsidP="0029615C">
            <w:pPr>
              <w:pStyle w:val="LogAndScripts"/>
              <w:ind w:left="0"/>
              <w:rPr>
                <w:lang w:val="en-US"/>
              </w:rPr>
            </w:pPr>
            <w:r w:rsidRPr="00602526">
              <w:rPr>
                <w:rStyle w:val="HTMLCode"/>
                <w:rFonts w:ascii="Lucida Console" w:hAnsi="Lucida Console" w:cs="Times New Roman"/>
                <w:szCs w:val="24"/>
                <w:lang w:val="en-US"/>
              </w:rPr>
              <w:t>[{"DomainName":"","UserName":"John","Password":"Welcome1"}]</w:t>
            </w:r>
          </w:p>
        </w:tc>
      </w:tr>
    </w:tbl>
    <w:p w14:paraId="0E4EC66B" w14:textId="77777777" w:rsidR="004F7640" w:rsidRPr="00602526" w:rsidRDefault="004F7640" w:rsidP="004F7640">
      <w:pPr>
        <w:rPr>
          <w:szCs w:val="22"/>
          <w:lang w:val="en-US"/>
        </w:rPr>
      </w:pPr>
    </w:p>
    <w:p w14:paraId="7F1EAA6B" w14:textId="77777777" w:rsidR="004F7640" w:rsidRPr="004765E5" w:rsidRDefault="004F7640" w:rsidP="004F7640">
      <w:pPr>
        <w:rPr>
          <w:szCs w:val="22"/>
        </w:rPr>
      </w:pPr>
      <w:r w:rsidRPr="003A29FB">
        <w:rPr>
          <w:szCs w:val="22"/>
        </w:rPr>
        <w:t>Benutzer John der Domäne CONTOSO soll während dem Deployment angemeldet werden (</w:t>
      </w:r>
      <w:r w:rsidRPr="00602526">
        <w:rPr>
          <w:rStyle w:val="LogAndScriptsZchn"/>
          <w:sz w:val="22"/>
          <w:szCs w:val="22"/>
        </w:rPr>
        <w:t>DomainName</w:t>
      </w:r>
      <w:r w:rsidRPr="00602526">
        <w:rPr>
          <w:szCs w:val="22"/>
        </w:rPr>
        <w:t> </w:t>
      </w:r>
      <w:r w:rsidRPr="003A29FB">
        <w:rPr>
          <w:szCs w:val="22"/>
        </w:rPr>
        <w:t>spezifiziert, es wird spezifisch der Benutzer John der Domäne CONTOSO eingeloggt. Der</w:t>
      </w:r>
      <w:r w:rsidRPr="00602526">
        <w:rPr>
          <w:szCs w:val="22"/>
        </w:rPr>
        <w:t> </w:t>
      </w:r>
      <w:r w:rsidRPr="00602526">
        <w:rPr>
          <w:rStyle w:val="LogAndScriptsZchn"/>
          <w:sz w:val="22"/>
          <w:szCs w:val="22"/>
        </w:rPr>
        <w:t>DomainNam</w:t>
      </w:r>
      <w:r w:rsidRPr="004765E5">
        <w:rPr>
          <w:rStyle w:val="LogAndScriptsZchn"/>
          <w:sz w:val="22"/>
          <w:szCs w:val="22"/>
        </w:rPr>
        <w:t>e</w:t>
      </w:r>
      <w:r w:rsidRPr="00602526">
        <w:rPr>
          <w:szCs w:val="22"/>
        </w:rPr>
        <w:t> </w:t>
      </w:r>
      <w:r w:rsidRPr="003A29FB">
        <w:rPr>
          <w:szCs w:val="22"/>
        </w:rPr>
        <w:t>kann auch der Computername sein um sicherzustellen, dass ein lokaler Benutzer eingeloggt wird):</w:t>
      </w:r>
    </w:p>
    <w:p w14:paraId="567CC9E0" w14:textId="77777777" w:rsidR="004F7640" w:rsidRPr="003A29FB"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E251E1" w14:paraId="5D864769" w14:textId="77777777" w:rsidTr="0029615C">
        <w:tc>
          <w:tcPr>
            <w:tcW w:w="9771" w:type="dxa"/>
          </w:tcPr>
          <w:p w14:paraId="0C596BB9" w14:textId="77777777" w:rsidR="004F7640" w:rsidRPr="00602526" w:rsidRDefault="004F7640" w:rsidP="0029615C">
            <w:pPr>
              <w:pStyle w:val="LogAndScripts"/>
              <w:ind w:left="0"/>
              <w:rPr>
                <w:lang w:val="en-US"/>
              </w:rPr>
            </w:pPr>
            <w:r w:rsidRPr="00602526">
              <w:rPr>
                <w:rStyle w:val="HTMLCode"/>
                <w:rFonts w:ascii="Lucida Console" w:hAnsi="Lucida Console" w:cs="Times New Roman"/>
                <w:szCs w:val="24"/>
                <w:lang w:val="en-US"/>
              </w:rPr>
              <w:t>[{"DomainName":"CONTOSO","UserName":"John","Password":"Welcome1"}]</w:t>
            </w:r>
          </w:p>
        </w:tc>
      </w:tr>
    </w:tbl>
    <w:p w14:paraId="036E719F" w14:textId="77777777" w:rsidR="004F7640" w:rsidRPr="00602526" w:rsidRDefault="004F7640" w:rsidP="004F7640">
      <w:pPr>
        <w:rPr>
          <w:szCs w:val="22"/>
          <w:lang w:val="en-US"/>
        </w:rPr>
      </w:pPr>
    </w:p>
    <w:p w14:paraId="3F099882" w14:textId="77777777" w:rsidR="004F7640" w:rsidRPr="004765E5" w:rsidRDefault="004F7640" w:rsidP="004F7640">
      <w:pPr>
        <w:rPr>
          <w:szCs w:val="22"/>
        </w:rPr>
      </w:pPr>
      <w:r w:rsidRPr="003A29FB">
        <w:rPr>
          <w:szCs w:val="22"/>
        </w:rPr>
        <w:t>Der lokale Benutzer John soll während dem Deployment angemeldet werden (</w:t>
      </w:r>
      <w:r w:rsidRPr="00602526">
        <w:rPr>
          <w:rStyle w:val="LogAndScriptsZchn"/>
          <w:sz w:val="22"/>
          <w:szCs w:val="22"/>
        </w:rPr>
        <w:t>DomainName</w:t>
      </w:r>
      <w:r w:rsidRPr="00602526">
        <w:rPr>
          <w:i/>
          <w:szCs w:val="22"/>
        </w:rPr>
        <w:t> </w:t>
      </w:r>
      <w:r w:rsidRPr="003A29FB">
        <w:rPr>
          <w:szCs w:val="22"/>
        </w:rPr>
        <w:t>= Hostname. Benutzer John ist ein lokaler Benutzer. Die Eigenschaften</w:t>
      </w:r>
      <w:r w:rsidRPr="00602526">
        <w:rPr>
          <w:rStyle w:val="LogAndScriptsZchn"/>
          <w:sz w:val="22"/>
          <w:szCs w:val="22"/>
        </w:rPr>
        <w:t> DomainName</w:t>
      </w:r>
      <w:r w:rsidRPr="00602526">
        <w:rPr>
          <w:i/>
          <w:szCs w:val="22"/>
        </w:rPr>
        <w:t> </w:t>
      </w:r>
      <w:r w:rsidRPr="003A29FB">
        <w:rPr>
          <w:szCs w:val="22"/>
        </w:rPr>
        <w:t>und</w:t>
      </w:r>
      <w:r w:rsidRPr="00602526">
        <w:rPr>
          <w:rStyle w:val="LogAndScriptsZchn"/>
          <w:sz w:val="22"/>
          <w:szCs w:val="22"/>
        </w:rPr>
        <w:t> UserName</w:t>
      </w:r>
      <w:r w:rsidRPr="00602526">
        <w:rPr>
          <w:szCs w:val="22"/>
        </w:rPr>
        <w:t> </w:t>
      </w:r>
      <w:r w:rsidRPr="003A29FB">
        <w:rPr>
          <w:szCs w:val="22"/>
        </w:rPr>
        <w:t>können die Variable</w:t>
      </w:r>
      <w:r w:rsidRPr="00602526">
        <w:rPr>
          <w:szCs w:val="22"/>
        </w:rPr>
        <w:t> </w:t>
      </w:r>
      <w:r w:rsidRPr="00602526">
        <w:rPr>
          <w:rStyle w:val="LogAndScriptsZchn"/>
          <w:sz w:val="22"/>
          <w:szCs w:val="22"/>
        </w:rPr>
        <w:t>%NETCIM.HostName%</w:t>
      </w:r>
      <w:r w:rsidRPr="00602526">
        <w:rPr>
          <w:szCs w:val="22"/>
        </w:rPr>
        <w:t> </w:t>
      </w:r>
      <w:r w:rsidRPr="003A29FB">
        <w:rPr>
          <w:szCs w:val="22"/>
        </w:rPr>
        <w:t>enthalten, welche während dem Deployment mit dem Hostnamen des jeweiligen Betriebssystems ersetzt wird):</w:t>
      </w:r>
    </w:p>
    <w:p w14:paraId="6E2C9275" w14:textId="77777777" w:rsidR="004F7640" w:rsidRPr="004765E5"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E251E1" w14:paraId="5371A480" w14:textId="77777777" w:rsidTr="0029615C">
        <w:tc>
          <w:tcPr>
            <w:tcW w:w="9771" w:type="dxa"/>
          </w:tcPr>
          <w:p w14:paraId="3EFB8D89" w14:textId="77777777" w:rsidR="004F7640" w:rsidRPr="00E251E1" w:rsidRDefault="004F7640" w:rsidP="0029615C">
            <w:pPr>
              <w:pStyle w:val="LogAndScripts"/>
              <w:ind w:left="0"/>
              <w:rPr>
                <w:lang w:val="en-US"/>
              </w:rPr>
            </w:pPr>
            <w:r w:rsidRPr="00E251E1">
              <w:rPr>
                <w:rStyle w:val="HTMLCode"/>
                <w:rFonts w:ascii="Lucida Console" w:hAnsi="Lucida Console" w:cs="Times New Roman"/>
                <w:szCs w:val="24"/>
                <w:lang w:val="en-US"/>
              </w:rPr>
              <w:t>[{"DomainName":"%NETCIM.HostName%","UserName":"John","Password":"Welcome1"}]</w:t>
            </w:r>
          </w:p>
        </w:tc>
      </w:tr>
    </w:tbl>
    <w:p w14:paraId="49C09346" w14:textId="77777777" w:rsidR="004F7640" w:rsidRPr="00E251E1" w:rsidRDefault="004F7640" w:rsidP="004F7640">
      <w:pPr>
        <w:rPr>
          <w:szCs w:val="22"/>
          <w:lang w:val="en-US"/>
        </w:rPr>
      </w:pPr>
    </w:p>
    <w:p w14:paraId="7BDEB6EC" w14:textId="77777777" w:rsidR="004F7640" w:rsidRPr="00602526" w:rsidRDefault="004F7640" w:rsidP="004F7640">
      <w:pPr>
        <w:rPr>
          <w:szCs w:val="22"/>
        </w:rPr>
      </w:pPr>
      <w:r w:rsidRPr="00602526">
        <w:rPr>
          <w:szCs w:val="22"/>
        </w:rPr>
        <w:t>Zuerst soll der lokale Benutzer John und anschliessend der lokale Benutzer Jane während dem Deployment angemeldet werden (Es können mehrere Benutzer spezifiziert werden, welche während dem Deployment angemeldet werden sollen):</w:t>
      </w:r>
    </w:p>
    <w:p w14:paraId="2A1C7B6A" w14:textId="77777777" w:rsidR="004F7640" w:rsidRPr="00602526"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29615C" w14:paraId="11D52714" w14:textId="77777777" w:rsidTr="0029615C">
        <w:tc>
          <w:tcPr>
            <w:tcW w:w="9771" w:type="dxa"/>
          </w:tcPr>
          <w:p w14:paraId="21B758C4" w14:textId="77777777" w:rsidR="004F7640" w:rsidRPr="00D176C7" w:rsidRDefault="004F7640" w:rsidP="0029615C">
            <w:pPr>
              <w:pStyle w:val="LogAndScripts"/>
              <w:ind w:left="0"/>
            </w:pPr>
            <w:r w:rsidRPr="00D176C7">
              <w:rPr>
                <w:rStyle w:val="HTMLCode"/>
                <w:rFonts w:ascii="Lucida Console" w:hAnsi="Lucida Console" w:cs="Times New Roman"/>
                <w:szCs w:val="24"/>
              </w:rPr>
              <w:t>[{"DomainName":"%NETCIM.HostName%","UserName":"John","Password":"Welcome1"},{"DomainName":"%NETCIM.HostName%","UserName":"Jane","Password":"Welcome1"}]</w:t>
            </w:r>
          </w:p>
        </w:tc>
      </w:tr>
    </w:tbl>
    <w:p w14:paraId="3948F5DE" w14:textId="77777777" w:rsidR="004F7640" w:rsidRPr="00D176C7" w:rsidRDefault="004F7640" w:rsidP="004F7640">
      <w:pPr>
        <w:rPr>
          <w:szCs w:val="22"/>
        </w:rPr>
      </w:pPr>
    </w:p>
    <w:p w14:paraId="3F0D2A0D" w14:textId="77777777" w:rsidR="004F7640" w:rsidRPr="003A29FB" w:rsidRDefault="004F7640" w:rsidP="004F7640">
      <w:pPr>
        <w:rPr>
          <w:szCs w:val="22"/>
        </w:rPr>
      </w:pPr>
      <w:r w:rsidRPr="00602526">
        <w:rPr>
          <w:szCs w:val="22"/>
        </w:rPr>
        <w:t>Der lokale Benutzer John soll während dem Deployment angemeldet werden und nach dem Deployment bei jedem Computerstart automatisch angemeldet werden. Dies wird mit der Eigenschaft </w:t>
      </w:r>
      <w:r w:rsidRPr="00602526">
        <w:rPr>
          <w:rStyle w:val="LogAndScriptsZchn"/>
          <w:sz w:val="22"/>
          <w:szCs w:val="22"/>
        </w:rPr>
        <w:t>EnableForAutoLogon</w:t>
      </w:r>
      <w:r w:rsidRPr="00602526">
        <w:rPr>
          <w:szCs w:val="22"/>
        </w:rPr>
        <w:t> </w:t>
      </w:r>
      <w:r w:rsidRPr="003A29FB">
        <w:rPr>
          <w:szCs w:val="22"/>
        </w:rPr>
        <w:t>festgelegt (Standardwert:</w:t>
      </w:r>
      <w:r w:rsidRPr="00602526">
        <w:rPr>
          <w:szCs w:val="22"/>
        </w:rPr>
        <w:t> </w:t>
      </w:r>
      <w:r w:rsidRPr="00602526">
        <w:rPr>
          <w:rStyle w:val="LogAndScriptsZchn"/>
          <w:sz w:val="22"/>
          <w:szCs w:val="22"/>
        </w:rPr>
        <w:t>false</w:t>
      </w:r>
      <w:r w:rsidRPr="003A29FB">
        <w:rPr>
          <w:szCs w:val="22"/>
        </w:rPr>
        <w:t>). Es kann nur eine automatische Anmeldung Benutzer pro Betriebssystem festgelegt werden:</w:t>
      </w:r>
    </w:p>
    <w:p w14:paraId="77131DD8" w14:textId="77777777" w:rsidR="004F7640" w:rsidRPr="00602526"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E251E1" w14:paraId="7317ADC7" w14:textId="77777777" w:rsidTr="0029615C">
        <w:tc>
          <w:tcPr>
            <w:tcW w:w="9771" w:type="dxa"/>
          </w:tcPr>
          <w:p w14:paraId="336CE19A" w14:textId="77777777" w:rsidR="004F7640" w:rsidRPr="00E251E1" w:rsidRDefault="004F7640" w:rsidP="0029615C">
            <w:pPr>
              <w:pStyle w:val="LogAndScripts"/>
              <w:ind w:left="0"/>
              <w:rPr>
                <w:lang w:val="en-US"/>
              </w:rPr>
            </w:pPr>
            <w:r w:rsidRPr="00E251E1">
              <w:rPr>
                <w:rStyle w:val="HTMLCode"/>
                <w:rFonts w:ascii="Lucida Console" w:hAnsi="Lucida Console" w:cs="Times New Roman"/>
                <w:szCs w:val="24"/>
                <w:lang w:val="en-US"/>
              </w:rPr>
              <w:t>[{"DomainName":"%NETCIM.HostName%","UserName":"John","Password":"Welcome1","EnableForAutoLogon":"true"}]</w:t>
            </w:r>
          </w:p>
        </w:tc>
      </w:tr>
    </w:tbl>
    <w:p w14:paraId="6E72AD84" w14:textId="77777777" w:rsidR="004F7640" w:rsidRPr="00E251E1" w:rsidRDefault="004F7640" w:rsidP="004F7640">
      <w:pPr>
        <w:rPr>
          <w:szCs w:val="22"/>
          <w:lang w:val="en-US"/>
        </w:rPr>
      </w:pPr>
    </w:p>
    <w:p w14:paraId="40779578" w14:textId="77777777" w:rsidR="004F7640" w:rsidRPr="003A29FB" w:rsidRDefault="004F7640" w:rsidP="004F7640">
      <w:pPr>
        <w:rPr>
          <w:szCs w:val="22"/>
        </w:rPr>
      </w:pPr>
      <w:r w:rsidRPr="003A29FB">
        <w:rPr>
          <w:szCs w:val="22"/>
        </w:rPr>
        <w:t>Der lokale Benutzer John soll während dem Deployment angemeldet werden. Für die Anmeldung wird ein Timeout von 30 Sekunden festgelegt. War die Anmeld</w:t>
      </w:r>
      <w:r w:rsidRPr="00602526">
        <w:rPr>
          <w:szCs w:val="22"/>
        </w:rPr>
        <w:t>ung erfolgreich, wird 10min gewartet, bis der Benutzer abgemeldet und das Deployment fortgesetzt wird (</w:t>
      </w:r>
      <w:r w:rsidRPr="00602526">
        <w:rPr>
          <w:rStyle w:val="LogAndScriptsZchn"/>
          <w:sz w:val="22"/>
          <w:szCs w:val="22"/>
        </w:rPr>
        <w:t>LogonTimeout</w:t>
      </w:r>
      <w:r w:rsidRPr="00602526">
        <w:rPr>
          <w:szCs w:val="22"/>
        </w:rPr>
        <w:t> </w:t>
      </w:r>
      <w:r w:rsidRPr="003A29FB">
        <w:rPr>
          <w:szCs w:val="22"/>
        </w:rPr>
        <w:t>= Zeit in Millisekunden bevor die Anmeldung abgebrochen wird (Standardwert:</w:t>
      </w:r>
      <w:r w:rsidRPr="00602526">
        <w:rPr>
          <w:szCs w:val="22"/>
        </w:rPr>
        <w:t> 60000 </w:t>
      </w:r>
      <w:r w:rsidRPr="003A29FB">
        <w:rPr>
          <w:szCs w:val="22"/>
        </w:rPr>
        <w:t>Millisekunden was 1 Minute entspricht).</w:t>
      </w:r>
      <w:r w:rsidRPr="00602526">
        <w:rPr>
          <w:szCs w:val="22"/>
        </w:rPr>
        <w:t> </w:t>
      </w:r>
      <w:r w:rsidRPr="00602526">
        <w:rPr>
          <w:rStyle w:val="LogAndScriptsZchn"/>
          <w:sz w:val="22"/>
          <w:szCs w:val="22"/>
        </w:rPr>
        <w:t>LogonSuccessWaitTime</w:t>
      </w:r>
      <w:r w:rsidRPr="00602526">
        <w:rPr>
          <w:szCs w:val="22"/>
        </w:rPr>
        <w:t> </w:t>
      </w:r>
      <w:r w:rsidRPr="003A29FB">
        <w:rPr>
          <w:szCs w:val="22"/>
        </w:rPr>
        <w:t>= Zeit in Millisekunden die gewartet wird, bis der Benutzer nach einer erfolgreichen Anmeldung wieder abgemeldet wird (Standardwert:</w:t>
      </w:r>
      <w:r w:rsidRPr="00602526">
        <w:rPr>
          <w:szCs w:val="22"/>
        </w:rPr>
        <w:t> 300000 </w:t>
      </w:r>
      <w:r w:rsidRPr="003A29FB">
        <w:rPr>
          <w:szCs w:val="22"/>
        </w:rPr>
        <w:t>Millisekunden was 5 Minuten entspricht):</w:t>
      </w:r>
    </w:p>
    <w:p w14:paraId="46ADE174" w14:textId="77777777" w:rsidR="004F7640" w:rsidRPr="00602526" w:rsidRDefault="004F7640" w:rsidP="004F7640">
      <w:pPr>
        <w:rPr>
          <w:szCs w:val="22"/>
        </w:rPr>
      </w:pPr>
    </w:p>
    <w:tbl>
      <w:tblPr>
        <w:tblStyle w:val="Tabellenraster"/>
        <w:tblW w:w="0" w:type="auto"/>
        <w:tblLook w:val="04A0" w:firstRow="1" w:lastRow="0" w:firstColumn="1" w:lastColumn="0" w:noHBand="0" w:noVBand="1"/>
      </w:tblPr>
      <w:tblGrid>
        <w:gridCol w:w="9771"/>
      </w:tblGrid>
      <w:tr w:rsidR="004F7640" w:rsidRPr="00E251E1" w14:paraId="2E282BA4" w14:textId="77777777" w:rsidTr="0029615C">
        <w:tc>
          <w:tcPr>
            <w:tcW w:w="9771" w:type="dxa"/>
          </w:tcPr>
          <w:p w14:paraId="17AEF636" w14:textId="77777777" w:rsidR="004F7640" w:rsidRPr="00E251E1" w:rsidRDefault="004F7640" w:rsidP="0029615C">
            <w:pPr>
              <w:pStyle w:val="LogAndScripts"/>
              <w:ind w:left="0"/>
              <w:rPr>
                <w:lang w:val="en-US"/>
              </w:rPr>
            </w:pPr>
            <w:r w:rsidRPr="00E251E1">
              <w:rPr>
                <w:lang w:val="en-US"/>
              </w:rPr>
              <w:t>[{"DomainName":"%NETCIM.HostName%","UserName":"John","Password":"Welcome1","LogonTimeout":"30000","LogonSuccessWaitTime":"600000"}]</w:t>
            </w:r>
          </w:p>
        </w:tc>
      </w:tr>
    </w:tbl>
    <w:p w14:paraId="561F0AFE" w14:textId="77777777" w:rsidR="004F7640" w:rsidRPr="00E251E1" w:rsidRDefault="004F7640" w:rsidP="004F7640">
      <w:pPr>
        <w:rPr>
          <w:szCs w:val="22"/>
          <w:lang w:val="en-US"/>
        </w:rPr>
      </w:pPr>
    </w:p>
    <w:p w14:paraId="7FF598FF" w14:textId="77777777" w:rsidR="004F7640" w:rsidRPr="00E251E1" w:rsidRDefault="004F7640" w:rsidP="004F7640">
      <w:pPr>
        <w:rPr>
          <w:szCs w:val="22"/>
          <w:lang w:val="en-US"/>
        </w:rPr>
      </w:pPr>
      <w:r w:rsidRPr="00E251E1">
        <w:rPr>
          <w:szCs w:val="22"/>
          <w:lang w:val="en-US"/>
        </w:rPr>
        <w:br w:type="page"/>
      </w: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4F7640" w:rsidRPr="004324DD" w14:paraId="48031DFD" w14:textId="77777777" w:rsidTr="0029615C">
        <w:tc>
          <w:tcPr>
            <w:tcW w:w="9074" w:type="dxa"/>
            <w:shd w:val="clear" w:color="auto" w:fill="CCCCFF"/>
            <w:vAlign w:val="center"/>
          </w:tcPr>
          <w:p w14:paraId="0BFB6FF7" w14:textId="77777777" w:rsidR="004F7640" w:rsidRPr="004324DD" w:rsidRDefault="004F7640" w:rsidP="0029615C">
            <w:pPr>
              <w:pStyle w:val="TabelleFett"/>
              <w:spacing w:before="36" w:after="36" w:line="240" w:lineRule="auto"/>
            </w:pPr>
            <w:r w:rsidRPr="004324DD">
              <w:lastRenderedPageBreak/>
              <w:t>Hinweis</w:t>
            </w:r>
            <w:r>
              <w:t>e</w:t>
            </w:r>
          </w:p>
        </w:tc>
      </w:tr>
      <w:tr w:rsidR="004F7640" w:rsidRPr="004324DD" w14:paraId="5226535F" w14:textId="77777777" w:rsidTr="0029615C">
        <w:tc>
          <w:tcPr>
            <w:tcW w:w="9074" w:type="dxa"/>
            <w:shd w:val="clear" w:color="auto" w:fill="DDDDDD"/>
          </w:tcPr>
          <w:p w14:paraId="3AA242C9" w14:textId="77777777" w:rsidR="004F7640" w:rsidRDefault="004F7640" w:rsidP="00DD17D7">
            <w:pPr>
              <w:pStyle w:val="Listenabsatz"/>
              <w:numPr>
                <w:ilvl w:val="0"/>
                <w:numId w:val="29"/>
              </w:numPr>
            </w:pPr>
            <w:r w:rsidRPr="00662292">
              <w:t>Der Wert der Variable </w:t>
            </w:r>
            <w:r w:rsidRPr="00602526">
              <w:rPr>
                <w:rStyle w:val="LogAndScriptsZchn"/>
                <w:sz w:val="20"/>
              </w:rPr>
              <w:t>NETCIM_USER_LOGON</w:t>
            </w:r>
            <w:r w:rsidRPr="00602526">
              <w:rPr>
                <w:sz w:val="18"/>
              </w:rPr>
              <w:t> </w:t>
            </w:r>
            <w:r w:rsidRPr="00662292">
              <w:rPr>
                <w:sz w:val="18"/>
              </w:rPr>
              <w:t xml:space="preserve"> </w:t>
            </w:r>
            <w:r w:rsidRPr="00662292">
              <w:t>ist JSON formatiert. Der </w:t>
            </w:r>
            <w:r w:rsidRPr="00602526">
              <w:t>[ ]</w:t>
            </w:r>
            <w:r w:rsidRPr="00662292">
              <w:t> Block enthält eine Liste von </w:t>
            </w:r>
            <w:r w:rsidRPr="00602526">
              <w:t>{ }</w:t>
            </w:r>
            <w:r w:rsidRPr="00662292">
              <w:t> Blöcken und innerhalb jedem </w:t>
            </w:r>
            <w:r w:rsidRPr="00602526">
              <w:t>{ }</w:t>
            </w:r>
            <w:r w:rsidRPr="00662292">
              <w:t> Block befinden sich die Eigenschaften für einen Benutzer. Für mehrere Benutzer werden mehrere </w:t>
            </w:r>
            <w:r w:rsidRPr="00602526">
              <w:t>{ }</w:t>
            </w:r>
            <w:r w:rsidRPr="00662292">
              <w:t> Blöcke kommagetrennt innerhalb </w:t>
            </w:r>
            <w:r w:rsidRPr="00602526">
              <w:t>[ ]</w:t>
            </w:r>
            <w:r w:rsidRPr="00662292">
              <w:t> </w:t>
            </w:r>
            <w:r>
              <w:t>aufgelistet</w:t>
            </w:r>
          </w:p>
          <w:p w14:paraId="7DE8E49E" w14:textId="77777777" w:rsidR="004F7640" w:rsidRPr="00602526" w:rsidRDefault="004F7640" w:rsidP="00DD17D7">
            <w:pPr>
              <w:pStyle w:val="Listenabsatz"/>
              <w:numPr>
                <w:ilvl w:val="0"/>
                <w:numId w:val="29"/>
              </w:numPr>
            </w:pPr>
            <w:r w:rsidRPr="00602526">
              <w:t>Eine minimale Anmeldekonfiguration besteht aus den Eigenschaften </w:t>
            </w:r>
            <w:r w:rsidRPr="00602526">
              <w:rPr>
                <w:rStyle w:val="LogAndScriptsZchn"/>
                <w:sz w:val="20"/>
              </w:rPr>
              <w:t>DomainName</w:t>
            </w:r>
            <w:r w:rsidRPr="00602526">
              <w:t>, </w:t>
            </w:r>
            <w:r w:rsidRPr="00602526">
              <w:rPr>
                <w:rStyle w:val="LogAndScriptsZchn"/>
                <w:sz w:val="20"/>
              </w:rPr>
              <w:t>UserName</w:t>
            </w:r>
            <w:r w:rsidRPr="00602526">
              <w:t> und </w:t>
            </w:r>
            <w:r w:rsidRPr="00602526">
              <w:rPr>
                <w:rStyle w:val="LogAndScriptsZchn"/>
                <w:sz w:val="20"/>
              </w:rPr>
              <w:t>Password</w:t>
            </w:r>
            <w:r w:rsidRPr="00602526">
              <w:t> pro Benutzer. Alle weiteren Eigenschaften sind optional. Werden die optionalen Eigenschaften nicht angegeben, gelten die Standardwerte</w:t>
            </w:r>
          </w:p>
          <w:p w14:paraId="6A978C2A" w14:textId="77777777" w:rsidR="004F7640" w:rsidRPr="00602526" w:rsidRDefault="004F7640" w:rsidP="00DD17D7">
            <w:pPr>
              <w:numPr>
                <w:ilvl w:val="0"/>
                <w:numId w:val="29"/>
              </w:numPr>
              <w:spacing w:before="100" w:beforeAutospacing="1" w:after="100" w:afterAutospacing="1"/>
            </w:pPr>
            <w:r w:rsidRPr="00602526">
              <w:t>Existiert die Variable </w:t>
            </w:r>
            <w:r w:rsidRPr="00602526">
              <w:rPr>
                <w:rStyle w:val="LogAndScriptsZchn"/>
                <w:sz w:val="20"/>
              </w:rPr>
              <w:t>NETCIM_USER_LOGON</w:t>
            </w:r>
            <w:r w:rsidRPr="00602526">
              <w:t> nicht oder hat diese einen leeren Wert, entspricht dies einer leeren Anmeldekonfiguration. Während dem Deployment werden keine Anmeldungen durchgeführt.</w:t>
            </w:r>
          </w:p>
          <w:p w14:paraId="52E91062" w14:textId="77777777" w:rsidR="004F7640" w:rsidRPr="004324DD" w:rsidRDefault="004F7640" w:rsidP="00DD17D7">
            <w:pPr>
              <w:numPr>
                <w:ilvl w:val="0"/>
                <w:numId w:val="29"/>
              </w:numPr>
              <w:spacing w:before="100" w:beforeAutospacing="1" w:after="100" w:afterAutospacing="1"/>
            </w:pPr>
            <w:r w:rsidRPr="00602526">
              <w:t>Hat die Variable </w:t>
            </w:r>
            <w:r w:rsidRPr="00602526">
              <w:rPr>
                <w:rStyle w:val="LogAndScriptsZchn"/>
                <w:sz w:val="20"/>
              </w:rPr>
              <w:t>NETCIM_USER_LOGON</w:t>
            </w:r>
            <w:r w:rsidRPr="00602526">
              <w:t> einen ungültigen Wert, der nicht den Vorgaben entspricht schlagen Deployments fehl</w:t>
            </w:r>
          </w:p>
        </w:tc>
      </w:tr>
    </w:tbl>
    <w:p w14:paraId="23594033" w14:textId="77777777" w:rsidR="004F7640" w:rsidRDefault="004F7640" w:rsidP="004F7640"/>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652069" w:rsidRPr="004324DD" w14:paraId="6521FFF7" w14:textId="77777777" w:rsidTr="00DF252C">
        <w:trPr>
          <w:trHeight w:hRule="exact" w:val="432"/>
        </w:trPr>
        <w:tc>
          <w:tcPr>
            <w:tcW w:w="9074" w:type="dxa"/>
            <w:shd w:val="clear" w:color="auto" w:fill="FFCC99"/>
            <w:vAlign w:val="center"/>
          </w:tcPr>
          <w:p w14:paraId="6268AF82" w14:textId="18151568" w:rsidR="00652069" w:rsidRPr="004324DD" w:rsidRDefault="00652069" w:rsidP="00DF252C">
            <w:pPr>
              <w:pStyle w:val="TabelleFett"/>
              <w:spacing w:before="36" w:after="36" w:line="240" w:lineRule="auto"/>
            </w:pPr>
            <w:r w:rsidRPr="004324DD">
              <w:t>Wichtig</w:t>
            </w:r>
            <w:r>
              <w:t>: Spezifizierung des Domänennamens</w:t>
            </w:r>
          </w:p>
        </w:tc>
      </w:tr>
      <w:tr w:rsidR="00652069" w:rsidRPr="00476535" w14:paraId="29354258" w14:textId="77777777" w:rsidTr="00DF252C">
        <w:tc>
          <w:tcPr>
            <w:tcW w:w="9074" w:type="dxa"/>
            <w:shd w:val="clear" w:color="auto" w:fill="FFFFCC"/>
          </w:tcPr>
          <w:p w14:paraId="58A02BBD" w14:textId="7E95DE30" w:rsidR="00652069" w:rsidRDefault="00652069" w:rsidP="00652069">
            <w:pPr>
              <w:pStyle w:val="Tabelle"/>
              <w:spacing w:before="36" w:after="36"/>
            </w:pPr>
            <w:r>
              <w:t xml:space="preserve">Für das User Logon muss der Domänennamen im </w:t>
            </w:r>
            <w:r w:rsidR="00897DB8">
              <w:t>NetBIOS</w:t>
            </w:r>
            <w:r>
              <w:t xml:space="preserve"> Format spezifiziert werden, das heisst:</w:t>
            </w:r>
          </w:p>
          <w:p w14:paraId="64659C97" w14:textId="40ABAC61" w:rsidR="00652069" w:rsidRPr="00851573" w:rsidRDefault="00652069" w:rsidP="00652069">
            <w:pPr>
              <w:pStyle w:val="Tabelle"/>
              <w:spacing w:before="36" w:after="36"/>
              <w:rPr>
                <w:lang w:val="pt-PT"/>
              </w:rPr>
            </w:pPr>
            <w:r w:rsidRPr="00851573">
              <w:rPr>
                <w:lang w:val="pt-PT"/>
              </w:rPr>
              <w:t>"CONTOSO" und nicht "CONTOSO.LOCAL"</w:t>
            </w:r>
          </w:p>
        </w:tc>
      </w:tr>
    </w:tbl>
    <w:p w14:paraId="3200B274" w14:textId="166613C1" w:rsidR="004F7640" w:rsidRPr="00851573" w:rsidRDefault="004F7640" w:rsidP="004F7640">
      <w:pPr>
        <w:rPr>
          <w:lang w:val="pt-PT"/>
        </w:rPr>
      </w:pPr>
      <w:r w:rsidRPr="00851573">
        <w:rPr>
          <w:lang w:val="pt-PT"/>
        </w:rPr>
        <w:br w:type="page"/>
      </w:r>
    </w:p>
    <w:p w14:paraId="1D3C7CF7" w14:textId="77777777" w:rsidR="00642E8D" w:rsidRDefault="00642E8D" w:rsidP="00642E8D">
      <w:pPr>
        <w:pStyle w:val="berschrift3"/>
      </w:pPr>
      <w:bookmarkStart w:id="117" w:name="_Toc51157291"/>
      <w:r>
        <w:lastRenderedPageBreak/>
        <w:t>Mounten der Datenpartition während dem Deployment</w:t>
      </w:r>
      <w:bookmarkEnd w:id="117"/>
    </w:p>
    <w:p w14:paraId="3492D304" w14:textId="77777777" w:rsidR="00642E8D" w:rsidRDefault="00642E8D" w:rsidP="00642E8D">
      <w:pPr>
        <w:rPr>
          <w:lang w:eastAsia="de-DE"/>
        </w:rPr>
      </w:pPr>
      <w:r>
        <w:rPr>
          <w:lang w:eastAsia="de-DE"/>
        </w:rPr>
        <w:t>Ab dem Q3 Release ist es möglich, während dem Deployment eine Datenpartition zu erstellen, diese zu mounten und anschliessen direkt zu beschreiben. Es ist somit möglich, dass nach dem Aufsetzen des Computers bereits eine Datenpartition mit bestehenden Daten vorhanden ist oder, dass während dem Deployment Deploy Actions ausgeführt werden können, welche auf die Partition zugreifen.</w:t>
      </w:r>
    </w:p>
    <w:p w14:paraId="7FB61EA2" w14:textId="77777777" w:rsidR="00642E8D" w:rsidRDefault="00642E8D" w:rsidP="00642E8D">
      <w:pPr>
        <w:rPr>
          <w:lang w:eastAsia="de-DE"/>
        </w:rPr>
      </w:pPr>
    </w:p>
    <w:p w14:paraId="08C2396C" w14:textId="77777777" w:rsidR="00642E8D" w:rsidRDefault="00642E8D" w:rsidP="00642E8D">
      <w:pPr>
        <w:rPr>
          <w:lang w:eastAsia="de-DE"/>
        </w:rPr>
      </w:pPr>
      <w:r>
        <w:rPr>
          <w:lang w:eastAsia="de-DE"/>
        </w:rPr>
        <w:t>Die Datenpartition wird wie gewohnt im netCIM Cockpit unter der Hostgruppe erstellt.</w:t>
      </w:r>
    </w:p>
    <w:p w14:paraId="1E218E6C" w14:textId="77777777" w:rsidR="00642E8D" w:rsidRDefault="00642E8D" w:rsidP="00642E8D">
      <w:pPr>
        <w:rPr>
          <w:lang w:eastAsia="de-DE"/>
        </w:rPr>
      </w:pPr>
      <w:r>
        <w:rPr>
          <w:noProof/>
        </w:rPr>
        <mc:AlternateContent>
          <mc:Choice Requires="wps">
            <w:drawing>
              <wp:anchor distT="0" distB="0" distL="114300" distR="114300" simplePos="0" relativeHeight="251661317" behindDoc="0" locked="0" layoutInCell="1" allowOverlap="1" wp14:anchorId="4915765C" wp14:editId="576A8CA6">
                <wp:simplePos x="0" y="0"/>
                <wp:positionH relativeFrom="page">
                  <wp:posOffset>2623930</wp:posOffset>
                </wp:positionH>
                <wp:positionV relativeFrom="paragraph">
                  <wp:posOffset>276170</wp:posOffset>
                </wp:positionV>
                <wp:extent cx="1526126" cy="723568"/>
                <wp:effectExtent l="57150" t="57150" r="93345" b="95885"/>
                <wp:wrapNone/>
                <wp:docPr id="77" name="Rechteck 77"/>
                <wp:cNvGraphicFramePr/>
                <a:graphic xmlns:a="http://schemas.openxmlformats.org/drawingml/2006/main">
                  <a:graphicData uri="http://schemas.microsoft.com/office/word/2010/wordprocessingShape">
                    <wps:wsp>
                      <wps:cNvSpPr/>
                      <wps:spPr>
                        <a:xfrm>
                          <a:off x="0" y="0"/>
                          <a:ext cx="1526126" cy="723568"/>
                        </a:xfrm>
                        <a:prstGeom prst="rect">
                          <a:avLst/>
                        </a:prstGeom>
                        <a:noFill/>
                        <a:ln w="28575">
                          <a:solidFill>
                            <a:srgbClr val="FF0000"/>
                          </a:solidFill>
                        </a:ln>
                        <a:effectLst>
                          <a:outerShdw blurRad="50800"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78488" id="Rechteck 77" o:spid="_x0000_s1026" style="position:absolute;margin-left:206.6pt;margin-top:21.75pt;width:120.15pt;height:56.95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" filled="f" strokecolor="red" strokeweight="2.25pt">
                <v:shadow on="t" color="black" origin="-.5,-.5" offset=".49892mm,.49892mm"/>
                <w10:wrap anchorx="page"/>
              </v:rect>
            </w:pict>
          </mc:Fallback>
        </mc:AlternateContent>
      </w:r>
      <w:r>
        <w:rPr>
          <w:noProof/>
        </w:rPr>
        <w:drawing>
          <wp:inline distT="0" distB="0" distL="0" distR="0" wp14:anchorId="2DA2A55B" wp14:editId="53AE60DC">
            <wp:extent cx="6210935" cy="103187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10935" cy="1031875"/>
                    </a:xfrm>
                    <a:prstGeom prst="rect">
                      <a:avLst/>
                    </a:prstGeom>
                  </pic:spPr>
                </pic:pic>
              </a:graphicData>
            </a:graphic>
          </wp:inline>
        </w:drawing>
      </w:r>
    </w:p>
    <w:p w14:paraId="086182D4" w14:textId="77777777" w:rsidR="00642E8D" w:rsidRDefault="00642E8D" w:rsidP="00642E8D">
      <w:pPr>
        <w:rPr>
          <w:lang w:eastAsia="de-DE"/>
        </w:rPr>
      </w:pPr>
    </w:p>
    <w:p w14:paraId="1FE4BE55" w14:textId="77777777" w:rsidR="00642E8D" w:rsidRDefault="00642E8D" w:rsidP="00642E8D">
      <w:pPr>
        <w:rPr>
          <w:lang w:eastAsia="de-DE"/>
        </w:rPr>
      </w:pPr>
      <w:r>
        <w:rPr>
          <w:lang w:eastAsia="de-DE"/>
        </w:rPr>
        <w:t>Während des Deployments wird ausserdem eine neue Deploy Action mit dem Namen «Create data partition disk» angezeigt.</w:t>
      </w:r>
    </w:p>
    <w:p w14:paraId="25668904" w14:textId="77777777" w:rsidR="00642E8D" w:rsidRDefault="00642E8D" w:rsidP="00642E8D">
      <w:pPr>
        <w:rPr>
          <w:lang w:eastAsia="de-DE"/>
        </w:rPr>
      </w:pPr>
      <w:r>
        <w:rPr>
          <w:noProof/>
        </w:rPr>
        <mc:AlternateContent>
          <mc:Choice Requires="wps">
            <w:drawing>
              <wp:anchor distT="0" distB="0" distL="114300" distR="114300" simplePos="0" relativeHeight="251662341" behindDoc="0" locked="0" layoutInCell="1" allowOverlap="1" wp14:anchorId="63C6B8BA" wp14:editId="59A9AB7C">
                <wp:simplePos x="0" y="0"/>
                <wp:positionH relativeFrom="page">
                  <wp:posOffset>962108</wp:posOffset>
                </wp:positionH>
                <wp:positionV relativeFrom="paragraph">
                  <wp:posOffset>2009057</wp:posOffset>
                </wp:positionV>
                <wp:extent cx="2266011" cy="349858"/>
                <wp:effectExtent l="57150" t="57150" r="96520" b="88900"/>
                <wp:wrapNone/>
                <wp:docPr id="111" name="Rechteck 111"/>
                <wp:cNvGraphicFramePr/>
                <a:graphic xmlns:a="http://schemas.openxmlformats.org/drawingml/2006/main">
                  <a:graphicData uri="http://schemas.microsoft.com/office/word/2010/wordprocessingShape">
                    <wps:wsp>
                      <wps:cNvSpPr/>
                      <wps:spPr>
                        <a:xfrm>
                          <a:off x="0" y="0"/>
                          <a:ext cx="2266011" cy="349858"/>
                        </a:xfrm>
                        <a:prstGeom prst="rect">
                          <a:avLst/>
                        </a:prstGeom>
                        <a:noFill/>
                        <a:ln w="28575">
                          <a:solidFill>
                            <a:srgbClr val="FF0000"/>
                          </a:solidFill>
                        </a:ln>
                        <a:effectLst>
                          <a:outerShdw blurRad="50800" dist="25400" dir="27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42DFB" id="Rechteck 111" o:spid="_x0000_s1026" style="position:absolute;margin-left:75.75pt;margin-top:158.2pt;width:178.45pt;height:27.55pt;z-index:2516623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" filled="f" strokecolor="red" strokeweight="2.25pt">
                <v:shadow on="t" color="black" origin="-.5,-.5" offset=".49892mm,.49892mm"/>
                <w10:wrap anchorx="page"/>
              </v:rect>
            </w:pict>
          </mc:Fallback>
        </mc:AlternateContent>
      </w:r>
      <w:r>
        <w:rPr>
          <w:noProof/>
        </w:rPr>
        <w:drawing>
          <wp:inline distT="0" distB="0" distL="0" distR="0" wp14:anchorId="5D248DCF" wp14:editId="5E612F44">
            <wp:extent cx="2417197" cy="2360930"/>
            <wp:effectExtent l="19050" t="19050" r="21590" b="203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hqprint">
                      <a:extLst>
                        <a:ext uri="{28A0092B-C50C-407E-A947-70E740481C1C}">
                          <a14:useLocalDpi xmlns:a14="http://schemas.microsoft.com/office/drawing/2010/main"/>
                        </a:ext>
                      </a:extLst>
                    </a:blip>
                    <a:srcRect/>
                    <a:stretch/>
                  </pic:blipFill>
                  <pic:spPr bwMode="auto">
                    <a:xfrm>
                      <a:off x="0" y="0"/>
                      <a:ext cx="2419466" cy="23631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9A31287" w14:textId="77777777" w:rsidR="00642E8D" w:rsidRDefault="00642E8D" w:rsidP="00642E8D">
      <w:pPr>
        <w:rPr>
          <w:lang w:eastAsia="de-DE"/>
        </w:rPr>
      </w:pPr>
    </w:p>
    <w:p w14:paraId="300AA819" w14:textId="77777777" w:rsidR="00642E8D" w:rsidRDefault="00642E8D" w:rsidP="00642E8D">
      <w:pPr>
        <w:pStyle w:val="berschrift4"/>
        <w:rPr>
          <w:lang w:eastAsia="de-DE"/>
        </w:rPr>
      </w:pPr>
      <w:bookmarkStart w:id="118" w:name="_Toc51157292"/>
      <w:r>
        <w:rPr>
          <w:lang w:eastAsia="de-DE"/>
        </w:rPr>
        <w:t>Anwendungsbeispiel</w:t>
      </w:r>
      <w:bookmarkEnd w:id="118"/>
    </w:p>
    <w:p w14:paraId="23DFA5DE" w14:textId="77777777" w:rsidR="00642E8D" w:rsidRDefault="00642E8D" w:rsidP="00642E8D">
      <w:pPr>
        <w:rPr>
          <w:lang w:eastAsia="de-DE"/>
        </w:rPr>
      </w:pPr>
      <w:r>
        <w:rPr>
          <w:lang w:eastAsia="de-DE"/>
        </w:rPr>
        <w:t>Falls wir nun während des Deployments eine Anwendung vom Laufwerk «C:\» auf die Datenpartition kopieren möchte, könnte die Deploy Action wie folgt aussehen:</w:t>
      </w:r>
    </w:p>
    <w:p w14:paraId="55EB06DF" w14:textId="77777777" w:rsidR="00642E8D" w:rsidRDefault="00642E8D" w:rsidP="00642E8D">
      <w:pPr>
        <w:rPr>
          <w:lang w:eastAsia="de-DE"/>
        </w:rPr>
      </w:pPr>
    </w:p>
    <w:p w14:paraId="34736EF5" w14:textId="77777777" w:rsidR="00642E8D" w:rsidRPr="00D176C7" w:rsidRDefault="00642E8D" w:rsidP="00642E8D">
      <w:pPr>
        <w:pStyle w:val="LogAndScripts"/>
      </w:pPr>
      <w:r w:rsidRPr="00D176C7">
        <w:t>#Variabel für die Datenpartition (in diesem Fall Laufwerk "D:\"</w:t>
      </w:r>
    </w:p>
    <w:p w14:paraId="4B746D97" w14:textId="77777777" w:rsidR="00642E8D" w:rsidRPr="00D176C7" w:rsidRDefault="00642E8D" w:rsidP="00642E8D">
      <w:pPr>
        <w:pStyle w:val="LogAndScripts"/>
      </w:pPr>
      <w:r w:rsidRPr="00D176C7">
        <w:t>$Datenpartition = "D:\"</w:t>
      </w:r>
    </w:p>
    <w:p w14:paraId="4C9D29B9" w14:textId="77777777" w:rsidR="00642E8D" w:rsidRPr="00D176C7" w:rsidRDefault="00642E8D" w:rsidP="00642E8D">
      <w:pPr>
        <w:pStyle w:val="LogAndScripts"/>
      </w:pPr>
      <w:r w:rsidRPr="00D176C7">
        <w:t>#Variabel für den zu testenden Pfad</w:t>
      </w:r>
    </w:p>
    <w:p w14:paraId="44567F50" w14:textId="77777777" w:rsidR="00642E8D" w:rsidRPr="00D176C7" w:rsidRDefault="00642E8D" w:rsidP="00642E8D">
      <w:pPr>
        <w:pStyle w:val="LogAndScripts"/>
      </w:pPr>
      <w:r w:rsidRPr="00D176C7">
        <w:t>$Path = Test-Path -Path $Datenpartition</w:t>
      </w:r>
    </w:p>
    <w:p w14:paraId="455F097D" w14:textId="77777777" w:rsidR="00642E8D" w:rsidRPr="00D176C7" w:rsidRDefault="00642E8D" w:rsidP="00642E8D">
      <w:pPr>
        <w:pStyle w:val="LogAndScripts"/>
      </w:pPr>
    </w:p>
    <w:p w14:paraId="69FBC9B0" w14:textId="77777777" w:rsidR="00642E8D" w:rsidRPr="00D176C7" w:rsidRDefault="00642E8D" w:rsidP="00642E8D">
      <w:pPr>
        <w:pStyle w:val="LogAndScripts"/>
      </w:pPr>
      <w:r w:rsidRPr="00D176C7">
        <w:t>#Überprüfen ob der Pfad vorhanden ist</w:t>
      </w:r>
    </w:p>
    <w:p w14:paraId="7B755780" w14:textId="77777777" w:rsidR="00642E8D" w:rsidRPr="00D176C7" w:rsidRDefault="00642E8D" w:rsidP="00642E8D">
      <w:pPr>
        <w:pStyle w:val="LogAndScripts"/>
      </w:pPr>
      <w:r w:rsidRPr="00D176C7">
        <w:t>If ($Path -eq "True"){</w:t>
      </w:r>
    </w:p>
    <w:p w14:paraId="5FAABF49" w14:textId="77777777" w:rsidR="00642E8D" w:rsidRPr="00D176C7" w:rsidRDefault="00642E8D" w:rsidP="00642E8D">
      <w:pPr>
        <w:pStyle w:val="LogAndScripts"/>
      </w:pPr>
      <w:r w:rsidRPr="00D176C7">
        <w:t xml:space="preserve">    #Ordner "C:\Software" auf die Datenpartition kopieren</w:t>
      </w:r>
    </w:p>
    <w:p w14:paraId="3479420A" w14:textId="77777777" w:rsidR="00642E8D" w:rsidRPr="00B33E47" w:rsidRDefault="00642E8D" w:rsidP="00642E8D">
      <w:pPr>
        <w:pStyle w:val="LogAndScripts"/>
        <w:rPr>
          <w:lang w:val="en-US"/>
        </w:rPr>
      </w:pPr>
      <w:r w:rsidRPr="00D176C7">
        <w:t xml:space="preserve">    </w:t>
      </w:r>
      <w:r w:rsidRPr="00B33E47">
        <w:rPr>
          <w:lang w:val="en-US"/>
        </w:rPr>
        <w:t>Copy-Item -Path C:\Software -Destination $Datenpartition -Recurse -Force</w:t>
      </w:r>
    </w:p>
    <w:p w14:paraId="2AE75067" w14:textId="77777777" w:rsidR="00642E8D" w:rsidRPr="00B33E47" w:rsidRDefault="00642E8D" w:rsidP="00642E8D">
      <w:pPr>
        <w:pStyle w:val="LogAndScripts"/>
        <w:rPr>
          <w:lang w:val="en-US"/>
        </w:rPr>
      </w:pPr>
      <w:r>
        <w:rPr>
          <w:lang w:val="en-US"/>
        </w:rPr>
        <w:t>}</w:t>
      </w:r>
    </w:p>
    <w:p w14:paraId="65108F21" w14:textId="19AD69D1" w:rsidR="00642E8D" w:rsidRPr="00662292" w:rsidRDefault="00642E8D" w:rsidP="004F7640">
      <w:r>
        <w:br w:type="page"/>
      </w:r>
    </w:p>
    <w:p w14:paraId="003A788B" w14:textId="77777777" w:rsidR="008A1DC6" w:rsidRDefault="008A1DC6" w:rsidP="00553C37">
      <w:pPr>
        <w:pStyle w:val="berschrift1"/>
        <w:rPr>
          <w:lang w:eastAsia="de-DE"/>
        </w:rPr>
      </w:pPr>
      <w:bookmarkStart w:id="119" w:name="_Toc51157293"/>
      <w:r>
        <w:rPr>
          <w:lang w:eastAsia="de-DE"/>
        </w:rPr>
        <w:lastRenderedPageBreak/>
        <w:t>Betrieb</w:t>
      </w:r>
      <w:bookmarkEnd w:id="119"/>
    </w:p>
    <w:p w14:paraId="4D103B5D" w14:textId="5E2F0EBD" w:rsidR="00553C37" w:rsidRDefault="00553C37" w:rsidP="008A1DC6">
      <w:pPr>
        <w:pStyle w:val="berschrift2"/>
        <w:rPr>
          <w:lang w:eastAsia="de-DE"/>
        </w:rPr>
      </w:pPr>
      <w:bookmarkStart w:id="120" w:name="_Toc51157294"/>
      <w:r w:rsidRPr="00553C37">
        <w:rPr>
          <w:lang w:eastAsia="de-DE"/>
        </w:rPr>
        <w:t>Jobs auslösen und planen</w:t>
      </w:r>
      <w:bookmarkEnd w:id="120"/>
    </w:p>
    <w:p w14:paraId="365C4BFB" w14:textId="1A8B4031" w:rsidR="004E6B82" w:rsidRDefault="009A1A86" w:rsidP="004A0716">
      <w:pPr>
        <w:rPr>
          <w:lang w:eastAsia="de-DE"/>
        </w:rPr>
      </w:pPr>
      <w:r>
        <w:rPr>
          <w:lang w:eastAsia="de-DE"/>
        </w:rPr>
        <w:t>Es können verschiedene</w:t>
      </w:r>
      <w:r w:rsidR="00C86FF0">
        <w:rPr>
          <w:lang w:eastAsia="de-DE"/>
        </w:rPr>
        <w:t xml:space="preserve"> Jobs mit unterschiedlichen Parametern gesta</w:t>
      </w:r>
      <w:r w:rsidR="000E2F57">
        <w:rPr>
          <w:lang w:eastAsia="de-DE"/>
        </w:rPr>
        <w:t>rtet werden. Die Job Typen Full, Update</w:t>
      </w:r>
      <w:r w:rsidR="00C86FF0">
        <w:rPr>
          <w:lang w:eastAsia="de-DE"/>
        </w:rPr>
        <w:t xml:space="preserve"> und Rapid Recovery können verzögert gestartet werden. Damit die Computer den Job auch wirklich durchführen können</w:t>
      </w:r>
      <w:r w:rsidR="006B2663">
        <w:rPr>
          <w:lang w:eastAsia="de-DE"/>
        </w:rPr>
        <w:t xml:space="preserve"> und automatisch gestartet werden</w:t>
      </w:r>
      <w:r w:rsidR="00C86FF0">
        <w:rPr>
          <w:lang w:eastAsia="de-DE"/>
        </w:rPr>
        <w:t>, kann die Option Wake On LAN aktiviert werden.</w:t>
      </w:r>
      <w:r w:rsidR="000E2F57">
        <w:rPr>
          <w:lang w:eastAsia="de-DE"/>
        </w:rPr>
        <w:t xml:space="preserve"> Sofern mehrere Computer von derselben Host Gruppe gestartet werden kann es Sinn machen</w:t>
      </w:r>
      <w:r w:rsidR="006B2663">
        <w:rPr>
          <w:lang w:eastAsia="de-DE"/>
        </w:rPr>
        <w:t>,</w:t>
      </w:r>
      <w:r w:rsidR="000E2F57">
        <w:rPr>
          <w:lang w:eastAsia="de-DE"/>
        </w:rPr>
        <w:t xml:space="preserve"> wenn Multicast aktiviert wird. Multicast reduziert die Netzwerklast erheblich.</w:t>
      </w:r>
    </w:p>
    <w:p w14:paraId="4D103B6C" w14:textId="77777777" w:rsidR="001C2500" w:rsidRDefault="001C2500" w:rsidP="00621426">
      <w:pPr>
        <w:rPr>
          <w:lang w:eastAsia="de-DE"/>
        </w:rPr>
      </w:pPr>
    </w:p>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8A1DC6" w:rsidRPr="004324DD" w14:paraId="0C0750A9" w14:textId="77777777" w:rsidTr="00FB49E1">
        <w:trPr>
          <w:trHeight w:hRule="exact" w:val="432"/>
        </w:trPr>
        <w:tc>
          <w:tcPr>
            <w:tcW w:w="9074" w:type="dxa"/>
            <w:shd w:val="clear" w:color="auto" w:fill="FFCC99"/>
            <w:vAlign w:val="center"/>
          </w:tcPr>
          <w:p w14:paraId="373F21FA" w14:textId="77777777" w:rsidR="008A1DC6" w:rsidRPr="004324DD" w:rsidRDefault="008A1DC6" w:rsidP="00FB49E1">
            <w:pPr>
              <w:pStyle w:val="TabelleFett"/>
              <w:spacing w:before="36" w:after="36" w:line="240" w:lineRule="auto"/>
            </w:pPr>
            <w:r w:rsidRPr="004324DD">
              <w:t>Wichtig</w:t>
            </w:r>
          </w:p>
        </w:tc>
      </w:tr>
      <w:tr w:rsidR="008A1DC6" w:rsidRPr="004324DD" w14:paraId="24FDD732" w14:textId="77777777" w:rsidTr="00FB49E1">
        <w:tc>
          <w:tcPr>
            <w:tcW w:w="9074" w:type="dxa"/>
            <w:shd w:val="clear" w:color="auto" w:fill="FFFFCC"/>
          </w:tcPr>
          <w:p w14:paraId="1BC2E7B4" w14:textId="337025FD" w:rsidR="00D2687A" w:rsidRDefault="008A1DC6" w:rsidP="008A1DC6">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Wenn die Datenpartitionsgrösse verändert wird, wird diese gelöscht und neu erstellt. Die Daten gehen verloren.</w:t>
            </w:r>
          </w:p>
          <w:p w14:paraId="6D6E1B9F" w14:textId="7BD0FE90" w:rsidR="008A1DC6" w:rsidRPr="00A9751D" w:rsidRDefault="008A1DC6" w:rsidP="008A1DC6">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 </w:t>
            </w:r>
          </w:p>
          <w:p w14:paraId="0FAE18E6" w14:textId="45B7788C" w:rsidR="008A1DC6" w:rsidRPr="008A1DC6" w:rsidRDefault="008A1DC6" w:rsidP="008A1DC6">
            <w:pPr>
              <w:pStyle w:val="StandardWeb"/>
              <w:spacing w:before="0" w:beforeAutospacing="0" w:after="0" w:afterAutospacing="0"/>
              <w:rPr>
                <w:rFonts w:asciiTheme="minorHAnsi" w:hAnsiTheme="minorHAnsi" w:cstheme="minorHAnsi"/>
                <w:color w:val="000000"/>
                <w:sz w:val="22"/>
                <w:szCs w:val="22"/>
              </w:rPr>
            </w:pPr>
            <w:r w:rsidRPr="00A9751D">
              <w:rPr>
                <w:rFonts w:asciiTheme="minorHAnsi" w:hAnsiTheme="minorHAnsi" w:cstheme="minorHAnsi"/>
                <w:color w:val="000000"/>
                <w:sz w:val="22"/>
                <w:szCs w:val="22"/>
              </w:rPr>
              <w:t>Die Datenpartition wird ansonsten nur zurückgesetzt wenn die g</w:t>
            </w:r>
            <w:r>
              <w:rPr>
                <w:rFonts w:asciiTheme="minorHAnsi" w:hAnsiTheme="minorHAnsi" w:cstheme="minorHAnsi"/>
                <w:color w:val="000000"/>
                <w:sz w:val="22"/>
                <w:szCs w:val="22"/>
              </w:rPr>
              <w:t>anze Festplatte formatiert wird.</w:t>
            </w:r>
          </w:p>
        </w:tc>
      </w:tr>
    </w:tbl>
    <w:p w14:paraId="162C4484" w14:textId="77777777" w:rsidR="008A1DC6" w:rsidRDefault="008A1DC6" w:rsidP="00621426">
      <w:pPr>
        <w:rPr>
          <w:lang w:eastAsia="de-DE"/>
        </w:rPr>
      </w:pPr>
    </w:p>
    <w:p w14:paraId="03057702" w14:textId="3C2BFC0B" w:rsidR="00824BCF" w:rsidRDefault="00824BCF" w:rsidP="00E16D12">
      <w:pPr>
        <w:pStyle w:val="berschrift3"/>
      </w:pPr>
      <w:bookmarkStart w:id="121" w:name="_Toc51157295"/>
      <w:r>
        <w:t>Wake On LAN</w:t>
      </w:r>
      <w:bookmarkEnd w:id="121"/>
    </w:p>
    <w:p w14:paraId="4DAF3D7F" w14:textId="0B50B69B" w:rsidR="003F20B2" w:rsidRDefault="00824BCF" w:rsidP="00824BCF">
      <w:pPr>
        <w:rPr>
          <w:lang w:eastAsia="de-DE"/>
        </w:rPr>
      </w:pPr>
      <w:r>
        <w:rPr>
          <w:lang w:eastAsia="de-DE"/>
        </w:rPr>
        <w:t>Für die Funktionalität Wake On LAN wird in einem Netzwerk die MAC Adresse des Empfängers benötigt. Da ein Netzwerk viele Subnetze enthalten kann</w:t>
      </w:r>
      <w:r w:rsidR="00754247">
        <w:rPr>
          <w:lang w:eastAsia="de-DE"/>
        </w:rPr>
        <w:t>,</w:t>
      </w:r>
      <w:r>
        <w:rPr>
          <w:lang w:eastAsia="de-DE"/>
        </w:rPr>
        <w:t xml:space="preserve"> wird zusätzlich die Subnetz Adresse benötigt. Da diese Information dynamisch sein kann und somit vom Administrator nur schwer vordefiniert werden kann</w:t>
      </w:r>
      <w:r w:rsidR="00754247">
        <w:rPr>
          <w:lang w:eastAsia="de-DE"/>
        </w:rPr>
        <w:t>,</w:t>
      </w:r>
      <w:r>
        <w:rPr>
          <w:lang w:eastAsia="de-DE"/>
        </w:rPr>
        <w:t xml:space="preserve"> werden die Subnetz und MAC Adressen automatisch von den Clients </w:t>
      </w:r>
      <w:r w:rsidR="008C2B3D">
        <w:rPr>
          <w:lang w:eastAsia="de-DE"/>
        </w:rPr>
        <w:t>an den netCIM Server übermittelt</w:t>
      </w:r>
      <w:r>
        <w:rPr>
          <w:lang w:eastAsia="de-DE"/>
        </w:rPr>
        <w:t>. Das bedeutet aber auch, dass der erste Start nach dem Erfassen nicht per Wake On LAN geschehen kann.</w:t>
      </w:r>
    </w:p>
    <w:p w14:paraId="59BA8FDD" w14:textId="5EBCAE9E" w:rsidR="003F20B2" w:rsidRDefault="003F20B2" w:rsidP="00602526">
      <w:pPr>
        <w:pStyle w:val="berschrift3"/>
      </w:pPr>
      <w:bookmarkStart w:id="122" w:name="_Toc51157296"/>
      <w:r>
        <w:t>Herunterfahren nach Job Verarbeitung</w:t>
      </w:r>
      <w:bookmarkEnd w:id="122"/>
    </w:p>
    <w:p w14:paraId="5A0F54F3" w14:textId="1D1D1702" w:rsidR="003F20B2" w:rsidRPr="00602526" w:rsidRDefault="003F20B2">
      <w:pPr>
        <w:rPr>
          <w:lang w:eastAsia="de-DE"/>
        </w:rPr>
      </w:pPr>
      <w:r>
        <w:rPr>
          <w:lang w:eastAsia="de-DE"/>
        </w:rPr>
        <w:t>Beim Erstellen eines Jobs kann die Option "Herunterfahren nach Job Verarbeitung" ausgewählt werden. D</w:t>
      </w:r>
      <w:r w:rsidR="00D869A8">
        <w:rPr>
          <w:lang w:eastAsia="de-DE"/>
        </w:rPr>
        <w:t xml:space="preserve">as heisst, der Client fährt nach Abschluss der Verarbeitung herunter. Falls der Job nicht erfolgreich war und ein Fehler auftritt, wird der Host nicht heruntergefahren, damit mittels Fehlermeldung weiteres Troubleshooting durchgeführt werden kann. </w:t>
      </w:r>
    </w:p>
    <w:p w14:paraId="37F367EA" w14:textId="7F95CC35" w:rsidR="008A1DC6" w:rsidRDefault="008A1DC6" w:rsidP="00621426">
      <w:pPr>
        <w:pStyle w:val="berschrift2"/>
        <w:rPr>
          <w:lang w:eastAsia="de-DE"/>
        </w:rPr>
      </w:pPr>
      <w:bookmarkStart w:id="123" w:name="_Toc51157297"/>
      <w:r>
        <w:rPr>
          <w:lang w:eastAsia="de-DE"/>
        </w:rPr>
        <w:t>Backup und Restore</w:t>
      </w:r>
      <w:bookmarkEnd w:id="123"/>
    </w:p>
    <w:p w14:paraId="2BB37DDC" w14:textId="485C8FA5" w:rsidR="00F70603" w:rsidRDefault="00F70603" w:rsidP="00F70603">
      <w:pPr>
        <w:rPr>
          <w:lang w:eastAsia="de-DE"/>
        </w:rPr>
      </w:pPr>
      <w:r>
        <w:rPr>
          <w:lang w:eastAsia="de-DE"/>
        </w:rPr>
        <w:t>Für ein Backup de</w:t>
      </w:r>
      <w:r w:rsidR="00174668">
        <w:rPr>
          <w:lang w:eastAsia="de-DE"/>
        </w:rPr>
        <w:t>s Systems müssen folgende Komponenten gesichert werden:</w:t>
      </w:r>
    </w:p>
    <w:p w14:paraId="636703A5" w14:textId="77777777" w:rsidR="00174668" w:rsidRDefault="00174668" w:rsidP="00F70603">
      <w:pPr>
        <w:rPr>
          <w:lang w:eastAsia="de-DE"/>
        </w:rPr>
      </w:pPr>
    </w:p>
    <w:p w14:paraId="029441B2" w14:textId="642469D7" w:rsidR="00174668" w:rsidRDefault="00174668" w:rsidP="00DD17D7">
      <w:pPr>
        <w:pStyle w:val="Listenabsatz"/>
        <w:numPr>
          <w:ilvl w:val="0"/>
          <w:numId w:val="4"/>
        </w:numPr>
        <w:rPr>
          <w:lang w:eastAsia="de-DE"/>
        </w:rPr>
      </w:pPr>
      <w:r>
        <w:rPr>
          <w:lang w:eastAsia="de-DE"/>
        </w:rPr>
        <w:t>netCIM Source Share</w:t>
      </w:r>
    </w:p>
    <w:p w14:paraId="42B75EC7" w14:textId="143FDC67" w:rsidR="009F79BA" w:rsidRDefault="00FB49E1" w:rsidP="00DD17D7">
      <w:pPr>
        <w:pStyle w:val="Listenabsatz"/>
        <w:numPr>
          <w:ilvl w:val="0"/>
          <w:numId w:val="4"/>
        </w:numPr>
        <w:rPr>
          <w:lang w:eastAsia="de-DE"/>
        </w:rPr>
      </w:pPr>
      <w:r>
        <w:rPr>
          <w:lang w:eastAsia="de-DE"/>
        </w:rPr>
        <w:t>SQL</w:t>
      </w:r>
      <w:r w:rsidR="00174668">
        <w:rPr>
          <w:lang w:eastAsia="de-DE"/>
        </w:rPr>
        <w:t xml:space="preserve"> Datenbank</w:t>
      </w:r>
    </w:p>
    <w:p w14:paraId="70F71842" w14:textId="21DF44D7" w:rsidR="009F79BA" w:rsidRDefault="009F79BA">
      <w:pPr>
        <w:rPr>
          <w:lang w:eastAsia="de-DE"/>
        </w:rPr>
      </w:pPr>
    </w:p>
    <w:p w14:paraId="0D60A80D" w14:textId="5847A582" w:rsidR="00547E40" w:rsidRDefault="00547E40">
      <w:pPr>
        <w:rPr>
          <w:lang w:eastAsia="de-DE"/>
        </w:rPr>
      </w:pPr>
      <w:r>
        <w:rPr>
          <w:lang w:eastAsia="de-DE"/>
        </w:rPr>
        <w:br w:type="page"/>
      </w:r>
    </w:p>
    <w:p w14:paraId="317F1B22" w14:textId="516788ED" w:rsidR="00547E40" w:rsidRPr="00CC218D" w:rsidRDefault="00BD25A6" w:rsidP="00CC218D">
      <w:pPr>
        <w:pStyle w:val="berschrift3"/>
      </w:pPr>
      <w:bookmarkStart w:id="124" w:name="_Toc451763665"/>
      <w:bookmarkStart w:id="125" w:name="_Toc451767028"/>
      <w:bookmarkStart w:id="126" w:name="_Toc451767260"/>
      <w:bookmarkStart w:id="127" w:name="_Toc451767634"/>
      <w:bookmarkStart w:id="128" w:name="_Toc451773105"/>
      <w:bookmarkStart w:id="129" w:name="_Toc51157298"/>
      <w:bookmarkEnd w:id="124"/>
      <w:bookmarkEnd w:id="125"/>
      <w:bookmarkEnd w:id="126"/>
      <w:bookmarkEnd w:id="127"/>
      <w:bookmarkEnd w:id="128"/>
      <w:r>
        <w:lastRenderedPageBreak/>
        <w:t>Restore SQL Datenbank</w:t>
      </w:r>
      <w:r w:rsidR="005459F3">
        <w:t xml:space="preserve"> und netCIM Source</w:t>
      </w:r>
      <w:bookmarkEnd w:id="129"/>
    </w:p>
    <w:p w14:paraId="3BDB1138" w14:textId="71CFA9A0" w:rsidR="00547E40" w:rsidRPr="00547E40" w:rsidRDefault="00547E40" w:rsidP="00547E40">
      <w:pPr>
        <w:pStyle w:val="berschrift4"/>
        <w:rPr>
          <w:lang w:eastAsia="de-DE"/>
        </w:rPr>
      </w:pPr>
      <w:bookmarkStart w:id="130" w:name="_Toc51157299"/>
      <w:r>
        <w:rPr>
          <w:lang w:eastAsia="de-DE"/>
        </w:rPr>
        <w:t>Windows Server 2016</w:t>
      </w:r>
      <w:r w:rsidR="00455265">
        <w:rPr>
          <w:lang w:eastAsia="de-DE"/>
        </w:rPr>
        <w:t xml:space="preserve"> / Windows Server 2019</w:t>
      </w:r>
      <w:bookmarkEnd w:id="130"/>
    </w:p>
    <w:tbl>
      <w:tblPr>
        <w:tblStyle w:val="Tabellenraster"/>
        <w:tblW w:w="5000" w:type="pct"/>
        <w:tblInd w:w="-113" w:type="dxa"/>
        <w:tblLayout w:type="fixed"/>
        <w:tblLook w:val="04A0" w:firstRow="1" w:lastRow="0" w:firstColumn="1" w:lastColumn="0" w:noHBand="0" w:noVBand="1"/>
      </w:tblPr>
      <w:tblGrid>
        <w:gridCol w:w="4561"/>
        <w:gridCol w:w="5210"/>
      </w:tblGrid>
      <w:tr w:rsidR="00547E40" w14:paraId="673C6248" w14:textId="77777777" w:rsidTr="00F41020">
        <w:tc>
          <w:tcPr>
            <w:tcW w:w="4561" w:type="dxa"/>
          </w:tcPr>
          <w:p w14:paraId="5E3055FA" w14:textId="77777777" w:rsidR="00547E40" w:rsidRDefault="00547E40" w:rsidP="00F41020">
            <w:pPr>
              <w:pStyle w:val="Listenabsatz"/>
              <w:ind w:left="0" w:right="-90"/>
              <w:rPr>
                <w:lang w:eastAsia="de-DE"/>
              </w:rPr>
            </w:pPr>
          </w:p>
        </w:tc>
        <w:tc>
          <w:tcPr>
            <w:tcW w:w="5210" w:type="dxa"/>
          </w:tcPr>
          <w:p w14:paraId="7F5F4057" w14:textId="77777777" w:rsidR="00547E40" w:rsidRDefault="00547E40" w:rsidP="00F41020">
            <w:pPr>
              <w:rPr>
                <w:lang w:eastAsia="de-DE"/>
              </w:rPr>
            </w:pPr>
            <w:r>
              <w:rPr>
                <w:lang w:eastAsia="de-DE"/>
              </w:rPr>
              <w:t>Erstellen eines Systems mit demselben Hostnamen</w:t>
            </w:r>
          </w:p>
          <w:p w14:paraId="043458B9" w14:textId="77777777" w:rsidR="00547E40" w:rsidRDefault="00547E40" w:rsidP="00F41020">
            <w:pPr>
              <w:pStyle w:val="Listenabsatz"/>
              <w:ind w:left="604"/>
              <w:rPr>
                <w:lang w:eastAsia="de-DE"/>
              </w:rPr>
            </w:pPr>
          </w:p>
        </w:tc>
      </w:tr>
      <w:tr w:rsidR="00547E40" w14:paraId="3669FEC3" w14:textId="77777777" w:rsidTr="00F41020">
        <w:tc>
          <w:tcPr>
            <w:tcW w:w="4561" w:type="dxa"/>
          </w:tcPr>
          <w:p w14:paraId="12936363" w14:textId="405F248E" w:rsidR="00547E40" w:rsidRDefault="00547E40" w:rsidP="00F41020">
            <w:pPr>
              <w:pStyle w:val="Listenabsatz"/>
              <w:ind w:left="0"/>
              <w:rPr>
                <w:lang w:eastAsia="de-DE"/>
              </w:rPr>
            </w:pPr>
            <w:r>
              <w:rPr>
                <w:noProof/>
              </w:rPr>
              <w:drawing>
                <wp:inline distT="0" distB="0" distL="0" distR="0" wp14:anchorId="1D0A3B0C" wp14:editId="6BC92E8C">
                  <wp:extent cx="2700000" cy="2036939"/>
                  <wp:effectExtent l="0" t="0" r="571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700000" cy="2036939"/>
                          </a:xfrm>
                          <a:prstGeom prst="rect">
                            <a:avLst/>
                          </a:prstGeom>
                        </pic:spPr>
                      </pic:pic>
                    </a:graphicData>
                  </a:graphic>
                </wp:inline>
              </w:drawing>
            </w:r>
          </w:p>
        </w:tc>
        <w:tc>
          <w:tcPr>
            <w:tcW w:w="5210" w:type="dxa"/>
          </w:tcPr>
          <w:p w14:paraId="3B5890C7" w14:textId="77777777" w:rsidR="00547E40" w:rsidRDefault="00547E40" w:rsidP="00F41020">
            <w:pPr>
              <w:rPr>
                <w:lang w:eastAsia="de-DE"/>
              </w:rPr>
            </w:pPr>
            <w:r>
              <w:rPr>
                <w:lang w:eastAsia="de-DE"/>
              </w:rPr>
              <w:t>Installation netCIM</w:t>
            </w:r>
          </w:p>
          <w:p w14:paraId="4FB6E487" w14:textId="77777777" w:rsidR="00547E40" w:rsidRDefault="00547E40" w:rsidP="00F41020">
            <w:pPr>
              <w:pStyle w:val="Listenabsatz"/>
              <w:ind w:left="0"/>
              <w:rPr>
                <w:lang w:eastAsia="de-DE"/>
              </w:rPr>
            </w:pPr>
          </w:p>
        </w:tc>
      </w:tr>
      <w:tr w:rsidR="00547E40" w14:paraId="763404F3" w14:textId="77777777" w:rsidTr="00F41020">
        <w:tc>
          <w:tcPr>
            <w:tcW w:w="4561" w:type="dxa"/>
          </w:tcPr>
          <w:p w14:paraId="1B5F5203" w14:textId="77777777" w:rsidR="00547E40" w:rsidRDefault="00547E40" w:rsidP="00F41020">
            <w:pPr>
              <w:pStyle w:val="Listenabsatz"/>
              <w:ind w:left="0"/>
              <w:rPr>
                <w:lang w:eastAsia="de-DE"/>
              </w:rPr>
            </w:pPr>
            <w:r>
              <w:rPr>
                <w:noProof/>
              </w:rPr>
              <w:drawing>
                <wp:inline distT="0" distB="0" distL="0" distR="0" wp14:anchorId="10D39C9E" wp14:editId="212C0097">
                  <wp:extent cx="2520000" cy="356400"/>
                  <wp:effectExtent l="0" t="0" r="0" b="571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520000" cy="356400"/>
                          </a:xfrm>
                          <a:prstGeom prst="rect">
                            <a:avLst/>
                          </a:prstGeom>
                        </pic:spPr>
                      </pic:pic>
                    </a:graphicData>
                  </a:graphic>
                </wp:inline>
              </w:drawing>
            </w:r>
          </w:p>
        </w:tc>
        <w:tc>
          <w:tcPr>
            <w:tcW w:w="5210" w:type="dxa"/>
          </w:tcPr>
          <w:p w14:paraId="32DA0865" w14:textId="77777777" w:rsidR="00547E40" w:rsidRDefault="00547E40" w:rsidP="00F41020">
            <w:pPr>
              <w:rPr>
                <w:lang w:eastAsia="de-DE"/>
              </w:rPr>
            </w:pPr>
            <w:r>
              <w:rPr>
                <w:lang w:eastAsia="de-DE"/>
              </w:rPr>
              <w:t xml:space="preserve">Stoppen der Services: netCIM Server, netCIM Content Server </w:t>
            </w:r>
          </w:p>
          <w:p w14:paraId="7180D338" w14:textId="77777777" w:rsidR="00547E40" w:rsidRDefault="00547E40" w:rsidP="00F41020">
            <w:pPr>
              <w:pStyle w:val="Listenabsatz"/>
              <w:ind w:left="0"/>
              <w:rPr>
                <w:lang w:eastAsia="de-DE"/>
              </w:rPr>
            </w:pPr>
          </w:p>
        </w:tc>
      </w:tr>
      <w:tr w:rsidR="00547E40" w14:paraId="133FC19F" w14:textId="77777777" w:rsidTr="00F41020">
        <w:tc>
          <w:tcPr>
            <w:tcW w:w="4561" w:type="dxa"/>
          </w:tcPr>
          <w:p w14:paraId="44AED6FD" w14:textId="3A4B792C" w:rsidR="00547E40" w:rsidRDefault="00261B4B" w:rsidP="00F41020">
            <w:pPr>
              <w:pStyle w:val="Listenabsatz"/>
              <w:ind w:left="0"/>
              <w:rPr>
                <w:lang w:eastAsia="de-DE"/>
              </w:rPr>
            </w:pPr>
            <w:r>
              <w:rPr>
                <w:noProof/>
              </w:rPr>
              <w:drawing>
                <wp:inline distT="0" distB="0" distL="0" distR="0" wp14:anchorId="7C7465D9" wp14:editId="18C650C1">
                  <wp:extent cx="2700000" cy="1919517"/>
                  <wp:effectExtent l="0" t="0" r="5715" b="508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hqprint">
                            <a:extLst>
                              <a:ext uri="{28A0092B-C50C-407E-A947-70E740481C1C}">
                                <a14:useLocalDpi xmlns:a14="http://schemas.microsoft.com/office/drawing/2010/main"/>
                              </a:ext>
                            </a:extLst>
                          </a:blip>
                          <a:stretch>
                            <a:fillRect/>
                          </a:stretch>
                        </pic:blipFill>
                        <pic:spPr>
                          <a:xfrm>
                            <a:off x="0" y="0"/>
                            <a:ext cx="2700000" cy="1919517"/>
                          </a:xfrm>
                          <a:prstGeom prst="rect">
                            <a:avLst/>
                          </a:prstGeom>
                        </pic:spPr>
                      </pic:pic>
                    </a:graphicData>
                  </a:graphic>
                </wp:inline>
              </w:drawing>
            </w:r>
          </w:p>
        </w:tc>
        <w:tc>
          <w:tcPr>
            <w:tcW w:w="5210" w:type="dxa"/>
          </w:tcPr>
          <w:p w14:paraId="027A735E" w14:textId="77777777" w:rsidR="00547E40" w:rsidRDefault="00547E40" w:rsidP="00F41020">
            <w:pPr>
              <w:rPr>
                <w:lang w:eastAsia="de-DE"/>
              </w:rPr>
            </w:pPr>
            <w:r>
              <w:rPr>
                <w:lang w:eastAsia="de-DE"/>
              </w:rPr>
              <w:t>Microsoft SQL Datenbank aus Backup wiederherstellen auswählen</w:t>
            </w:r>
          </w:p>
          <w:p w14:paraId="2EA88D41" w14:textId="77777777" w:rsidR="00547E40" w:rsidRDefault="00547E40" w:rsidP="00F41020">
            <w:pPr>
              <w:pStyle w:val="Listenabsatz"/>
              <w:ind w:left="0"/>
              <w:rPr>
                <w:lang w:eastAsia="de-DE"/>
              </w:rPr>
            </w:pPr>
          </w:p>
        </w:tc>
      </w:tr>
      <w:tr w:rsidR="00547E40" w14:paraId="024DE228" w14:textId="77777777" w:rsidTr="00F41020">
        <w:tc>
          <w:tcPr>
            <w:tcW w:w="4561" w:type="dxa"/>
          </w:tcPr>
          <w:p w14:paraId="0FF3B46D" w14:textId="36667FFF" w:rsidR="00547E40" w:rsidRDefault="00261B4B" w:rsidP="00F41020">
            <w:pPr>
              <w:pStyle w:val="Listenabsatz"/>
              <w:tabs>
                <w:tab w:val="left" w:pos="1272"/>
              </w:tabs>
              <w:ind w:left="0"/>
              <w:rPr>
                <w:lang w:eastAsia="de-DE"/>
              </w:rPr>
            </w:pPr>
            <w:r>
              <w:rPr>
                <w:noProof/>
              </w:rPr>
              <w:drawing>
                <wp:inline distT="0" distB="0" distL="0" distR="0" wp14:anchorId="15492983" wp14:editId="009F2110">
                  <wp:extent cx="2700000" cy="2005892"/>
                  <wp:effectExtent l="0" t="0" r="5715"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00000" cy="2005892"/>
                          </a:xfrm>
                          <a:prstGeom prst="rect">
                            <a:avLst/>
                          </a:prstGeom>
                        </pic:spPr>
                      </pic:pic>
                    </a:graphicData>
                  </a:graphic>
                </wp:inline>
              </w:drawing>
            </w:r>
          </w:p>
        </w:tc>
        <w:tc>
          <w:tcPr>
            <w:tcW w:w="5210" w:type="dxa"/>
          </w:tcPr>
          <w:p w14:paraId="135D6DE7" w14:textId="77777777" w:rsidR="00547E40" w:rsidRDefault="00547E40" w:rsidP="00F41020">
            <w:pPr>
              <w:pStyle w:val="Listenabsatz"/>
              <w:ind w:left="0"/>
              <w:rPr>
                <w:lang w:eastAsia="de-DE"/>
              </w:rPr>
            </w:pPr>
            <w:r>
              <w:rPr>
                <w:lang w:eastAsia="de-DE"/>
              </w:rPr>
              <w:t>Per Klick auf „Add“ den Pfad zum *.bak File der Datenbank angeben</w:t>
            </w:r>
          </w:p>
        </w:tc>
      </w:tr>
      <w:tr w:rsidR="00547E40" w14:paraId="43465844" w14:textId="77777777" w:rsidTr="00F41020">
        <w:tc>
          <w:tcPr>
            <w:tcW w:w="4561" w:type="dxa"/>
          </w:tcPr>
          <w:p w14:paraId="00E9C498" w14:textId="77777777" w:rsidR="00547E40" w:rsidRDefault="00547E40" w:rsidP="00F41020">
            <w:pPr>
              <w:pStyle w:val="Listenabsatz"/>
              <w:tabs>
                <w:tab w:val="left" w:pos="1272"/>
              </w:tabs>
              <w:ind w:left="0"/>
              <w:rPr>
                <w:noProof/>
                <w:lang w:val="de-DE" w:eastAsia="de-DE"/>
              </w:rPr>
            </w:pPr>
          </w:p>
        </w:tc>
        <w:tc>
          <w:tcPr>
            <w:tcW w:w="5210" w:type="dxa"/>
          </w:tcPr>
          <w:p w14:paraId="2327A735" w14:textId="77777777" w:rsidR="00547E40" w:rsidRDefault="00547E40" w:rsidP="00F41020">
            <w:pPr>
              <w:pStyle w:val="Listenabsatz"/>
              <w:ind w:left="0"/>
              <w:rPr>
                <w:lang w:eastAsia="de-DE"/>
              </w:rPr>
            </w:pPr>
            <w:r>
              <w:rPr>
                <w:lang w:eastAsia="de-DE"/>
              </w:rPr>
              <w:t>Inhalt in den netCIM Source Ordner zurück kopieren</w:t>
            </w:r>
          </w:p>
        </w:tc>
      </w:tr>
      <w:tr w:rsidR="00547E40" w14:paraId="19368842" w14:textId="77777777" w:rsidTr="00F41020">
        <w:tc>
          <w:tcPr>
            <w:tcW w:w="4561" w:type="dxa"/>
          </w:tcPr>
          <w:p w14:paraId="7CB5025A" w14:textId="77777777" w:rsidR="00547E40" w:rsidRDefault="00547E40" w:rsidP="00F41020">
            <w:pPr>
              <w:pStyle w:val="Listenabsatz"/>
              <w:tabs>
                <w:tab w:val="left" w:pos="1272"/>
              </w:tabs>
              <w:ind w:left="0"/>
              <w:rPr>
                <w:noProof/>
                <w:lang w:val="de-DE" w:eastAsia="de-DE"/>
              </w:rPr>
            </w:pPr>
            <w:r>
              <w:rPr>
                <w:noProof/>
              </w:rPr>
              <w:drawing>
                <wp:inline distT="0" distB="0" distL="0" distR="0" wp14:anchorId="2B5583BA" wp14:editId="0AAB30CB">
                  <wp:extent cx="2520000" cy="124560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hqprint">
                            <a:extLst>
                              <a:ext uri="{28A0092B-C50C-407E-A947-70E740481C1C}">
                                <a14:useLocalDpi xmlns:a14="http://schemas.microsoft.com/office/drawing/2010/main"/>
                              </a:ext>
                            </a:extLst>
                          </a:blip>
                          <a:stretch>
                            <a:fillRect/>
                          </a:stretch>
                        </pic:blipFill>
                        <pic:spPr>
                          <a:xfrm>
                            <a:off x="0" y="0"/>
                            <a:ext cx="2520000" cy="1245600"/>
                          </a:xfrm>
                          <a:prstGeom prst="rect">
                            <a:avLst/>
                          </a:prstGeom>
                        </pic:spPr>
                      </pic:pic>
                    </a:graphicData>
                  </a:graphic>
                </wp:inline>
              </w:drawing>
            </w:r>
          </w:p>
        </w:tc>
        <w:tc>
          <w:tcPr>
            <w:tcW w:w="5210" w:type="dxa"/>
          </w:tcPr>
          <w:p w14:paraId="47283087" w14:textId="77777777" w:rsidR="00547E40" w:rsidRDefault="00547E40" w:rsidP="00F41020">
            <w:pPr>
              <w:pStyle w:val="Listenabsatz"/>
              <w:ind w:left="0"/>
              <w:rPr>
                <w:lang w:eastAsia="de-DE"/>
              </w:rPr>
            </w:pPr>
            <w:r>
              <w:rPr>
                <w:lang w:eastAsia="de-DE"/>
              </w:rPr>
              <w:t>Jedes Package manuell per „Distribute“ Button aktualisieren oder automatisch mit folgendem Script:</w:t>
            </w:r>
          </w:p>
          <w:p w14:paraId="6BDA925E" w14:textId="77777777" w:rsidR="00547E40" w:rsidRDefault="00547E40" w:rsidP="00F41020">
            <w:pPr>
              <w:pStyle w:val="Listenabsatz"/>
              <w:ind w:left="0"/>
              <w:rPr>
                <w:lang w:eastAsia="de-DE"/>
              </w:rPr>
            </w:pPr>
          </w:p>
          <w:p w14:paraId="3B2E0C7F" w14:textId="77777777" w:rsidR="00547E40" w:rsidRDefault="00547E40" w:rsidP="00F41020">
            <w:pPr>
              <w:pStyle w:val="Listenabsatz"/>
              <w:ind w:left="0"/>
              <w:rPr>
                <w:lang w:eastAsia="de-DE"/>
              </w:rPr>
            </w:pPr>
          </w:p>
          <w:p w14:paraId="70A230C9" w14:textId="77777777" w:rsidR="00547E40" w:rsidRDefault="00547E40" w:rsidP="00F41020">
            <w:pPr>
              <w:pStyle w:val="Listenabsatz"/>
              <w:ind w:left="0"/>
              <w:rPr>
                <w:lang w:eastAsia="de-DE"/>
              </w:rPr>
            </w:pPr>
          </w:p>
        </w:tc>
      </w:tr>
      <w:tr w:rsidR="00547E40" w:rsidRPr="00476535" w14:paraId="5D9810A0" w14:textId="77777777" w:rsidTr="00F41020">
        <w:tc>
          <w:tcPr>
            <w:tcW w:w="9771" w:type="dxa"/>
            <w:gridSpan w:val="2"/>
          </w:tcPr>
          <w:p w14:paraId="5C15FB8E" w14:textId="77777777" w:rsidR="00547E40" w:rsidRDefault="00547E40" w:rsidP="00F41020">
            <w:pPr>
              <w:pStyle w:val="LogAndScripts"/>
              <w:ind w:left="0"/>
            </w:pPr>
          </w:p>
          <w:p w14:paraId="52605D89" w14:textId="77777777" w:rsidR="00547E40" w:rsidRDefault="00547E40" w:rsidP="00F41020">
            <w:pPr>
              <w:pStyle w:val="LogAndScripts"/>
              <w:ind w:left="0"/>
              <w:rPr>
                <w:sz w:val="16"/>
                <w:lang w:val="en-US"/>
              </w:rPr>
            </w:pPr>
            <w:r w:rsidRPr="00F91BC9">
              <w:rPr>
                <w:sz w:val="16"/>
                <w:lang w:val="en-US"/>
              </w:rPr>
              <w:t>$cse = (Get-WmiObject win32_service | ?{$_.Name -like 'NetCimContentServer'})</w:t>
            </w:r>
          </w:p>
          <w:p w14:paraId="55F140A3" w14:textId="77777777" w:rsidR="00547E40" w:rsidRPr="00F91BC9" w:rsidRDefault="00547E40" w:rsidP="00F41020">
            <w:pPr>
              <w:pStyle w:val="LogAndScripts"/>
              <w:ind w:left="0"/>
              <w:rPr>
                <w:sz w:val="16"/>
                <w:lang w:val="en-US"/>
              </w:rPr>
            </w:pPr>
            <w:r w:rsidRPr="00F91BC9">
              <w:rPr>
                <w:sz w:val="16"/>
                <w:lang w:val="en-US"/>
              </w:rPr>
              <w:t>$cse</w:t>
            </w:r>
            <w:r>
              <w:rPr>
                <w:sz w:val="16"/>
                <w:lang w:val="en-US"/>
              </w:rPr>
              <w:t xml:space="preserve"> = </w:t>
            </w:r>
            <w:r w:rsidRPr="00F91BC9">
              <w:rPr>
                <w:sz w:val="16"/>
                <w:lang w:val="en-US"/>
              </w:rPr>
              <w:t>$cse.PathName.Replace("`"","")</w:t>
            </w:r>
          </w:p>
          <w:p w14:paraId="23498E53" w14:textId="77777777" w:rsidR="00547E40" w:rsidRPr="002F068E" w:rsidRDefault="00547E40" w:rsidP="00F41020">
            <w:pPr>
              <w:pStyle w:val="LogAndScripts"/>
              <w:ind w:left="0"/>
              <w:rPr>
                <w:sz w:val="16"/>
                <w:lang w:val="en-US"/>
              </w:rPr>
            </w:pPr>
            <w:r w:rsidRPr="002F068E">
              <w:rPr>
                <w:sz w:val="16"/>
                <w:lang w:val="en-US"/>
              </w:rPr>
              <w:t>$csp = $cse | Split-Path -Parent</w:t>
            </w:r>
          </w:p>
          <w:p w14:paraId="57E5C936" w14:textId="77777777" w:rsidR="00547E40" w:rsidRPr="002F068E" w:rsidRDefault="00547E40" w:rsidP="00F41020">
            <w:pPr>
              <w:pStyle w:val="LogAndScripts"/>
              <w:ind w:left="0"/>
              <w:rPr>
                <w:sz w:val="16"/>
                <w:lang w:val="en-US"/>
              </w:rPr>
            </w:pPr>
          </w:p>
          <w:p w14:paraId="25650C43" w14:textId="77777777" w:rsidR="00547E40" w:rsidRPr="00F91BC9" w:rsidRDefault="00547E40" w:rsidP="00F41020">
            <w:pPr>
              <w:pStyle w:val="LogAndScripts"/>
              <w:ind w:left="0"/>
              <w:rPr>
                <w:sz w:val="16"/>
                <w:lang w:val="en-US"/>
              </w:rPr>
            </w:pPr>
            <w:r w:rsidRPr="00F91BC9">
              <w:rPr>
                <w:sz w:val="16"/>
                <w:lang w:val="en-US"/>
              </w:rPr>
              <w:t xml:space="preserve">Add-Type -Path </w:t>
            </w:r>
            <w:r>
              <w:rPr>
                <w:sz w:val="16"/>
                <w:lang w:val="en-US"/>
              </w:rPr>
              <w:t>“</w:t>
            </w:r>
            <w:r w:rsidRPr="00F91BC9">
              <w:rPr>
                <w:sz w:val="16"/>
                <w:lang w:val="en-US"/>
              </w:rPr>
              <w:t>$csp\Netree.NetCim6.Client.dll"</w:t>
            </w:r>
          </w:p>
          <w:p w14:paraId="3094328B" w14:textId="77777777" w:rsidR="00547E40" w:rsidRPr="002F068E" w:rsidRDefault="00547E40" w:rsidP="00F41020">
            <w:pPr>
              <w:pStyle w:val="LogAndScripts"/>
              <w:ind w:left="0"/>
              <w:rPr>
                <w:sz w:val="16"/>
                <w:lang w:val="en-US"/>
              </w:rPr>
            </w:pPr>
            <w:r w:rsidRPr="002F068E">
              <w:rPr>
                <w:sz w:val="16"/>
                <w:lang w:val="en-US"/>
              </w:rPr>
              <w:t>$c = New-Object Netree.NetCim6.Client.NetCimServerProxy("localhost")</w:t>
            </w:r>
          </w:p>
          <w:p w14:paraId="4063CDEC" w14:textId="77777777" w:rsidR="00547E40" w:rsidRPr="002F068E" w:rsidRDefault="00547E40" w:rsidP="00F41020">
            <w:pPr>
              <w:pStyle w:val="LogAndScripts"/>
              <w:ind w:left="0"/>
              <w:rPr>
                <w:sz w:val="16"/>
                <w:lang w:val="en-US"/>
              </w:rPr>
            </w:pPr>
          </w:p>
          <w:p w14:paraId="4FDF9EE4" w14:textId="77777777" w:rsidR="00547E40" w:rsidRPr="002F068E" w:rsidRDefault="00547E40" w:rsidP="00F41020">
            <w:pPr>
              <w:pStyle w:val="LogAndScripts"/>
              <w:ind w:left="0"/>
              <w:rPr>
                <w:sz w:val="16"/>
                <w:lang w:val="en-US"/>
              </w:rPr>
            </w:pPr>
            <w:r w:rsidRPr="002F068E">
              <w:rPr>
                <w:sz w:val="16"/>
                <w:lang w:val="en-US"/>
              </w:rPr>
              <w:t>foreach($pkg in $c.PackageDistributionManager.ListDistributedPackages().Items){</w:t>
            </w:r>
          </w:p>
          <w:p w14:paraId="50DF6798" w14:textId="77777777" w:rsidR="00547E40" w:rsidRPr="00F91BC9" w:rsidRDefault="00547E40" w:rsidP="00F41020">
            <w:pPr>
              <w:pStyle w:val="LogAndScripts"/>
              <w:ind w:left="0"/>
              <w:rPr>
                <w:sz w:val="16"/>
                <w:lang w:val="en-US"/>
              </w:rPr>
            </w:pPr>
            <w:r w:rsidRPr="00F91BC9">
              <w:rPr>
                <w:sz w:val="16"/>
                <w:lang w:val="en-US"/>
              </w:rPr>
              <w:t xml:space="preserve">      $c.PackageDistributionManager.Distribute($pkg.ID)</w:t>
            </w:r>
          </w:p>
          <w:p w14:paraId="25961919" w14:textId="77777777" w:rsidR="00547E40" w:rsidRPr="00851573" w:rsidRDefault="00547E40" w:rsidP="00F41020">
            <w:pPr>
              <w:pStyle w:val="LogAndScripts"/>
              <w:ind w:left="0"/>
              <w:rPr>
                <w:sz w:val="16"/>
                <w:lang w:val="en-US"/>
              </w:rPr>
            </w:pPr>
            <w:r w:rsidRPr="00851573">
              <w:rPr>
                <w:sz w:val="16"/>
                <w:lang w:val="en-US"/>
              </w:rPr>
              <w:t xml:space="preserve">} </w:t>
            </w:r>
          </w:p>
          <w:p w14:paraId="0A4D969F" w14:textId="77777777" w:rsidR="00547E40" w:rsidRPr="00851573" w:rsidRDefault="00547E40" w:rsidP="00F41020">
            <w:pPr>
              <w:pStyle w:val="Listenabsatz"/>
              <w:ind w:left="0"/>
              <w:rPr>
                <w:lang w:val="en-US" w:eastAsia="de-DE"/>
              </w:rPr>
            </w:pPr>
          </w:p>
        </w:tc>
      </w:tr>
    </w:tbl>
    <w:p w14:paraId="57EC27BF" w14:textId="77777777" w:rsidR="00547E40" w:rsidRPr="00851573" w:rsidRDefault="00547E40" w:rsidP="00547E40">
      <w:pPr>
        <w:rPr>
          <w:lang w:val="en-US"/>
        </w:rPr>
      </w:pPr>
    </w:p>
    <w:p w14:paraId="741F1591" w14:textId="370C4A8F" w:rsidR="004D1476" w:rsidRDefault="004D1476" w:rsidP="00F67985">
      <w:pPr>
        <w:pStyle w:val="berschrift2"/>
      </w:pPr>
      <w:bookmarkStart w:id="131" w:name="_Toc51157300"/>
      <w:r>
        <w:t>Virenschutz</w:t>
      </w:r>
      <w:r w:rsidR="001C63A4">
        <w:t xml:space="preserve"> Client</w:t>
      </w:r>
      <w:bookmarkEnd w:id="131"/>
    </w:p>
    <w:p w14:paraId="1BB2D9E7" w14:textId="5412C7EB" w:rsidR="004D1476" w:rsidRDefault="004D1476" w:rsidP="004D1476">
      <w:r>
        <w:t>Wenn eine Antivirensoftware auf den Clients eingesetzt wird, empfehlen wir folgendes:</w:t>
      </w:r>
    </w:p>
    <w:p w14:paraId="3CB6D642" w14:textId="77777777" w:rsidR="004D1476" w:rsidRDefault="004D1476" w:rsidP="004D1476"/>
    <w:p w14:paraId="05A9A921" w14:textId="559F9842" w:rsidR="002143D3" w:rsidRDefault="002143D3" w:rsidP="00DD17D7">
      <w:pPr>
        <w:pStyle w:val="Listenabsatz"/>
        <w:numPr>
          <w:ilvl w:val="0"/>
          <w:numId w:val="19"/>
        </w:numPr>
      </w:pPr>
      <w:r>
        <w:t>Ausschluss des netCIM Ordners welcher die VHDX Files enthält</w:t>
      </w:r>
      <w:r w:rsidR="00F67985">
        <w:t xml:space="preserve"> %SYSTEMROOT%\netCIM.</w:t>
      </w:r>
    </w:p>
    <w:p w14:paraId="6CF03148" w14:textId="77777777" w:rsidR="00F67985" w:rsidRDefault="00F67985" w:rsidP="00F67985"/>
    <w:p w14:paraId="338ED4FE" w14:textId="64152BE1" w:rsidR="00F67985" w:rsidRPr="004D1476" w:rsidRDefault="00F67985" w:rsidP="00F67985">
      <w:r>
        <w:t>Ansonsten gelten die normalen Empfehlungen für Windows Systeme gemäss den Best Practice Angaben von Microsoft und den Virenschutzherstellern.</w:t>
      </w:r>
    </w:p>
    <w:p w14:paraId="34C5E2AC" w14:textId="77777777" w:rsidR="00CC67D0" w:rsidRDefault="00CC67D0">
      <w:pPr>
        <w:pStyle w:val="berschrift1"/>
      </w:pPr>
      <w:bookmarkStart w:id="132" w:name="_Toc51157301"/>
      <w:r>
        <w:lastRenderedPageBreak/>
        <w:t>Troubleshooting</w:t>
      </w:r>
      <w:bookmarkEnd w:id="132"/>
    </w:p>
    <w:p w14:paraId="1226ED0E" w14:textId="77777777" w:rsidR="00CC67D0" w:rsidRDefault="00CC67D0" w:rsidP="00CC67D0">
      <w:pPr>
        <w:pStyle w:val="berschrift2"/>
      </w:pPr>
      <w:bookmarkStart w:id="133" w:name="_Toc51157302"/>
      <w:r>
        <w:t>Allgemein</w:t>
      </w:r>
      <w:bookmarkEnd w:id="133"/>
    </w:p>
    <w:p w14:paraId="382430B6" w14:textId="486956F5" w:rsidR="002F068E" w:rsidRDefault="006010CB" w:rsidP="006010CB">
      <w:r>
        <w:t xml:space="preserve">Alle netCIM Log Einträge werden zentral in der netCIM Datenbank abgespeichert. Zudem werden alle Log Einträge lokal in einer Datei abgespeichert. Sofern keine Netzwerkverbindung vorhanden ist, werden die Log Einträge verzögert übermittelt. </w:t>
      </w:r>
    </w:p>
    <w:p w14:paraId="5F6D8444" w14:textId="6430D79E" w:rsidR="002F068E" w:rsidRDefault="002F068E" w:rsidP="00E16D12">
      <w:pPr>
        <w:pStyle w:val="berschrift3"/>
      </w:pPr>
      <w:bookmarkStart w:id="134" w:name="_Toc51157303"/>
      <w:r>
        <w:t>Debug Logging aktivieren</w:t>
      </w:r>
      <w:bookmarkEnd w:id="134"/>
    </w:p>
    <w:p w14:paraId="6E8D93BB" w14:textId="0F07A0B6" w:rsidR="002F068E" w:rsidRDefault="002F068E" w:rsidP="002F068E">
      <w:r>
        <w:t>Grundsätzlich ist das Debug Logging (</w:t>
      </w:r>
      <w:r w:rsidR="001A6A65">
        <w:t>Detailliertester</w:t>
      </w:r>
      <w:r>
        <w:t xml:space="preserve"> Log Level) in netCIM deaktiviert. Dies kann bei der ersten </w:t>
      </w:r>
      <w:r w:rsidR="009B2469">
        <w:t>Installation</w:t>
      </w:r>
      <w:r>
        <w:t xml:space="preserve"> </w:t>
      </w:r>
      <w:r w:rsidR="009B2469">
        <w:t>aktiviert werden. Dies</w:t>
      </w:r>
      <w:r w:rsidR="00BE648B">
        <w:t>es Vorgehen</w:t>
      </w:r>
      <w:r w:rsidR="009B2469">
        <w:t xml:space="preserve"> wird jedoch nur für explizite Testumgebungen empfohlen. Daher sollte das Debug Logging bei Problemen pro Komponente aktiviert werden. Dies geschieht über die entsprechenden App.Config Files der jeweiligen Komponenten.</w:t>
      </w:r>
    </w:p>
    <w:p w14:paraId="64BE690D" w14:textId="77777777" w:rsidR="009B2469" w:rsidRDefault="009B2469" w:rsidP="002F068E"/>
    <w:tbl>
      <w:tblPr>
        <w:tblStyle w:val="Gitternetztabelle4Akzent5"/>
        <w:tblW w:w="0" w:type="auto"/>
        <w:tblLook w:val="04A0" w:firstRow="1" w:lastRow="0" w:firstColumn="1" w:lastColumn="0" w:noHBand="0" w:noVBand="1"/>
      </w:tblPr>
      <w:tblGrid>
        <w:gridCol w:w="5807"/>
        <w:gridCol w:w="1701"/>
        <w:gridCol w:w="2263"/>
      </w:tblGrid>
      <w:tr w:rsidR="00EB03EE" w14:paraId="3E6EDAAD" w14:textId="77777777" w:rsidTr="009C3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E0EECEB" w14:textId="60095E31" w:rsidR="009B2469" w:rsidRDefault="009B2469" w:rsidP="002F068E">
            <w:r>
              <w:t>Pfad der Datei</w:t>
            </w:r>
          </w:p>
        </w:tc>
        <w:tc>
          <w:tcPr>
            <w:tcW w:w="1701" w:type="dxa"/>
          </w:tcPr>
          <w:p w14:paraId="3DA3AAAB" w14:textId="626F589D" w:rsidR="009B2469" w:rsidRDefault="009B2469" w:rsidP="002F068E">
            <w:pPr>
              <w:cnfStyle w:val="100000000000" w:firstRow="1" w:lastRow="0" w:firstColumn="0" w:lastColumn="0" w:oddVBand="0" w:evenVBand="0" w:oddHBand="0" w:evenHBand="0" w:firstRowFirstColumn="0" w:firstRowLastColumn="0" w:lastRowFirstColumn="0" w:lastRowLastColumn="0"/>
            </w:pPr>
            <w:r>
              <w:t>Komponente</w:t>
            </w:r>
          </w:p>
        </w:tc>
        <w:tc>
          <w:tcPr>
            <w:tcW w:w="2263" w:type="dxa"/>
          </w:tcPr>
          <w:p w14:paraId="4AD73DE8" w14:textId="47032E05" w:rsidR="009B2469" w:rsidRDefault="009B2469" w:rsidP="002F068E">
            <w:pPr>
              <w:cnfStyle w:val="100000000000" w:firstRow="1" w:lastRow="0" w:firstColumn="0" w:lastColumn="0" w:oddVBand="0" w:evenVBand="0" w:oddHBand="0" w:evenHBand="0" w:firstRowFirstColumn="0" w:firstRowLastColumn="0" w:lastRowFirstColumn="0" w:lastRowLastColumn="0"/>
            </w:pPr>
            <w:r>
              <w:t>Hinweis</w:t>
            </w:r>
          </w:p>
        </w:tc>
      </w:tr>
      <w:tr w:rsidR="009C36D2" w14:paraId="483DEB50" w14:textId="77777777" w:rsidTr="009C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DC8002E" w14:textId="13D4F7EA" w:rsidR="009C36D2" w:rsidRPr="00D176C7" w:rsidRDefault="009C36D2" w:rsidP="002F068E">
            <w:r w:rsidRPr="00D176C7">
              <w:t>%InstDir%\OSDHandlerBinaries\x64\OsdHandler.exe.config</w:t>
            </w:r>
          </w:p>
        </w:tc>
        <w:tc>
          <w:tcPr>
            <w:tcW w:w="1701" w:type="dxa"/>
          </w:tcPr>
          <w:p w14:paraId="3CBBBCAD" w14:textId="77C79CAF" w:rsidR="009C36D2" w:rsidRDefault="009C36D2" w:rsidP="002F068E">
            <w:pPr>
              <w:cnfStyle w:val="000000100000" w:firstRow="0" w:lastRow="0" w:firstColumn="0" w:lastColumn="0" w:oddVBand="0" w:evenVBand="0" w:oddHBand="1" w:evenHBand="0" w:firstRowFirstColumn="0" w:firstRowLastColumn="0" w:lastRowFirstColumn="0" w:lastRowLastColumn="0"/>
            </w:pPr>
            <w:r>
              <w:t>OSD Handler</w:t>
            </w:r>
          </w:p>
        </w:tc>
        <w:tc>
          <w:tcPr>
            <w:tcW w:w="2263" w:type="dxa"/>
            <w:vMerge w:val="restart"/>
            <w:shd w:val="clear" w:color="auto" w:fill="F7CAAC" w:themeFill="accent2" w:themeFillTint="66"/>
          </w:tcPr>
          <w:p w14:paraId="09421C22" w14:textId="62669D31" w:rsidR="009C36D2" w:rsidRDefault="009C36D2" w:rsidP="002F068E">
            <w:pPr>
              <w:cnfStyle w:val="000000100000" w:firstRow="0" w:lastRow="0" w:firstColumn="0" w:lastColumn="0" w:oddVBand="0" w:evenVBand="0" w:oddHBand="1" w:evenHBand="0" w:firstRowFirstColumn="0" w:firstRowLastColumn="0" w:lastRowFirstColumn="0" w:lastRowLastColumn="0"/>
            </w:pPr>
            <w:r>
              <w:t>Nach der Anpassung muss das Boot Image neu erstellt werden!</w:t>
            </w:r>
          </w:p>
        </w:tc>
      </w:tr>
      <w:tr w:rsidR="009C36D2" w:rsidRPr="001A6A65" w14:paraId="1992640F" w14:textId="77777777" w:rsidTr="009C36D2">
        <w:tc>
          <w:tcPr>
            <w:cnfStyle w:val="001000000000" w:firstRow="0" w:lastRow="0" w:firstColumn="1" w:lastColumn="0" w:oddVBand="0" w:evenVBand="0" w:oddHBand="0" w:evenHBand="0" w:firstRowFirstColumn="0" w:firstRowLastColumn="0" w:lastRowFirstColumn="0" w:lastRowLastColumn="0"/>
            <w:tcW w:w="5807" w:type="dxa"/>
          </w:tcPr>
          <w:p w14:paraId="45F391A9" w14:textId="79BAAC16" w:rsidR="009C36D2" w:rsidRPr="00D176C7" w:rsidRDefault="009C36D2" w:rsidP="002F068E">
            <w:r w:rsidRPr="00D176C7">
              <w:t>%InstDir%\OSDHandlerBinaries\x86\OsdHandler.exe.config</w:t>
            </w:r>
          </w:p>
        </w:tc>
        <w:tc>
          <w:tcPr>
            <w:tcW w:w="1701" w:type="dxa"/>
          </w:tcPr>
          <w:p w14:paraId="2C27CF38" w14:textId="2CB6B196" w:rsidR="009C36D2" w:rsidRPr="001A6A65" w:rsidRDefault="009C36D2" w:rsidP="002F068E">
            <w:pPr>
              <w:cnfStyle w:val="000000000000" w:firstRow="0" w:lastRow="0" w:firstColumn="0" w:lastColumn="0" w:oddVBand="0" w:evenVBand="0" w:oddHBand="0" w:evenHBand="0" w:firstRowFirstColumn="0" w:firstRowLastColumn="0" w:lastRowFirstColumn="0" w:lastRowLastColumn="0"/>
              <w:rPr>
                <w:lang w:val="en-US"/>
              </w:rPr>
            </w:pPr>
            <w:r>
              <w:t>OSD Handler</w:t>
            </w:r>
          </w:p>
        </w:tc>
        <w:tc>
          <w:tcPr>
            <w:tcW w:w="2263" w:type="dxa"/>
            <w:vMerge/>
            <w:shd w:val="clear" w:color="auto" w:fill="F7CAAC" w:themeFill="accent2" w:themeFillTint="66"/>
          </w:tcPr>
          <w:p w14:paraId="0E45747C" w14:textId="77777777" w:rsidR="009C36D2" w:rsidRPr="001A6A65" w:rsidRDefault="009C36D2" w:rsidP="002F068E">
            <w:pPr>
              <w:cnfStyle w:val="000000000000" w:firstRow="0" w:lastRow="0" w:firstColumn="0" w:lastColumn="0" w:oddVBand="0" w:evenVBand="0" w:oddHBand="0" w:evenHBand="0" w:firstRowFirstColumn="0" w:firstRowLastColumn="0" w:lastRowFirstColumn="0" w:lastRowLastColumn="0"/>
              <w:rPr>
                <w:lang w:val="en-US"/>
              </w:rPr>
            </w:pPr>
          </w:p>
        </w:tc>
      </w:tr>
      <w:tr w:rsidR="00EB03EE" w14:paraId="7B357026" w14:textId="77777777" w:rsidTr="009C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A79474A" w14:textId="1E49F33C" w:rsidR="009B2469" w:rsidRPr="00E251E1" w:rsidRDefault="001A6A65" w:rsidP="002F068E">
            <w:pPr>
              <w:rPr>
                <w:lang w:val="en-US"/>
              </w:rPr>
            </w:pPr>
            <w:r w:rsidRPr="00E251E1">
              <w:rPr>
                <w:lang w:val="en-US"/>
              </w:rPr>
              <w:t>%InstDir%\BootImageTool\BootImageTool.exe.config</w:t>
            </w:r>
          </w:p>
        </w:tc>
        <w:tc>
          <w:tcPr>
            <w:tcW w:w="1701" w:type="dxa"/>
          </w:tcPr>
          <w:p w14:paraId="69B09296" w14:textId="72D8BC97" w:rsidR="009B2469" w:rsidRDefault="001A6A65" w:rsidP="002F068E">
            <w:pPr>
              <w:cnfStyle w:val="000000100000" w:firstRow="0" w:lastRow="0" w:firstColumn="0" w:lastColumn="0" w:oddVBand="0" w:evenVBand="0" w:oddHBand="1" w:evenHBand="0" w:firstRowFirstColumn="0" w:firstRowLastColumn="0" w:lastRowFirstColumn="0" w:lastRowLastColumn="0"/>
            </w:pPr>
            <w:r>
              <w:t>Boot Image Tool</w:t>
            </w:r>
          </w:p>
        </w:tc>
        <w:tc>
          <w:tcPr>
            <w:tcW w:w="2263" w:type="dxa"/>
          </w:tcPr>
          <w:p w14:paraId="35F460E1" w14:textId="296F36BC" w:rsidR="009B2469" w:rsidRDefault="00D33C04" w:rsidP="002F068E">
            <w:pPr>
              <w:cnfStyle w:val="000000100000" w:firstRow="0" w:lastRow="0" w:firstColumn="0" w:lastColumn="0" w:oddVBand="0" w:evenVBand="0" w:oddHBand="1" w:evenHBand="0" w:firstRowFirstColumn="0" w:firstRowLastColumn="0" w:lastRowFirstColumn="0" w:lastRowLastColumn="0"/>
            </w:pPr>
            <w:r>
              <w:t>Tool muss neu gestartet werden.</w:t>
            </w:r>
          </w:p>
        </w:tc>
      </w:tr>
      <w:tr w:rsidR="009B2469" w:rsidRPr="00D33C04" w14:paraId="047F028F" w14:textId="77777777" w:rsidTr="009C36D2">
        <w:tc>
          <w:tcPr>
            <w:cnfStyle w:val="001000000000" w:firstRow="0" w:lastRow="0" w:firstColumn="1" w:lastColumn="0" w:oddVBand="0" w:evenVBand="0" w:oddHBand="0" w:evenHBand="0" w:firstRowFirstColumn="0" w:firstRowLastColumn="0" w:lastRowFirstColumn="0" w:lastRowLastColumn="0"/>
            <w:tcW w:w="5807" w:type="dxa"/>
          </w:tcPr>
          <w:p w14:paraId="4C1C6EE5" w14:textId="291C9E78" w:rsidR="009B2469" w:rsidRPr="00851573" w:rsidRDefault="001A6A65" w:rsidP="001A6A65">
            <w:r w:rsidRPr="00851573">
              <w:t>%InstDir%\ContentServer\NetCimContentService.exe.config</w:t>
            </w:r>
          </w:p>
        </w:tc>
        <w:tc>
          <w:tcPr>
            <w:tcW w:w="1701" w:type="dxa"/>
          </w:tcPr>
          <w:p w14:paraId="79D7223A" w14:textId="4BB15DB0" w:rsidR="009B2469" w:rsidRPr="001A6A65" w:rsidRDefault="00EB03EE" w:rsidP="002F068E">
            <w:pPr>
              <w:cnfStyle w:val="000000000000" w:firstRow="0" w:lastRow="0" w:firstColumn="0" w:lastColumn="0" w:oddVBand="0" w:evenVBand="0" w:oddHBand="0" w:evenHBand="0" w:firstRowFirstColumn="0" w:firstRowLastColumn="0" w:lastRowFirstColumn="0" w:lastRowLastColumn="0"/>
              <w:rPr>
                <w:lang w:val="en-US"/>
              </w:rPr>
            </w:pPr>
            <w:r>
              <w:rPr>
                <w:lang w:val="en-US"/>
              </w:rPr>
              <w:t>Content Server</w:t>
            </w:r>
          </w:p>
        </w:tc>
        <w:tc>
          <w:tcPr>
            <w:tcW w:w="2263" w:type="dxa"/>
          </w:tcPr>
          <w:p w14:paraId="4D48FF82" w14:textId="78C295C9" w:rsidR="009B2469" w:rsidRPr="00D33C04" w:rsidRDefault="00D33C04" w:rsidP="002F068E">
            <w:pPr>
              <w:cnfStyle w:val="000000000000" w:firstRow="0" w:lastRow="0" w:firstColumn="0" w:lastColumn="0" w:oddVBand="0" w:evenVBand="0" w:oddHBand="0" w:evenHBand="0" w:firstRowFirstColumn="0" w:firstRowLastColumn="0" w:lastRowFirstColumn="0" w:lastRowLastColumn="0"/>
            </w:pPr>
            <w:r w:rsidRPr="00D33C04">
              <w:t>Service muss neu gestartet werden.</w:t>
            </w:r>
          </w:p>
        </w:tc>
      </w:tr>
      <w:tr w:rsidR="00EB03EE" w:rsidRPr="00D33C04" w14:paraId="2461733D" w14:textId="77777777" w:rsidTr="009C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791E3BF" w14:textId="5101BA88" w:rsidR="009B2469" w:rsidRPr="001A6A65" w:rsidRDefault="001A6A65" w:rsidP="002F068E">
            <w:pPr>
              <w:rPr>
                <w:lang w:val="en-US"/>
              </w:rPr>
            </w:pPr>
            <w:r>
              <w:rPr>
                <w:lang w:val="en-US"/>
              </w:rPr>
              <w:t>%InstDir%</w:t>
            </w:r>
            <w:r w:rsidRPr="001A6A65">
              <w:rPr>
                <w:lang w:val="en-US"/>
              </w:rPr>
              <w:t>\PXEServer\PxeService.exe.config</w:t>
            </w:r>
          </w:p>
        </w:tc>
        <w:tc>
          <w:tcPr>
            <w:tcW w:w="1701" w:type="dxa"/>
          </w:tcPr>
          <w:p w14:paraId="52DAC7EA" w14:textId="6E640F36" w:rsidR="009B2469" w:rsidRPr="001A6A65" w:rsidRDefault="00EB03EE" w:rsidP="002F068E">
            <w:pPr>
              <w:cnfStyle w:val="000000100000" w:firstRow="0" w:lastRow="0" w:firstColumn="0" w:lastColumn="0" w:oddVBand="0" w:evenVBand="0" w:oddHBand="1" w:evenHBand="0" w:firstRowFirstColumn="0" w:firstRowLastColumn="0" w:lastRowFirstColumn="0" w:lastRowLastColumn="0"/>
              <w:rPr>
                <w:lang w:val="en-US"/>
              </w:rPr>
            </w:pPr>
            <w:r>
              <w:rPr>
                <w:lang w:val="en-US"/>
              </w:rPr>
              <w:t>PXE Service</w:t>
            </w:r>
          </w:p>
        </w:tc>
        <w:tc>
          <w:tcPr>
            <w:tcW w:w="2263" w:type="dxa"/>
          </w:tcPr>
          <w:p w14:paraId="2E343852" w14:textId="43C8E530" w:rsidR="009B2469" w:rsidRPr="00D33C04" w:rsidRDefault="00D33C04" w:rsidP="002F068E">
            <w:pPr>
              <w:cnfStyle w:val="000000100000" w:firstRow="0" w:lastRow="0" w:firstColumn="0" w:lastColumn="0" w:oddVBand="0" w:evenVBand="0" w:oddHBand="1" w:evenHBand="0" w:firstRowFirstColumn="0" w:firstRowLastColumn="0" w:lastRowFirstColumn="0" w:lastRowLastColumn="0"/>
            </w:pPr>
            <w:r w:rsidRPr="00D33C04">
              <w:t>Service muss neu gestartet werden.</w:t>
            </w:r>
          </w:p>
        </w:tc>
      </w:tr>
      <w:tr w:rsidR="009B2469" w:rsidRPr="00D33C04" w14:paraId="02E9CAD1" w14:textId="77777777" w:rsidTr="009C36D2">
        <w:tc>
          <w:tcPr>
            <w:cnfStyle w:val="001000000000" w:firstRow="0" w:lastRow="0" w:firstColumn="1" w:lastColumn="0" w:oddVBand="0" w:evenVBand="0" w:oddHBand="0" w:evenHBand="0" w:firstRowFirstColumn="0" w:firstRowLastColumn="0" w:lastRowFirstColumn="0" w:lastRowLastColumn="0"/>
            <w:tcW w:w="5807" w:type="dxa"/>
          </w:tcPr>
          <w:p w14:paraId="498EAFA5" w14:textId="0EB117DE" w:rsidR="009B2469" w:rsidRPr="001A6A65" w:rsidRDefault="001A6A65" w:rsidP="002F068E">
            <w:pPr>
              <w:rPr>
                <w:lang w:val="en-US"/>
              </w:rPr>
            </w:pPr>
            <w:r>
              <w:rPr>
                <w:lang w:val="en-US"/>
              </w:rPr>
              <w:t>%InstDir%</w:t>
            </w:r>
            <w:r w:rsidRPr="001A6A65">
              <w:rPr>
                <w:lang w:val="en-US"/>
              </w:rPr>
              <w:t>\Server\NetCimService.exe.config</w:t>
            </w:r>
          </w:p>
        </w:tc>
        <w:tc>
          <w:tcPr>
            <w:tcW w:w="1701" w:type="dxa"/>
          </w:tcPr>
          <w:p w14:paraId="01F52789" w14:textId="0FA88880" w:rsidR="009B2469" w:rsidRPr="001A6A65" w:rsidRDefault="00EB03EE" w:rsidP="002F068E">
            <w:pPr>
              <w:cnfStyle w:val="000000000000" w:firstRow="0" w:lastRow="0" w:firstColumn="0" w:lastColumn="0" w:oddVBand="0" w:evenVBand="0" w:oddHBand="0" w:evenHBand="0" w:firstRowFirstColumn="0" w:firstRowLastColumn="0" w:lastRowFirstColumn="0" w:lastRowLastColumn="0"/>
              <w:rPr>
                <w:lang w:val="en-US"/>
              </w:rPr>
            </w:pPr>
            <w:r>
              <w:rPr>
                <w:lang w:val="en-US"/>
              </w:rPr>
              <w:t>Service</w:t>
            </w:r>
          </w:p>
        </w:tc>
        <w:tc>
          <w:tcPr>
            <w:tcW w:w="2263" w:type="dxa"/>
          </w:tcPr>
          <w:p w14:paraId="34FA5709" w14:textId="0D0D310A" w:rsidR="009B2469" w:rsidRPr="00D33C04" w:rsidRDefault="00D33C04" w:rsidP="002F068E">
            <w:pPr>
              <w:cnfStyle w:val="000000000000" w:firstRow="0" w:lastRow="0" w:firstColumn="0" w:lastColumn="0" w:oddVBand="0" w:evenVBand="0" w:oddHBand="0" w:evenHBand="0" w:firstRowFirstColumn="0" w:firstRowLastColumn="0" w:lastRowFirstColumn="0" w:lastRowLastColumn="0"/>
            </w:pPr>
            <w:r w:rsidRPr="00D33C04">
              <w:t>Service muss neu gestartet werden.</w:t>
            </w:r>
          </w:p>
        </w:tc>
      </w:tr>
      <w:tr w:rsidR="00EB03EE" w:rsidRPr="00D33C04" w14:paraId="58F479DE" w14:textId="77777777" w:rsidTr="009C3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E167689" w14:textId="3F8EEDCB" w:rsidR="009B2469" w:rsidRPr="001A6A65" w:rsidRDefault="001A6A65" w:rsidP="002F068E">
            <w:pPr>
              <w:rPr>
                <w:lang w:val="en-US"/>
              </w:rPr>
            </w:pPr>
            <w:r>
              <w:rPr>
                <w:lang w:val="en-US"/>
              </w:rPr>
              <w:t>%InstDir%</w:t>
            </w:r>
            <w:r w:rsidRPr="001A6A65">
              <w:rPr>
                <w:lang w:val="en-US"/>
              </w:rPr>
              <w:t>\WebConsole\Web.config</w:t>
            </w:r>
          </w:p>
        </w:tc>
        <w:tc>
          <w:tcPr>
            <w:tcW w:w="1701" w:type="dxa"/>
          </w:tcPr>
          <w:p w14:paraId="1ECE51F8" w14:textId="4F894FF8" w:rsidR="009B2469" w:rsidRPr="001A6A65" w:rsidRDefault="00EB03EE" w:rsidP="002F068E">
            <w:pPr>
              <w:cnfStyle w:val="000000100000" w:firstRow="0" w:lastRow="0" w:firstColumn="0" w:lastColumn="0" w:oddVBand="0" w:evenVBand="0" w:oddHBand="1" w:evenHBand="0" w:firstRowFirstColumn="0" w:firstRowLastColumn="0" w:lastRowFirstColumn="0" w:lastRowLastColumn="0"/>
              <w:rPr>
                <w:lang w:val="en-US"/>
              </w:rPr>
            </w:pPr>
            <w:r>
              <w:rPr>
                <w:lang w:val="en-US"/>
              </w:rPr>
              <w:t>Cockpit</w:t>
            </w:r>
          </w:p>
        </w:tc>
        <w:tc>
          <w:tcPr>
            <w:tcW w:w="2263" w:type="dxa"/>
          </w:tcPr>
          <w:p w14:paraId="6C2B6CA9" w14:textId="3E37B2C6" w:rsidR="009B2469" w:rsidRPr="00D33C04" w:rsidRDefault="00D33C04" w:rsidP="00D33C04">
            <w:pPr>
              <w:cnfStyle w:val="000000100000" w:firstRow="0" w:lastRow="0" w:firstColumn="0" w:lastColumn="0" w:oddVBand="0" w:evenVBand="0" w:oddHBand="1" w:evenHBand="0" w:firstRowFirstColumn="0" w:firstRowLastColumn="0" w:lastRowFirstColumn="0" w:lastRowLastColumn="0"/>
            </w:pPr>
            <w:r w:rsidRPr="00D33C04">
              <w:t>IIS Reset muss durchgeführt w</w:t>
            </w:r>
            <w:r>
              <w:t>e</w:t>
            </w:r>
            <w:r w:rsidRPr="00D33C04">
              <w:t>rden.</w:t>
            </w:r>
          </w:p>
        </w:tc>
      </w:tr>
    </w:tbl>
    <w:p w14:paraId="77D110A7" w14:textId="77777777" w:rsidR="009B2469" w:rsidRPr="00D33C04" w:rsidRDefault="009B2469" w:rsidP="002F068E"/>
    <w:p w14:paraId="15A93D31" w14:textId="1EAA2DC7" w:rsidR="009C36D2" w:rsidRDefault="009C36D2" w:rsidP="002F068E">
      <w:r w:rsidRPr="009C36D2">
        <w:t xml:space="preserve">Die Veränderung in den Config Files </w:t>
      </w:r>
      <w:r>
        <w:t>besc</w:t>
      </w:r>
      <w:r w:rsidR="00D33C04">
        <w:t>hränkt sich darauf</w:t>
      </w:r>
      <w:r w:rsidR="00511815">
        <w:t>,</w:t>
      </w:r>
      <w:r w:rsidR="00D33C04">
        <w:t xml:space="preserve"> den hier folgenden Abschnitt zu suchen und den Value auf „ALL“ zu setzen. Um das Debug Logging wieder zu deaktivieren muss der Wert wieder auf „INFO“ zurückgeändert werden.</w:t>
      </w:r>
    </w:p>
    <w:p w14:paraId="4F2491BA" w14:textId="77777777" w:rsidR="009C36D2" w:rsidRDefault="009C36D2" w:rsidP="002F068E"/>
    <w:p w14:paraId="6FCC1A94" w14:textId="77777777" w:rsidR="009C36D2" w:rsidRPr="009C36D2" w:rsidRDefault="009C36D2" w:rsidP="00D33C04">
      <w:pPr>
        <w:pStyle w:val="LogAndScripts"/>
        <w:rPr>
          <w:lang w:val="en-US"/>
        </w:rPr>
      </w:pPr>
      <w:r w:rsidRPr="009C36D2">
        <w:rPr>
          <w:lang w:val="en-US"/>
        </w:rPr>
        <w:t>&lt;log4net&gt;</w:t>
      </w:r>
    </w:p>
    <w:p w14:paraId="0424A2E5" w14:textId="77777777" w:rsidR="009C36D2" w:rsidRPr="009C36D2" w:rsidRDefault="009C36D2" w:rsidP="00D33C04">
      <w:pPr>
        <w:pStyle w:val="LogAndScripts"/>
        <w:rPr>
          <w:lang w:val="en-US"/>
        </w:rPr>
      </w:pPr>
      <w:r w:rsidRPr="009C36D2">
        <w:rPr>
          <w:lang w:val="en-US"/>
        </w:rPr>
        <w:t xml:space="preserve">    &lt;root&gt;</w:t>
      </w:r>
    </w:p>
    <w:p w14:paraId="0C89D9E0" w14:textId="77777777" w:rsidR="009C36D2" w:rsidRPr="009C36D2" w:rsidRDefault="009C36D2" w:rsidP="00D33C04">
      <w:pPr>
        <w:pStyle w:val="LogAndScripts"/>
        <w:rPr>
          <w:lang w:val="en-US"/>
        </w:rPr>
      </w:pPr>
      <w:r w:rsidRPr="009C36D2">
        <w:rPr>
          <w:lang w:val="en-US"/>
        </w:rPr>
        <w:t xml:space="preserve">      &lt;level value="</w:t>
      </w:r>
      <w:r w:rsidRPr="00D33C04">
        <w:rPr>
          <w:color w:val="FF0000"/>
          <w:lang w:val="en-US"/>
        </w:rPr>
        <w:t>ALL</w:t>
      </w:r>
      <w:r w:rsidRPr="009C36D2">
        <w:rPr>
          <w:lang w:val="en-US"/>
        </w:rPr>
        <w:t>"/&gt;</w:t>
      </w:r>
    </w:p>
    <w:p w14:paraId="1F782012" w14:textId="77777777" w:rsidR="009C36D2" w:rsidRPr="00851573" w:rsidRDefault="009C36D2" w:rsidP="00D33C04">
      <w:pPr>
        <w:pStyle w:val="LogAndScripts"/>
        <w:rPr>
          <w:lang w:val="en-US"/>
        </w:rPr>
      </w:pPr>
      <w:r w:rsidRPr="009C36D2">
        <w:rPr>
          <w:lang w:val="en-US"/>
        </w:rPr>
        <w:t xml:space="preserve">      </w:t>
      </w:r>
      <w:r w:rsidRPr="00851573">
        <w:rPr>
          <w:lang w:val="en-US"/>
        </w:rPr>
        <w:t>&lt;appender-ref ref="LogFileAppender"/&gt;</w:t>
      </w:r>
    </w:p>
    <w:p w14:paraId="48F76762" w14:textId="5E732722" w:rsidR="009C36D2" w:rsidRDefault="009C36D2" w:rsidP="00D33C04">
      <w:pPr>
        <w:pStyle w:val="LogAndScripts"/>
      </w:pPr>
      <w:r w:rsidRPr="00851573">
        <w:rPr>
          <w:lang w:val="en-US"/>
        </w:rPr>
        <w:t xml:space="preserve">    </w:t>
      </w:r>
      <w:r>
        <w:t>&lt;/root&gt;</w:t>
      </w:r>
    </w:p>
    <w:p w14:paraId="79D21B03" w14:textId="54C6968B" w:rsidR="00D33C04" w:rsidRDefault="00D33C04" w:rsidP="009C36D2"/>
    <w:p w14:paraId="618A28A9" w14:textId="3BCA10FF" w:rsidR="002E5533" w:rsidRDefault="002E5533">
      <w:r>
        <w:br w:type="page"/>
      </w:r>
    </w:p>
    <w:p w14:paraId="5D1EDE74" w14:textId="7A60F691" w:rsidR="00CC67D0" w:rsidRDefault="00CC67D0" w:rsidP="00E16D12">
      <w:pPr>
        <w:pStyle w:val="berschrift3"/>
      </w:pPr>
      <w:bookmarkStart w:id="135" w:name="_Toc51157304"/>
      <w:r>
        <w:lastRenderedPageBreak/>
        <w:t>Log Dateien und Speicherorte</w:t>
      </w:r>
      <w:bookmarkEnd w:id="135"/>
    </w:p>
    <w:p w14:paraId="714D7B91" w14:textId="69E07A27" w:rsidR="00F92995" w:rsidRDefault="00F92995" w:rsidP="00F92995">
      <w:r>
        <w:t>Wichtig ist zu beachten, dass der Temp Ordner je nach Benutzer an einem anderen Speicherort abgelegt ist. Daher ist immer wichtig zu überprüfen unter welchem Kontext der jeweilige Service oder die jeweilige Applikation ausgeführt wird.</w:t>
      </w:r>
    </w:p>
    <w:p w14:paraId="448A6DC6" w14:textId="77777777" w:rsidR="00F92995" w:rsidRPr="00F92995" w:rsidRDefault="00F92995" w:rsidP="00F92995"/>
    <w:tbl>
      <w:tblPr>
        <w:tblStyle w:val="Gitternetztabelle4Akzent1"/>
        <w:tblW w:w="0" w:type="auto"/>
        <w:tblLook w:val="04A0" w:firstRow="1" w:lastRow="0" w:firstColumn="1" w:lastColumn="0" w:noHBand="0" w:noVBand="1"/>
      </w:tblPr>
      <w:tblGrid>
        <w:gridCol w:w="3871"/>
        <w:gridCol w:w="2324"/>
        <w:gridCol w:w="3576"/>
      </w:tblGrid>
      <w:tr w:rsidR="006010CB" w14:paraId="48D7533C" w14:textId="77777777" w:rsidTr="00B44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1" w:type="dxa"/>
          </w:tcPr>
          <w:p w14:paraId="5EAF36E4" w14:textId="0D281411" w:rsidR="006010CB" w:rsidRDefault="006010CB" w:rsidP="00CC67D0">
            <w:r>
              <w:t>Datei</w:t>
            </w:r>
          </w:p>
        </w:tc>
        <w:tc>
          <w:tcPr>
            <w:tcW w:w="2324" w:type="dxa"/>
          </w:tcPr>
          <w:p w14:paraId="02D9AB83" w14:textId="0026FCB7" w:rsidR="006010CB" w:rsidRDefault="006010CB" w:rsidP="00CC67D0">
            <w:pPr>
              <w:cnfStyle w:val="100000000000" w:firstRow="1" w:lastRow="0" w:firstColumn="0" w:lastColumn="0" w:oddVBand="0" w:evenVBand="0" w:oddHBand="0" w:evenHBand="0" w:firstRowFirstColumn="0" w:firstRowLastColumn="0" w:lastRowFirstColumn="0" w:lastRowLastColumn="0"/>
            </w:pPr>
            <w:r>
              <w:t>Rolle</w:t>
            </w:r>
          </w:p>
        </w:tc>
        <w:tc>
          <w:tcPr>
            <w:tcW w:w="3576" w:type="dxa"/>
          </w:tcPr>
          <w:p w14:paraId="73957C88" w14:textId="0C3C78B6" w:rsidR="006010CB" w:rsidRDefault="006010CB" w:rsidP="00CC67D0">
            <w:pPr>
              <w:cnfStyle w:val="100000000000" w:firstRow="1" w:lastRow="0" w:firstColumn="0" w:lastColumn="0" w:oddVBand="0" w:evenVBand="0" w:oddHBand="0" w:evenHBand="0" w:firstRowFirstColumn="0" w:firstRowLastColumn="0" w:lastRowFirstColumn="0" w:lastRowLastColumn="0"/>
            </w:pPr>
            <w:r>
              <w:t>Beschreibung</w:t>
            </w:r>
          </w:p>
        </w:tc>
      </w:tr>
      <w:tr w:rsidR="006010CB" w14:paraId="3E2A9B6C" w14:textId="77777777" w:rsidTr="00B44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1" w:type="dxa"/>
          </w:tcPr>
          <w:p w14:paraId="07A10FE0" w14:textId="161731E9" w:rsidR="006010CB" w:rsidRDefault="006010CB" w:rsidP="00CC67D0">
            <w:r w:rsidRPr="006010CB">
              <w:t>%TEMP%\NetCimWebConsole.log</w:t>
            </w:r>
          </w:p>
        </w:tc>
        <w:tc>
          <w:tcPr>
            <w:tcW w:w="2324" w:type="dxa"/>
          </w:tcPr>
          <w:p w14:paraId="48EAA724" w14:textId="29A7BD96" w:rsidR="006010CB" w:rsidRDefault="006010CB" w:rsidP="00CC67D0">
            <w:pPr>
              <w:cnfStyle w:val="000000100000" w:firstRow="0" w:lastRow="0" w:firstColumn="0" w:lastColumn="0" w:oddVBand="0" w:evenVBand="0" w:oddHBand="1" w:evenHBand="0" w:firstRowFirstColumn="0" w:firstRowLastColumn="0" w:lastRowFirstColumn="0" w:lastRowLastColumn="0"/>
            </w:pPr>
            <w:r>
              <w:t>netCIM Server</w:t>
            </w:r>
          </w:p>
        </w:tc>
        <w:tc>
          <w:tcPr>
            <w:tcW w:w="3576" w:type="dxa"/>
          </w:tcPr>
          <w:p w14:paraId="6D1AF4B4" w14:textId="2F8005C9" w:rsidR="006010CB" w:rsidRDefault="006010CB" w:rsidP="00CC67D0">
            <w:pPr>
              <w:cnfStyle w:val="000000100000" w:firstRow="0" w:lastRow="0" w:firstColumn="0" w:lastColumn="0" w:oddVBand="0" w:evenVBand="0" w:oddHBand="1" w:evenHBand="0" w:firstRowFirstColumn="0" w:firstRowLastColumn="0" w:lastRowFirstColumn="0" w:lastRowLastColumn="0"/>
            </w:pPr>
          </w:p>
        </w:tc>
      </w:tr>
      <w:tr w:rsidR="006010CB" w14:paraId="0BE75A80" w14:textId="77777777" w:rsidTr="00B44978">
        <w:tc>
          <w:tcPr>
            <w:cnfStyle w:val="001000000000" w:firstRow="0" w:lastRow="0" w:firstColumn="1" w:lastColumn="0" w:oddVBand="0" w:evenVBand="0" w:oddHBand="0" w:evenHBand="0" w:firstRowFirstColumn="0" w:firstRowLastColumn="0" w:lastRowFirstColumn="0" w:lastRowLastColumn="0"/>
            <w:tcW w:w="3871" w:type="dxa"/>
          </w:tcPr>
          <w:p w14:paraId="039945CB" w14:textId="26DFE770" w:rsidR="006010CB" w:rsidRDefault="006010CB" w:rsidP="00CC67D0">
            <w:r w:rsidRPr="006010CB">
              <w:t>%TEMP%\NetCimContentService.log</w:t>
            </w:r>
          </w:p>
        </w:tc>
        <w:tc>
          <w:tcPr>
            <w:tcW w:w="2324" w:type="dxa"/>
          </w:tcPr>
          <w:p w14:paraId="2A174222" w14:textId="2320F34B" w:rsidR="006010CB" w:rsidRDefault="006010CB" w:rsidP="00CC67D0">
            <w:pPr>
              <w:cnfStyle w:val="000000000000" w:firstRow="0" w:lastRow="0" w:firstColumn="0" w:lastColumn="0" w:oddVBand="0" w:evenVBand="0" w:oddHBand="0" w:evenHBand="0" w:firstRowFirstColumn="0" w:firstRowLastColumn="0" w:lastRowFirstColumn="0" w:lastRowLastColumn="0"/>
            </w:pPr>
            <w:r>
              <w:t>netCIM Content Server</w:t>
            </w:r>
          </w:p>
        </w:tc>
        <w:tc>
          <w:tcPr>
            <w:tcW w:w="3576" w:type="dxa"/>
          </w:tcPr>
          <w:p w14:paraId="5950CD78" w14:textId="2B6C6E15" w:rsidR="006010CB" w:rsidRDefault="00833B8C" w:rsidP="00833B8C">
            <w:pPr>
              <w:cnfStyle w:val="000000000000" w:firstRow="0" w:lastRow="0" w:firstColumn="0" w:lastColumn="0" w:oddVBand="0" w:evenVBand="0" w:oddHBand="0" w:evenHBand="0" w:firstRowFirstColumn="0" w:firstRowLastColumn="0" w:lastRowFirstColumn="0" w:lastRowLastColumn="0"/>
            </w:pPr>
            <w:r w:rsidRPr="00952DB9">
              <w:t xml:space="preserve">Beinhaltet alle Informationen welche </w:t>
            </w:r>
            <w:r>
              <w:t>mit der Content Distribution zusammenhängen.</w:t>
            </w:r>
          </w:p>
        </w:tc>
      </w:tr>
      <w:tr w:rsidR="006010CB" w14:paraId="014172CE" w14:textId="77777777" w:rsidTr="00B44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1" w:type="dxa"/>
          </w:tcPr>
          <w:p w14:paraId="4587952D" w14:textId="3F1792BB" w:rsidR="006010CB" w:rsidRDefault="006010CB" w:rsidP="00CC67D0">
            <w:r w:rsidRPr="006010CB">
              <w:t>%TEMP%\NetCimBootImageTool.log</w:t>
            </w:r>
          </w:p>
        </w:tc>
        <w:tc>
          <w:tcPr>
            <w:tcW w:w="2324" w:type="dxa"/>
          </w:tcPr>
          <w:p w14:paraId="7D72AD6B" w14:textId="3852C844" w:rsidR="006010CB" w:rsidRDefault="006010CB" w:rsidP="00CC67D0">
            <w:pPr>
              <w:cnfStyle w:val="000000100000" w:firstRow="0" w:lastRow="0" w:firstColumn="0" w:lastColumn="0" w:oddVBand="0" w:evenVBand="0" w:oddHBand="1" w:evenHBand="0" w:firstRowFirstColumn="0" w:firstRowLastColumn="0" w:lastRowFirstColumn="0" w:lastRowLastColumn="0"/>
            </w:pPr>
            <w:r>
              <w:t>netCIM Boot Image Management Computer</w:t>
            </w:r>
          </w:p>
        </w:tc>
        <w:tc>
          <w:tcPr>
            <w:tcW w:w="3576" w:type="dxa"/>
          </w:tcPr>
          <w:p w14:paraId="3373EC6A" w14:textId="77777777" w:rsidR="006010CB" w:rsidRDefault="006010CB" w:rsidP="00CC67D0">
            <w:pPr>
              <w:cnfStyle w:val="000000100000" w:firstRow="0" w:lastRow="0" w:firstColumn="0" w:lastColumn="0" w:oddVBand="0" w:evenVBand="0" w:oddHBand="1" w:evenHBand="0" w:firstRowFirstColumn="0" w:firstRowLastColumn="0" w:lastRowFirstColumn="0" w:lastRowLastColumn="0"/>
            </w:pPr>
          </w:p>
        </w:tc>
      </w:tr>
      <w:tr w:rsidR="006010CB" w14:paraId="250CE944" w14:textId="77777777" w:rsidTr="00B44978">
        <w:tc>
          <w:tcPr>
            <w:cnfStyle w:val="001000000000" w:firstRow="0" w:lastRow="0" w:firstColumn="1" w:lastColumn="0" w:oddVBand="0" w:evenVBand="0" w:oddHBand="0" w:evenHBand="0" w:firstRowFirstColumn="0" w:firstRowLastColumn="0" w:lastRowFirstColumn="0" w:lastRowLastColumn="0"/>
            <w:tcW w:w="3871" w:type="dxa"/>
          </w:tcPr>
          <w:p w14:paraId="46DE0993" w14:textId="7B83623E" w:rsidR="006010CB" w:rsidRDefault="006010CB" w:rsidP="00CC67D0">
            <w:r w:rsidRPr="006010CB">
              <w:t>%TEMP%\NetCimPxeService.log</w:t>
            </w:r>
          </w:p>
        </w:tc>
        <w:tc>
          <w:tcPr>
            <w:tcW w:w="2324" w:type="dxa"/>
          </w:tcPr>
          <w:p w14:paraId="4F2223D8" w14:textId="5AD99B17" w:rsidR="006010CB" w:rsidRDefault="006010CB" w:rsidP="00CC67D0">
            <w:pPr>
              <w:cnfStyle w:val="000000000000" w:firstRow="0" w:lastRow="0" w:firstColumn="0" w:lastColumn="0" w:oddVBand="0" w:evenVBand="0" w:oddHBand="0" w:evenHBand="0" w:firstRowFirstColumn="0" w:firstRowLastColumn="0" w:lastRowFirstColumn="0" w:lastRowLastColumn="0"/>
            </w:pPr>
            <w:r>
              <w:t>netCIM Content Server</w:t>
            </w:r>
          </w:p>
        </w:tc>
        <w:tc>
          <w:tcPr>
            <w:tcW w:w="3576" w:type="dxa"/>
          </w:tcPr>
          <w:p w14:paraId="6BC5F9CC" w14:textId="1A0C515D" w:rsidR="006010CB" w:rsidRDefault="00833B8C" w:rsidP="00833B8C">
            <w:pPr>
              <w:cnfStyle w:val="000000000000" w:firstRow="0" w:lastRow="0" w:firstColumn="0" w:lastColumn="0" w:oddVBand="0" w:evenVBand="0" w:oddHBand="0" w:evenHBand="0" w:firstRowFirstColumn="0" w:firstRowLastColumn="0" w:lastRowFirstColumn="0" w:lastRowLastColumn="0"/>
            </w:pPr>
            <w:r w:rsidRPr="00952DB9">
              <w:t xml:space="preserve">Beinhaltet alle Informationen welche </w:t>
            </w:r>
            <w:r>
              <w:t>in Bezug mit dem PXE Boot stehen.</w:t>
            </w:r>
          </w:p>
        </w:tc>
      </w:tr>
      <w:tr w:rsidR="006010CB" w14:paraId="54957C30" w14:textId="77777777" w:rsidTr="00B44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1" w:type="dxa"/>
          </w:tcPr>
          <w:p w14:paraId="7B5DADBE" w14:textId="0B1345EB" w:rsidR="006010CB" w:rsidRDefault="006010CB" w:rsidP="00CC67D0">
            <w:r w:rsidRPr="006010CB">
              <w:t>%TEMP%\NetCimService.log</w:t>
            </w:r>
          </w:p>
        </w:tc>
        <w:tc>
          <w:tcPr>
            <w:tcW w:w="2324" w:type="dxa"/>
          </w:tcPr>
          <w:p w14:paraId="53DF3C45" w14:textId="691F98A5" w:rsidR="006010CB" w:rsidRDefault="006010CB" w:rsidP="00CC67D0">
            <w:pPr>
              <w:cnfStyle w:val="000000100000" w:firstRow="0" w:lastRow="0" w:firstColumn="0" w:lastColumn="0" w:oddVBand="0" w:evenVBand="0" w:oddHBand="1" w:evenHBand="0" w:firstRowFirstColumn="0" w:firstRowLastColumn="0" w:lastRowFirstColumn="0" w:lastRowLastColumn="0"/>
            </w:pPr>
            <w:r>
              <w:t>netCIM Server</w:t>
            </w:r>
          </w:p>
        </w:tc>
        <w:tc>
          <w:tcPr>
            <w:tcW w:w="3576" w:type="dxa"/>
          </w:tcPr>
          <w:p w14:paraId="361812C9" w14:textId="23D4B599" w:rsidR="006010CB" w:rsidRDefault="00833B8C" w:rsidP="00833B8C">
            <w:pPr>
              <w:cnfStyle w:val="000000100000" w:firstRow="0" w:lastRow="0" w:firstColumn="0" w:lastColumn="0" w:oddVBand="0" w:evenVBand="0" w:oddHBand="1" w:evenHBand="0" w:firstRowFirstColumn="0" w:firstRowLastColumn="0" w:lastRowFirstColumn="0" w:lastRowLastColumn="0"/>
            </w:pPr>
            <w:r w:rsidRPr="00952DB9">
              <w:t xml:space="preserve">Beinhaltet alle Informationen </w:t>
            </w:r>
            <w:r>
              <w:t>über den die Aktionen die auf dem zentralen Service ausgeführt wurden.</w:t>
            </w:r>
          </w:p>
        </w:tc>
      </w:tr>
      <w:tr w:rsidR="006010CB" w:rsidRPr="00952DB9" w14:paraId="719FC877" w14:textId="77777777" w:rsidTr="00B44978">
        <w:tc>
          <w:tcPr>
            <w:cnfStyle w:val="001000000000" w:firstRow="0" w:lastRow="0" w:firstColumn="1" w:lastColumn="0" w:oddVBand="0" w:evenVBand="0" w:oddHBand="0" w:evenHBand="0" w:firstRowFirstColumn="0" w:firstRowLastColumn="0" w:lastRowFirstColumn="0" w:lastRowLastColumn="0"/>
            <w:tcW w:w="3871" w:type="dxa"/>
          </w:tcPr>
          <w:p w14:paraId="41A5820D" w14:textId="77777777" w:rsidR="006010CB" w:rsidRDefault="006010CB" w:rsidP="006010CB">
            <w:r>
              <w:t>%SYSTEMROOT%</w:t>
            </w:r>
          </w:p>
          <w:p w14:paraId="05CA2F1C" w14:textId="057B127B" w:rsidR="006010CB" w:rsidRDefault="006010CB" w:rsidP="006010CB">
            <w:r>
              <w:t>\NetCim\Log\OsdHandler.log</w:t>
            </w:r>
          </w:p>
        </w:tc>
        <w:tc>
          <w:tcPr>
            <w:tcW w:w="2324" w:type="dxa"/>
          </w:tcPr>
          <w:p w14:paraId="387DE757" w14:textId="409D2730" w:rsidR="006010CB" w:rsidRDefault="00952DB9" w:rsidP="00CC67D0">
            <w:pPr>
              <w:cnfStyle w:val="000000000000" w:firstRow="0" w:lastRow="0" w:firstColumn="0" w:lastColumn="0" w:oddVBand="0" w:evenVBand="0" w:oddHBand="0" w:evenHBand="0" w:firstRowFirstColumn="0" w:firstRowLastColumn="0" w:lastRowFirstColumn="0" w:lastRowLastColumn="0"/>
            </w:pPr>
            <w:r>
              <w:t>netCIM Clients</w:t>
            </w:r>
          </w:p>
        </w:tc>
        <w:tc>
          <w:tcPr>
            <w:tcW w:w="3576" w:type="dxa"/>
          </w:tcPr>
          <w:p w14:paraId="5120C7DA" w14:textId="173EAE8E" w:rsidR="006010CB" w:rsidRPr="00952DB9" w:rsidRDefault="00952DB9" w:rsidP="00511815">
            <w:pPr>
              <w:cnfStyle w:val="000000000000" w:firstRow="0" w:lastRow="0" w:firstColumn="0" w:lastColumn="0" w:oddVBand="0" w:evenVBand="0" w:oddHBand="0" w:evenHBand="0" w:firstRowFirstColumn="0" w:firstRowLastColumn="0" w:lastRowFirstColumn="0" w:lastRowLastColumn="0"/>
            </w:pPr>
            <w:r w:rsidRPr="00952DB9">
              <w:t xml:space="preserve">Beinhaltet alle Informationen welche während dem </w:t>
            </w:r>
            <w:r w:rsidR="00511815">
              <w:t>A</w:t>
            </w:r>
            <w:r>
              <w:t>usführen der OSD Sequence auftreten.</w:t>
            </w:r>
          </w:p>
        </w:tc>
      </w:tr>
      <w:tr w:rsidR="00427C90" w:rsidRPr="00B44978" w14:paraId="6A8475C7" w14:textId="77777777" w:rsidTr="00B4497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71" w:type="dxa"/>
            <w:hideMark/>
          </w:tcPr>
          <w:p w14:paraId="3507C932" w14:textId="77777777" w:rsidR="00427C90" w:rsidRPr="00947C03" w:rsidRDefault="00427C90" w:rsidP="00427C90">
            <w:pPr>
              <w:rPr>
                <w:lang w:val="en-US"/>
              </w:rPr>
            </w:pPr>
            <w:r w:rsidRPr="00947C03">
              <w:rPr>
                <w:lang w:val="en-US"/>
              </w:rPr>
              <w:t>%SYSTEMROOT%</w:t>
            </w:r>
          </w:p>
          <w:p w14:paraId="06BE4BB3" w14:textId="32AA296E" w:rsidR="00427C90" w:rsidRPr="00947C03" w:rsidRDefault="00427C90" w:rsidP="00427C90">
            <w:pPr>
              <w:rPr>
                <w:lang w:val="en-US"/>
              </w:rPr>
            </w:pPr>
            <w:r w:rsidRPr="00947C03">
              <w:rPr>
                <w:lang w:val="en-US"/>
              </w:rPr>
              <w:t>\NetCim\Log\</w:t>
            </w:r>
            <w:r w:rsidR="00B44978" w:rsidRPr="00B44978">
              <w:rPr>
                <w:lang w:val="en-US"/>
              </w:rPr>
              <w:t>dismApplyDrivers_s10.log</w:t>
            </w:r>
          </w:p>
        </w:tc>
        <w:tc>
          <w:tcPr>
            <w:tcW w:w="2324" w:type="dxa"/>
            <w:hideMark/>
          </w:tcPr>
          <w:p w14:paraId="4D6ABEE9" w14:textId="77777777" w:rsidR="00427C90" w:rsidRPr="00427C90" w:rsidRDefault="00427C90" w:rsidP="00427C90">
            <w:pPr>
              <w:cnfStyle w:val="000000100000" w:firstRow="0" w:lastRow="0" w:firstColumn="0" w:lastColumn="0" w:oddVBand="0" w:evenVBand="0" w:oddHBand="1" w:evenHBand="0" w:firstRowFirstColumn="0" w:firstRowLastColumn="0" w:lastRowFirstColumn="0" w:lastRowLastColumn="0"/>
            </w:pPr>
            <w:r w:rsidRPr="00947C03">
              <w:rPr>
                <w:lang w:val="en-US"/>
              </w:rPr>
              <w:t> </w:t>
            </w:r>
            <w:r w:rsidRPr="00427C90">
              <w:t>netCIM Clients</w:t>
            </w:r>
          </w:p>
        </w:tc>
        <w:tc>
          <w:tcPr>
            <w:tcW w:w="3576" w:type="dxa"/>
            <w:hideMark/>
          </w:tcPr>
          <w:p w14:paraId="132AC2EB" w14:textId="61132B92" w:rsidR="00427C90" w:rsidRPr="00B44978" w:rsidRDefault="00427C90" w:rsidP="00B44978">
            <w:pPr>
              <w:cnfStyle w:val="000000100000" w:firstRow="0" w:lastRow="0" w:firstColumn="0" w:lastColumn="0" w:oddVBand="0" w:evenVBand="0" w:oddHBand="1" w:evenHBand="0" w:firstRowFirstColumn="0" w:firstRowLastColumn="0" w:lastRowFirstColumn="0" w:lastRowLastColumn="0"/>
            </w:pPr>
            <w:r w:rsidRPr="00B44978">
              <w:rPr>
                <w:lang w:val="en-US"/>
              </w:rPr>
              <w:t xml:space="preserve">DISM </w:t>
            </w:r>
            <w:r w:rsidR="00B44978">
              <w:rPr>
                <w:lang w:val="en-US"/>
              </w:rPr>
              <w:t>L</w:t>
            </w:r>
            <w:r w:rsidRPr="00B44978">
              <w:rPr>
                <w:lang w:val="en-US"/>
              </w:rPr>
              <w:t>og File</w:t>
            </w:r>
            <w:r w:rsidR="00B44978" w:rsidRPr="00B44978">
              <w:rPr>
                <w:lang w:val="en-US"/>
              </w:rPr>
              <w:t xml:space="preserve"> des Apply Driver Steps. </w:t>
            </w:r>
            <w:r w:rsidR="00B44978" w:rsidRPr="00B44978">
              <w:t xml:space="preserve">Die Nummer hinter S entspricht der </w:t>
            </w:r>
            <w:r w:rsidR="00B44978">
              <w:t>ID der OSD Sequence.</w:t>
            </w:r>
          </w:p>
        </w:tc>
      </w:tr>
      <w:tr w:rsidR="00B44978" w:rsidRPr="00B44978" w14:paraId="4AC19BFC" w14:textId="77777777" w:rsidTr="00B44978">
        <w:trPr>
          <w:trHeight w:val="429"/>
        </w:trPr>
        <w:tc>
          <w:tcPr>
            <w:cnfStyle w:val="001000000000" w:firstRow="0" w:lastRow="0" w:firstColumn="1" w:lastColumn="0" w:oddVBand="0" w:evenVBand="0" w:oddHBand="0" w:evenHBand="0" w:firstRowFirstColumn="0" w:firstRowLastColumn="0" w:lastRowFirstColumn="0" w:lastRowLastColumn="0"/>
            <w:tcW w:w="3871" w:type="dxa"/>
          </w:tcPr>
          <w:p w14:paraId="677F7F05" w14:textId="77777777" w:rsidR="00B44978" w:rsidRPr="00851573" w:rsidRDefault="00B44978" w:rsidP="00B44978">
            <w:r w:rsidRPr="00851573">
              <w:t>%SYSTEMROOT%</w:t>
            </w:r>
          </w:p>
          <w:p w14:paraId="66BDFEAB" w14:textId="3B1E2D59" w:rsidR="00B44978" w:rsidRPr="00851573" w:rsidRDefault="00B44978" w:rsidP="00B44978">
            <w:r w:rsidRPr="00851573">
              <w:t>\NetCim\Log\dismCreateImage.log</w:t>
            </w:r>
          </w:p>
        </w:tc>
        <w:tc>
          <w:tcPr>
            <w:tcW w:w="2324" w:type="dxa"/>
          </w:tcPr>
          <w:p w14:paraId="21DFD11F" w14:textId="1B480C93" w:rsidR="00B44978" w:rsidRPr="00B44978" w:rsidRDefault="00B44978" w:rsidP="00B44978">
            <w:pPr>
              <w:cnfStyle w:val="000000000000" w:firstRow="0" w:lastRow="0" w:firstColumn="0" w:lastColumn="0" w:oddVBand="0" w:evenVBand="0" w:oddHBand="0" w:evenHBand="0" w:firstRowFirstColumn="0" w:firstRowLastColumn="0" w:lastRowFirstColumn="0" w:lastRowLastColumn="0"/>
            </w:pPr>
            <w:r w:rsidRPr="00851573">
              <w:t> </w:t>
            </w:r>
            <w:r w:rsidRPr="00427C90">
              <w:t>netCIM Clients</w:t>
            </w:r>
          </w:p>
        </w:tc>
        <w:tc>
          <w:tcPr>
            <w:tcW w:w="3576" w:type="dxa"/>
          </w:tcPr>
          <w:p w14:paraId="2266546D" w14:textId="0593C905" w:rsidR="00B44978" w:rsidRPr="00B44978" w:rsidRDefault="00B44978" w:rsidP="00B44978">
            <w:pPr>
              <w:cnfStyle w:val="000000000000" w:firstRow="0" w:lastRow="0" w:firstColumn="0" w:lastColumn="0" w:oddVBand="0" w:evenVBand="0" w:oddHBand="0" w:evenHBand="0" w:firstRowFirstColumn="0" w:firstRowLastColumn="0" w:lastRowFirstColumn="0" w:lastRowLastColumn="0"/>
            </w:pPr>
            <w:r>
              <w:t>DISM L</w:t>
            </w:r>
            <w:r w:rsidRPr="00B44978">
              <w:t xml:space="preserve">og File für </w:t>
            </w:r>
            <w:r>
              <w:t xml:space="preserve">Konvertierung der VHDX zu einem WIM File (Nur </w:t>
            </w:r>
            <w:r w:rsidRPr="00B44978">
              <w:t>Native Boot</w:t>
            </w:r>
            <w:r>
              <w:t>)</w:t>
            </w:r>
            <w:r w:rsidRPr="00B44978">
              <w:t>.</w:t>
            </w:r>
          </w:p>
        </w:tc>
      </w:tr>
      <w:tr w:rsidR="00B44978" w:rsidRPr="00B44978" w14:paraId="49D863F9" w14:textId="77777777" w:rsidTr="00B44978">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3871" w:type="dxa"/>
          </w:tcPr>
          <w:p w14:paraId="0D802B44" w14:textId="77777777" w:rsidR="00B44978" w:rsidRPr="00E251E1" w:rsidRDefault="00B44978" w:rsidP="00B44978">
            <w:pPr>
              <w:rPr>
                <w:lang w:val="en-US"/>
              </w:rPr>
            </w:pPr>
            <w:r w:rsidRPr="00E251E1">
              <w:rPr>
                <w:lang w:val="en-US"/>
              </w:rPr>
              <w:t>%SYSTEMROOT%</w:t>
            </w:r>
          </w:p>
          <w:p w14:paraId="5E4ABE7F" w14:textId="6BFAED0D" w:rsidR="00B44978" w:rsidRPr="00E251E1" w:rsidRDefault="00B44978" w:rsidP="00B44978">
            <w:pPr>
              <w:rPr>
                <w:lang w:val="en-US"/>
              </w:rPr>
            </w:pPr>
            <w:r w:rsidRPr="00E251E1">
              <w:rPr>
                <w:lang w:val="en-US"/>
              </w:rPr>
              <w:t>\NetCim\Log\dismApplyImage.log</w:t>
            </w:r>
          </w:p>
        </w:tc>
        <w:tc>
          <w:tcPr>
            <w:tcW w:w="2324" w:type="dxa"/>
          </w:tcPr>
          <w:p w14:paraId="747AEAE5" w14:textId="66A7DD35" w:rsidR="00B44978" w:rsidRPr="00947C03" w:rsidRDefault="00B44978" w:rsidP="00B44978">
            <w:pPr>
              <w:cnfStyle w:val="000000100000" w:firstRow="0" w:lastRow="0" w:firstColumn="0" w:lastColumn="0" w:oddVBand="0" w:evenVBand="0" w:oddHBand="1" w:evenHBand="0" w:firstRowFirstColumn="0" w:firstRowLastColumn="0" w:lastRowFirstColumn="0" w:lastRowLastColumn="0"/>
              <w:rPr>
                <w:lang w:val="en-US"/>
              </w:rPr>
            </w:pPr>
            <w:r w:rsidRPr="00427C90">
              <w:t>netCIM Clients</w:t>
            </w:r>
          </w:p>
        </w:tc>
        <w:tc>
          <w:tcPr>
            <w:tcW w:w="3576" w:type="dxa"/>
          </w:tcPr>
          <w:p w14:paraId="2A924E73" w14:textId="3B31A7C5" w:rsidR="00B44978" w:rsidRPr="00B44978" w:rsidRDefault="00B44978" w:rsidP="004A5E1C">
            <w:pPr>
              <w:cnfStyle w:val="000000100000" w:firstRow="0" w:lastRow="0" w:firstColumn="0" w:lastColumn="0" w:oddVBand="0" w:evenVBand="0" w:oddHBand="1" w:evenHBand="0" w:firstRowFirstColumn="0" w:firstRowLastColumn="0" w:lastRowFirstColumn="0" w:lastRowLastColumn="0"/>
            </w:pPr>
            <w:r w:rsidRPr="00B44978">
              <w:t xml:space="preserve">DISM </w:t>
            </w:r>
            <w:r>
              <w:t>L</w:t>
            </w:r>
            <w:r w:rsidRPr="00B44978">
              <w:t xml:space="preserve">og File für WIM File </w:t>
            </w:r>
            <w:r w:rsidR="004A5E1C">
              <w:t>A</w:t>
            </w:r>
            <w:r w:rsidRPr="00B44978">
              <w:t>nwendung auf die physikalische Festplatte</w:t>
            </w:r>
            <w:r>
              <w:t xml:space="preserve"> (Nur </w:t>
            </w:r>
            <w:r w:rsidRPr="00B44978">
              <w:t>Native Boot</w:t>
            </w:r>
            <w:r>
              <w:t>)</w:t>
            </w:r>
            <w:r w:rsidRPr="00B44978">
              <w:t>.</w:t>
            </w:r>
          </w:p>
        </w:tc>
      </w:tr>
      <w:tr w:rsidR="00B44978" w:rsidRPr="00B44978" w14:paraId="310828A6" w14:textId="77777777" w:rsidTr="00B44978">
        <w:trPr>
          <w:trHeight w:val="429"/>
        </w:trPr>
        <w:tc>
          <w:tcPr>
            <w:cnfStyle w:val="001000000000" w:firstRow="0" w:lastRow="0" w:firstColumn="1" w:lastColumn="0" w:oddVBand="0" w:evenVBand="0" w:oddHBand="0" w:evenHBand="0" w:firstRowFirstColumn="0" w:firstRowLastColumn="0" w:lastRowFirstColumn="0" w:lastRowLastColumn="0"/>
            <w:tcW w:w="3871" w:type="dxa"/>
            <w:hideMark/>
          </w:tcPr>
          <w:p w14:paraId="76A74D46" w14:textId="77777777" w:rsidR="00B44978" w:rsidRPr="00851573" w:rsidRDefault="00B44978" w:rsidP="00B44978">
            <w:r w:rsidRPr="00851573">
              <w:t>%SYSTEMROOT%</w:t>
            </w:r>
          </w:p>
          <w:p w14:paraId="0B4C6B8C" w14:textId="77777777" w:rsidR="00B44978" w:rsidRPr="00851573" w:rsidRDefault="00B44978" w:rsidP="00B44978">
            <w:r w:rsidRPr="00851573">
              <w:t>\NetCim\Log\netCIMAgent.log</w:t>
            </w:r>
          </w:p>
        </w:tc>
        <w:tc>
          <w:tcPr>
            <w:tcW w:w="2324" w:type="dxa"/>
            <w:hideMark/>
          </w:tcPr>
          <w:p w14:paraId="0DC689BE" w14:textId="77777777" w:rsidR="00B44978" w:rsidRPr="00B44978" w:rsidRDefault="00B44978" w:rsidP="00B44978">
            <w:pPr>
              <w:cnfStyle w:val="000000000000" w:firstRow="0" w:lastRow="0" w:firstColumn="0" w:lastColumn="0" w:oddVBand="0" w:evenVBand="0" w:oddHBand="0" w:evenHBand="0" w:firstRowFirstColumn="0" w:firstRowLastColumn="0" w:lastRowFirstColumn="0" w:lastRowLastColumn="0"/>
              <w:rPr>
                <w:lang w:val="en-US"/>
              </w:rPr>
            </w:pPr>
            <w:r w:rsidRPr="00B44978">
              <w:rPr>
                <w:lang w:val="en-US"/>
              </w:rPr>
              <w:t>netCIM Clients</w:t>
            </w:r>
          </w:p>
        </w:tc>
        <w:tc>
          <w:tcPr>
            <w:tcW w:w="3576" w:type="dxa"/>
            <w:hideMark/>
          </w:tcPr>
          <w:p w14:paraId="149EF420" w14:textId="67A2FF7D" w:rsidR="00B44978" w:rsidRPr="00B44978" w:rsidRDefault="00B44978" w:rsidP="00B44978">
            <w:pPr>
              <w:cnfStyle w:val="000000000000" w:firstRow="0" w:lastRow="0" w:firstColumn="0" w:lastColumn="0" w:oddVBand="0" w:evenVBand="0" w:oddHBand="0" w:evenHBand="0" w:firstRowFirstColumn="0" w:firstRowLastColumn="0" w:lastRowFirstColumn="0" w:lastRowLastColumn="0"/>
              <w:rPr>
                <w:lang w:val="en-US"/>
              </w:rPr>
            </w:pPr>
            <w:r w:rsidRPr="00B44978">
              <w:rPr>
                <w:lang w:val="en-US"/>
              </w:rPr>
              <w:t>netCIM Agent Log File</w:t>
            </w:r>
            <w:r w:rsidR="00D729AF">
              <w:rPr>
                <w:lang w:val="en-US"/>
              </w:rPr>
              <w:t>.</w:t>
            </w:r>
          </w:p>
        </w:tc>
      </w:tr>
      <w:tr w:rsidR="00B44978" w:rsidRPr="00952DB9" w14:paraId="46AADEEC" w14:textId="77777777" w:rsidTr="00B449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1" w:type="dxa"/>
          </w:tcPr>
          <w:p w14:paraId="2ACB2BEB" w14:textId="77C6C9F1" w:rsidR="00B44978" w:rsidRPr="00F92995" w:rsidRDefault="00B44978" w:rsidP="00B44978">
            <w:pPr>
              <w:rPr>
                <w:highlight w:val="yellow"/>
              </w:rPr>
            </w:pPr>
            <w:r w:rsidRPr="00B44978">
              <w:rPr>
                <w:lang w:val="en-US"/>
              </w:rPr>
              <w:t>%TEMP%\NetCimAgent.</w:t>
            </w:r>
            <w:r w:rsidRPr="00F92995">
              <w:t>install.log</w:t>
            </w:r>
          </w:p>
        </w:tc>
        <w:tc>
          <w:tcPr>
            <w:tcW w:w="2324" w:type="dxa"/>
          </w:tcPr>
          <w:p w14:paraId="4F60A160" w14:textId="0894B136" w:rsidR="00B44978" w:rsidRPr="00952DB9" w:rsidRDefault="00B44978" w:rsidP="00B44978">
            <w:pPr>
              <w:cnfStyle w:val="000000100000" w:firstRow="0" w:lastRow="0" w:firstColumn="0" w:lastColumn="0" w:oddVBand="0" w:evenVBand="0" w:oddHBand="1" w:evenHBand="0" w:firstRowFirstColumn="0" w:firstRowLastColumn="0" w:lastRowFirstColumn="0" w:lastRowLastColumn="0"/>
            </w:pPr>
            <w:r>
              <w:t>netCIM Clients</w:t>
            </w:r>
          </w:p>
        </w:tc>
        <w:tc>
          <w:tcPr>
            <w:tcW w:w="3576" w:type="dxa"/>
          </w:tcPr>
          <w:p w14:paraId="491BB2E5" w14:textId="7856F176" w:rsidR="00B44978" w:rsidRPr="00952DB9" w:rsidRDefault="00B44978" w:rsidP="00B44978">
            <w:pPr>
              <w:cnfStyle w:val="000000100000" w:firstRow="0" w:lastRow="0" w:firstColumn="0" w:lastColumn="0" w:oddVBand="0" w:evenVBand="0" w:oddHBand="1" w:evenHBand="0" w:firstRowFirstColumn="0" w:firstRowLastColumn="0" w:lastRowFirstColumn="0" w:lastRowLastColumn="0"/>
            </w:pPr>
            <w:r>
              <w:t>MSI Log File der Agent Installation.</w:t>
            </w:r>
          </w:p>
        </w:tc>
      </w:tr>
    </w:tbl>
    <w:p w14:paraId="5C4CF899" w14:textId="77777777" w:rsidR="003B004E" w:rsidRPr="00952DB9" w:rsidRDefault="003B004E" w:rsidP="00CC67D0"/>
    <w:p w14:paraId="4EB4EBC8" w14:textId="00A7E20B" w:rsidR="00CC67D0" w:rsidRDefault="00CC67D0" w:rsidP="00E16D12">
      <w:pPr>
        <w:pStyle w:val="berschrift3"/>
      </w:pPr>
      <w:bookmarkStart w:id="136" w:name="_Toc51157305"/>
      <w:r>
        <w:t>Arbeiten mit dem Log Viewer</w:t>
      </w:r>
      <w:bookmarkEnd w:id="136"/>
    </w:p>
    <w:p w14:paraId="0DD66939" w14:textId="3AD55436" w:rsidR="00F92995" w:rsidRDefault="006A5BCC" w:rsidP="00F92995">
      <w:r>
        <w:t xml:space="preserve">Der Log Viewer ermöglich das zentrale </w:t>
      </w:r>
      <w:r w:rsidR="00DE205D">
        <w:t>B</w:t>
      </w:r>
      <w:r>
        <w:t xml:space="preserve">etrachten aller netCIM Log Files. </w:t>
      </w:r>
      <w:r w:rsidR="003B7BE0">
        <w:t xml:space="preserve">Der Log Viewer kann über die Navigation (Monitoring </w:t>
      </w:r>
      <w:r w:rsidR="003B7BE0">
        <w:sym w:font="Wingdings" w:char="F0E0"/>
      </w:r>
      <w:r w:rsidR="003B7BE0">
        <w:t xml:space="preserve"> Log Viewer) oder über den Job Status erreicht werden. </w:t>
      </w:r>
      <w:r>
        <w:t xml:space="preserve">Da diese Datenbank sehr viele Informationen enthält, ist es sehr wichtig korrekt zu filtern. </w:t>
      </w:r>
    </w:p>
    <w:p w14:paraId="74358410" w14:textId="77777777" w:rsidR="003B7BE0" w:rsidRDefault="003B7BE0" w:rsidP="00F92995"/>
    <w:p w14:paraId="44185E5C" w14:textId="596B68D9" w:rsidR="003B7BE0" w:rsidRDefault="003B7BE0" w:rsidP="00F92995">
      <w:r>
        <w:t>Die wichtigsten Filterkriterien sind:</w:t>
      </w:r>
    </w:p>
    <w:p w14:paraId="5E0AA511" w14:textId="250C6BDE" w:rsidR="003B7BE0" w:rsidRDefault="003B7BE0" w:rsidP="00DD17D7">
      <w:pPr>
        <w:pStyle w:val="Listenabsatz"/>
        <w:numPr>
          <w:ilvl w:val="0"/>
          <w:numId w:val="21"/>
        </w:numPr>
      </w:pPr>
      <w:r>
        <w:t xml:space="preserve">System </w:t>
      </w:r>
      <w:r>
        <w:sym w:font="Wingdings" w:char="F0E0"/>
      </w:r>
      <w:r>
        <w:t xml:space="preserve"> Host auf welchem die Aktion stattgefunden hat.</w:t>
      </w:r>
    </w:p>
    <w:p w14:paraId="1E5F33CD" w14:textId="0D911538" w:rsidR="003B7BE0" w:rsidRDefault="003B7BE0" w:rsidP="00DD17D7">
      <w:pPr>
        <w:pStyle w:val="Listenabsatz"/>
        <w:numPr>
          <w:ilvl w:val="0"/>
          <w:numId w:val="21"/>
        </w:numPr>
      </w:pPr>
      <w:r>
        <w:t xml:space="preserve">Datum und Zeit </w:t>
      </w:r>
      <w:r>
        <w:sym w:font="Wingdings" w:char="F0E0"/>
      </w:r>
      <w:r>
        <w:t xml:space="preserve"> Wann wurde die Aktion ca. durchgeführt.</w:t>
      </w:r>
    </w:p>
    <w:p w14:paraId="149AB150" w14:textId="657D3282" w:rsidR="003B7BE0" w:rsidRDefault="003B7BE0" w:rsidP="00DD17D7">
      <w:pPr>
        <w:pStyle w:val="Listenabsatz"/>
        <w:numPr>
          <w:ilvl w:val="0"/>
          <w:numId w:val="21"/>
        </w:numPr>
      </w:pPr>
      <w:r>
        <w:t xml:space="preserve">Logger </w:t>
      </w:r>
      <w:r>
        <w:sym w:font="Wingdings" w:char="F0E0"/>
      </w:r>
      <w:r>
        <w:t xml:space="preserve"> Welche Komponente hat die Aktion ausgeführt. Standar</w:t>
      </w:r>
      <w:r w:rsidR="0091024C">
        <w:t>d</w:t>
      </w:r>
      <w:r>
        <w:t>mässig sind die wichtigsten Logger für ein OS Deployment ausgewählt.</w:t>
      </w:r>
    </w:p>
    <w:p w14:paraId="11E7BFF1" w14:textId="495C64B5" w:rsidR="003B7BE0" w:rsidRPr="00F92995" w:rsidRDefault="003B7BE0" w:rsidP="00DD17D7">
      <w:pPr>
        <w:pStyle w:val="Listenabsatz"/>
        <w:numPr>
          <w:ilvl w:val="0"/>
          <w:numId w:val="21"/>
        </w:numPr>
      </w:pPr>
      <w:r>
        <w:t xml:space="preserve">Level </w:t>
      </w:r>
      <w:r>
        <w:sym w:font="Wingdings" w:char="F0E0"/>
      </w:r>
      <w:r>
        <w:t xml:space="preserve"> </w:t>
      </w:r>
      <w:r w:rsidR="00F46800">
        <w:t xml:space="preserve">Der Level bestimmt wie wichtig der Eintrag ist. Diese Levels werden in der folgenden Reihenfolge immer wie </w:t>
      </w:r>
      <w:r w:rsidR="0060131F">
        <w:t>detaillierter</w:t>
      </w:r>
      <w:r w:rsidR="00F46800">
        <w:t xml:space="preserve">: Fatal </w:t>
      </w:r>
      <w:r w:rsidR="00F46800">
        <w:sym w:font="Wingdings" w:char="F0E0"/>
      </w:r>
      <w:r w:rsidR="00F46800">
        <w:t xml:space="preserve"> Error </w:t>
      </w:r>
      <w:r w:rsidR="00F46800">
        <w:sym w:font="Wingdings" w:char="F0E0"/>
      </w:r>
      <w:r w:rsidR="00F46800">
        <w:t xml:space="preserve"> Warning </w:t>
      </w:r>
      <w:r w:rsidR="00F46800">
        <w:sym w:font="Wingdings" w:char="F0E0"/>
      </w:r>
      <w:r w:rsidR="00F46800" w:rsidRPr="00F46800">
        <w:t xml:space="preserve"> </w:t>
      </w:r>
      <w:r w:rsidR="00F46800">
        <w:t xml:space="preserve">Information </w:t>
      </w:r>
      <w:r w:rsidR="00F46800">
        <w:sym w:font="Wingdings" w:char="F0E0"/>
      </w:r>
      <w:r w:rsidR="00F46800">
        <w:t xml:space="preserve"> Debug </w:t>
      </w:r>
    </w:p>
    <w:p w14:paraId="765301D2" w14:textId="66B50AAB" w:rsidR="00CC67D0" w:rsidRDefault="00CC67D0" w:rsidP="00CC67D0">
      <w:pPr>
        <w:pStyle w:val="berschrift2"/>
      </w:pPr>
      <w:bookmarkStart w:id="137" w:name="_Toc51157306"/>
      <w:r>
        <w:lastRenderedPageBreak/>
        <w:t>OS Deployment</w:t>
      </w:r>
      <w:bookmarkEnd w:id="137"/>
    </w:p>
    <w:p w14:paraId="4C5CD8C7" w14:textId="4AA4FCAC" w:rsidR="003B004E" w:rsidRDefault="00F7168D" w:rsidP="003B004E">
      <w:r>
        <w:t>Grundsätzlich arbeitet netCIM nach dem folgenden Prozess beim OS Deployment. Dieser muss ver</w:t>
      </w:r>
      <w:r w:rsidR="00F80AEE">
        <w:t xml:space="preserve">standen werden um </w:t>
      </w:r>
      <w:r>
        <w:t>beim Troubleshooting die richtigen Log Files zu analysieren.</w:t>
      </w:r>
    </w:p>
    <w:p w14:paraId="16025C00" w14:textId="77777777" w:rsidR="00F7168D" w:rsidRDefault="00F7168D" w:rsidP="003B004E"/>
    <w:p w14:paraId="7F4D2C5D" w14:textId="57382FDD" w:rsidR="00F7168D" w:rsidRDefault="00FA3716" w:rsidP="003B004E">
      <w:r>
        <w:object w:dxaOrig="13005" w:dyaOrig="4216" w14:anchorId="04E29D35">
          <v:shape id="_x0000_i1026" type="#_x0000_t75" style="width:489.5pt;height:156.5pt" o:ole="">
            <v:imagedata r:id="rId120" o:title=""/>
          </v:shape>
          <o:OLEObject Type="Embed" ProgID="Visio.Drawing.15" ShapeID="_x0000_i1026" DrawAspect="Content" ObjectID="_1661769964" r:id="rId121"/>
        </w:object>
      </w:r>
    </w:p>
    <w:p w14:paraId="21910475" w14:textId="77777777" w:rsidR="00FA3716" w:rsidRDefault="00FA3716" w:rsidP="003B004E"/>
    <w:p w14:paraId="77529FB4" w14:textId="039762CE" w:rsidR="003B004E" w:rsidRDefault="003B004E" w:rsidP="00E16D12">
      <w:pPr>
        <w:pStyle w:val="berschrift3"/>
      </w:pPr>
      <w:bookmarkStart w:id="138" w:name="_Toc51157307"/>
      <w:r>
        <w:t>Treiberinstallation im WinPE</w:t>
      </w:r>
      <w:bookmarkEnd w:id="138"/>
    </w:p>
    <w:tbl>
      <w:tblPr>
        <w:tblStyle w:val="Gitternetztabelle4Akzent5"/>
        <w:tblW w:w="0" w:type="auto"/>
        <w:tblLook w:val="04A0" w:firstRow="1" w:lastRow="0" w:firstColumn="1" w:lastColumn="0" w:noHBand="0" w:noVBand="1"/>
      </w:tblPr>
      <w:tblGrid>
        <w:gridCol w:w="5655"/>
        <w:gridCol w:w="4116"/>
      </w:tblGrid>
      <w:tr w:rsidR="003B004E" w:rsidRPr="003B004E" w14:paraId="13A3ECC3" w14:textId="77777777" w:rsidTr="003B0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EA3B6E" w14:textId="77777777" w:rsidR="003B004E" w:rsidRPr="003B004E" w:rsidRDefault="003B004E" w:rsidP="003B004E">
            <w:r w:rsidRPr="003B004E">
              <w:t>Log file</w:t>
            </w:r>
          </w:p>
        </w:tc>
        <w:tc>
          <w:tcPr>
            <w:tcW w:w="0" w:type="auto"/>
            <w:hideMark/>
          </w:tcPr>
          <w:p w14:paraId="0BF6BC56" w14:textId="77777777" w:rsidR="003B004E" w:rsidRPr="003B004E" w:rsidRDefault="003B004E" w:rsidP="003B004E">
            <w:pPr>
              <w:cnfStyle w:val="100000000000" w:firstRow="1" w:lastRow="0" w:firstColumn="0" w:lastColumn="0" w:oddVBand="0" w:evenVBand="0" w:oddHBand="0" w:evenHBand="0" w:firstRowFirstColumn="0" w:firstRowLastColumn="0" w:lastRowFirstColumn="0" w:lastRowLastColumn="0"/>
            </w:pPr>
            <w:r w:rsidRPr="003B004E">
              <w:t>Description</w:t>
            </w:r>
          </w:p>
        </w:tc>
      </w:tr>
      <w:tr w:rsidR="003B004E" w:rsidRPr="00E251E1" w14:paraId="791A645D" w14:textId="77777777" w:rsidTr="003B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EAD30" w14:textId="77777777" w:rsidR="003B004E" w:rsidRPr="001A3C92" w:rsidRDefault="003B004E" w:rsidP="003B004E">
            <w:pPr>
              <w:rPr>
                <w:lang w:val="en-US"/>
              </w:rPr>
            </w:pPr>
            <w:r w:rsidRPr="00824BCF">
              <w:rPr>
                <w:lang w:val="en-US"/>
              </w:rPr>
              <w:t>X:\$WINDOWS.~BT\Sources\Panther\se</w:t>
            </w:r>
            <w:r w:rsidRPr="001A3C92">
              <w:rPr>
                <w:lang w:val="en-US"/>
              </w:rPr>
              <w:t>tupact.log</w:t>
            </w:r>
          </w:p>
        </w:tc>
        <w:tc>
          <w:tcPr>
            <w:tcW w:w="0" w:type="auto"/>
            <w:hideMark/>
          </w:tcPr>
          <w:p w14:paraId="3806D4B1" w14:textId="77777777" w:rsidR="003B004E" w:rsidRPr="001A3C92" w:rsidRDefault="003B004E" w:rsidP="003B004E">
            <w:pPr>
              <w:cnfStyle w:val="000000100000" w:firstRow="0" w:lastRow="0" w:firstColumn="0" w:lastColumn="0" w:oddVBand="0" w:evenVBand="0" w:oddHBand="1" w:evenHBand="0" w:firstRowFirstColumn="0" w:firstRowLastColumn="0" w:lastRowFirstColumn="0" w:lastRowLastColumn="0"/>
              <w:rPr>
                <w:lang w:val="en-US"/>
              </w:rPr>
            </w:pPr>
            <w:r w:rsidRPr="001A3C92">
              <w:rPr>
                <w:lang w:val="en-US"/>
              </w:rPr>
              <w:t>Contains information about setup actions during the installation.</w:t>
            </w:r>
          </w:p>
        </w:tc>
      </w:tr>
      <w:tr w:rsidR="003B004E" w:rsidRPr="00E251E1" w14:paraId="158120C9" w14:textId="77777777" w:rsidTr="003B004E">
        <w:tc>
          <w:tcPr>
            <w:cnfStyle w:val="001000000000" w:firstRow="0" w:lastRow="0" w:firstColumn="1" w:lastColumn="0" w:oddVBand="0" w:evenVBand="0" w:oddHBand="0" w:evenHBand="0" w:firstRowFirstColumn="0" w:firstRowLastColumn="0" w:lastRowFirstColumn="0" w:lastRowLastColumn="0"/>
            <w:tcW w:w="0" w:type="auto"/>
            <w:hideMark/>
          </w:tcPr>
          <w:p w14:paraId="04892A5E" w14:textId="77777777" w:rsidR="003B004E" w:rsidRPr="001A3C92" w:rsidRDefault="003B004E" w:rsidP="003B004E">
            <w:pPr>
              <w:rPr>
                <w:lang w:val="en-US"/>
              </w:rPr>
            </w:pPr>
            <w:r w:rsidRPr="001A3C92">
              <w:rPr>
                <w:lang w:val="en-US"/>
              </w:rPr>
              <w:t>X:\$WINDOWS.~BT\Sources\Panther\setuperr.log</w:t>
            </w:r>
          </w:p>
        </w:tc>
        <w:tc>
          <w:tcPr>
            <w:tcW w:w="0" w:type="auto"/>
            <w:hideMark/>
          </w:tcPr>
          <w:p w14:paraId="1D2AFEE4" w14:textId="77777777" w:rsidR="003B004E" w:rsidRPr="001A3C92" w:rsidRDefault="003B004E" w:rsidP="003B004E">
            <w:pPr>
              <w:cnfStyle w:val="000000000000" w:firstRow="0" w:lastRow="0" w:firstColumn="0" w:lastColumn="0" w:oddVBand="0" w:evenVBand="0" w:oddHBand="0" w:evenHBand="0" w:firstRowFirstColumn="0" w:firstRowLastColumn="0" w:lastRowFirstColumn="0" w:lastRowLastColumn="0"/>
              <w:rPr>
                <w:lang w:val="en-US"/>
              </w:rPr>
            </w:pPr>
            <w:r w:rsidRPr="001A3C92">
              <w:rPr>
                <w:lang w:val="en-US"/>
              </w:rPr>
              <w:t>Contains information about setup errors during the installation.</w:t>
            </w:r>
          </w:p>
        </w:tc>
      </w:tr>
      <w:tr w:rsidR="003B004E" w:rsidRPr="00E251E1" w14:paraId="1F572799" w14:textId="77777777" w:rsidTr="003B0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D37C17" w14:textId="77777777" w:rsidR="003B004E" w:rsidRPr="001A3C92" w:rsidRDefault="003B004E" w:rsidP="003B004E">
            <w:pPr>
              <w:rPr>
                <w:lang w:val="en-US"/>
              </w:rPr>
            </w:pPr>
            <w:r w:rsidRPr="001A3C92">
              <w:rPr>
                <w:lang w:val="en-US"/>
              </w:rPr>
              <w:t>X:\$WINDOWS.~BT\Sources\Panther\miglog.xml</w:t>
            </w:r>
          </w:p>
        </w:tc>
        <w:tc>
          <w:tcPr>
            <w:tcW w:w="0" w:type="auto"/>
            <w:hideMark/>
          </w:tcPr>
          <w:p w14:paraId="6D4C3341" w14:textId="77777777" w:rsidR="003B004E" w:rsidRPr="001A3C92" w:rsidRDefault="003B004E" w:rsidP="003B004E">
            <w:pPr>
              <w:cnfStyle w:val="000000100000" w:firstRow="0" w:lastRow="0" w:firstColumn="0" w:lastColumn="0" w:oddVBand="0" w:evenVBand="0" w:oddHBand="1" w:evenHBand="0" w:firstRowFirstColumn="0" w:firstRowLastColumn="0" w:lastRowFirstColumn="0" w:lastRowLastColumn="0"/>
              <w:rPr>
                <w:lang w:val="en-US"/>
              </w:rPr>
            </w:pPr>
            <w:r w:rsidRPr="001A3C92">
              <w:rPr>
                <w:lang w:val="en-US"/>
              </w:rPr>
              <w:t>Contains information about the user directory structure. This information includes security identifiers (SIDs).</w:t>
            </w:r>
          </w:p>
        </w:tc>
      </w:tr>
      <w:tr w:rsidR="003B004E" w:rsidRPr="00E251E1" w14:paraId="0CEC167F" w14:textId="77777777" w:rsidTr="003B004E">
        <w:tc>
          <w:tcPr>
            <w:cnfStyle w:val="001000000000" w:firstRow="0" w:lastRow="0" w:firstColumn="1" w:lastColumn="0" w:oddVBand="0" w:evenVBand="0" w:oddHBand="0" w:evenHBand="0" w:firstRowFirstColumn="0" w:firstRowLastColumn="0" w:lastRowFirstColumn="0" w:lastRowLastColumn="0"/>
            <w:tcW w:w="0" w:type="auto"/>
            <w:hideMark/>
          </w:tcPr>
          <w:p w14:paraId="6D96CA1B" w14:textId="77777777" w:rsidR="003B004E" w:rsidRPr="001A3C92" w:rsidRDefault="003B004E" w:rsidP="003B004E">
            <w:pPr>
              <w:rPr>
                <w:lang w:val="en-US"/>
              </w:rPr>
            </w:pPr>
            <w:r w:rsidRPr="001A3C92">
              <w:rPr>
                <w:lang w:val="en-US"/>
              </w:rPr>
              <w:t>X:\$WINDOWS.~BT\Sources\Panther\PreGatherPnPList.log</w:t>
            </w:r>
          </w:p>
        </w:tc>
        <w:tc>
          <w:tcPr>
            <w:tcW w:w="0" w:type="auto"/>
            <w:hideMark/>
          </w:tcPr>
          <w:p w14:paraId="4CD4707C" w14:textId="77777777" w:rsidR="003B004E" w:rsidRPr="001A3C92" w:rsidRDefault="003B004E" w:rsidP="003B004E">
            <w:pPr>
              <w:cnfStyle w:val="000000000000" w:firstRow="0" w:lastRow="0" w:firstColumn="0" w:lastColumn="0" w:oddVBand="0" w:evenVBand="0" w:oddHBand="0" w:evenHBand="0" w:firstRowFirstColumn="0" w:firstRowLastColumn="0" w:lastRowFirstColumn="0" w:lastRowLastColumn="0"/>
              <w:rPr>
                <w:lang w:val="en-US"/>
              </w:rPr>
            </w:pPr>
            <w:r w:rsidRPr="001A3C92">
              <w:rPr>
                <w:lang w:val="en-US"/>
              </w:rPr>
              <w:t>Contains information about the initial capture of devices that are on the system during the downlevel phase.</w:t>
            </w:r>
          </w:p>
        </w:tc>
      </w:tr>
    </w:tbl>
    <w:p w14:paraId="20F52329" w14:textId="7CBC6AF5" w:rsidR="003B004E" w:rsidRDefault="003B004E" w:rsidP="003B004E">
      <w:pPr>
        <w:rPr>
          <w:lang w:val="en-US"/>
        </w:rPr>
      </w:pPr>
    </w:p>
    <w:p w14:paraId="63602E6A" w14:textId="2CA602F8" w:rsidR="002E5533" w:rsidRDefault="002E5533">
      <w:pPr>
        <w:rPr>
          <w:lang w:val="en-US"/>
        </w:rPr>
      </w:pPr>
      <w:r>
        <w:rPr>
          <w:lang w:val="en-US"/>
        </w:rPr>
        <w:br w:type="page"/>
      </w:r>
    </w:p>
    <w:p w14:paraId="757E216D" w14:textId="77777777" w:rsidR="003B004E" w:rsidRDefault="003B004E" w:rsidP="00E16D12">
      <w:pPr>
        <w:pStyle w:val="berschrift3"/>
      </w:pPr>
      <w:bookmarkStart w:id="139" w:name="_Toc51157308"/>
      <w:r>
        <w:lastRenderedPageBreak/>
        <w:t>Treiberinstallation im Windows Setup</w:t>
      </w:r>
      <w:bookmarkEnd w:id="139"/>
    </w:p>
    <w:p w14:paraId="6CDE5F9F" w14:textId="76C9A1D4" w:rsidR="003B004E" w:rsidRPr="001A3C92" w:rsidRDefault="003B004E" w:rsidP="003B004E">
      <w:pPr>
        <w:rPr>
          <w:lang w:val="en-US"/>
        </w:rPr>
      </w:pPr>
      <w:r w:rsidRPr="001A3C92">
        <w:rPr>
          <w:lang w:val="en-US"/>
        </w:rPr>
        <w:t>This phase is the first boot phase that starts when you receive the message to wait while Windows prepares to start for the first time. During this boot phase, basic hardware support is installed. The following table lists the log files that are important during this setup phase.</w:t>
      </w:r>
    </w:p>
    <w:p w14:paraId="30522F56" w14:textId="77777777" w:rsidR="003B004E" w:rsidRPr="003B004E" w:rsidRDefault="003B004E" w:rsidP="003B004E">
      <w:pPr>
        <w:rPr>
          <w:lang w:val="en-US"/>
        </w:rPr>
      </w:pPr>
    </w:p>
    <w:tbl>
      <w:tblPr>
        <w:tblStyle w:val="Gitternetztabelle4Akzent5"/>
        <w:tblW w:w="5000" w:type="pct"/>
        <w:tblLook w:val="04A0" w:firstRow="1" w:lastRow="0" w:firstColumn="1" w:lastColumn="0" w:noHBand="0" w:noVBand="1"/>
      </w:tblPr>
      <w:tblGrid>
        <w:gridCol w:w="4428"/>
        <w:gridCol w:w="5343"/>
      </w:tblGrid>
      <w:tr w:rsidR="003B004E" w:rsidRPr="003B004E" w14:paraId="5360E7A9" w14:textId="77777777" w:rsidTr="001A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D554FA" w14:textId="77777777" w:rsidR="003B004E" w:rsidRPr="003B004E" w:rsidRDefault="003B004E" w:rsidP="001A3C92">
            <w:r w:rsidRPr="003B004E">
              <w:t>Log File</w:t>
            </w:r>
          </w:p>
        </w:tc>
        <w:tc>
          <w:tcPr>
            <w:tcW w:w="0" w:type="auto"/>
            <w:hideMark/>
          </w:tcPr>
          <w:p w14:paraId="4D29B065" w14:textId="77777777" w:rsidR="003B004E" w:rsidRPr="003B004E" w:rsidRDefault="003B004E" w:rsidP="001A3C92">
            <w:pPr>
              <w:cnfStyle w:val="100000000000" w:firstRow="1" w:lastRow="0" w:firstColumn="0" w:lastColumn="0" w:oddVBand="0" w:evenVBand="0" w:oddHBand="0" w:evenHBand="0" w:firstRowFirstColumn="0" w:firstRowLastColumn="0" w:lastRowFirstColumn="0" w:lastRowLastColumn="0"/>
            </w:pPr>
            <w:r w:rsidRPr="003B004E">
              <w:t>Description</w:t>
            </w:r>
          </w:p>
        </w:tc>
      </w:tr>
      <w:tr w:rsidR="003B004E" w:rsidRPr="00E251E1" w14:paraId="6C04B982" w14:textId="77777777" w:rsidTr="001A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A42E7D" w14:textId="77777777" w:rsidR="003B004E" w:rsidRPr="003B004E" w:rsidRDefault="003B004E" w:rsidP="001A3C92">
            <w:pPr>
              <w:rPr>
                <w:lang w:val="en-US"/>
              </w:rPr>
            </w:pPr>
            <w:r w:rsidRPr="003B004E">
              <w:rPr>
                <w:lang w:val="en-US"/>
              </w:rPr>
              <w:t>C:\WINDOWS\PANTHER\setupact.log</w:t>
            </w:r>
          </w:p>
        </w:tc>
        <w:tc>
          <w:tcPr>
            <w:tcW w:w="0" w:type="auto"/>
            <w:hideMark/>
          </w:tcPr>
          <w:p w14:paraId="00984110" w14:textId="77777777" w:rsidR="003B004E" w:rsidRPr="003B004E" w:rsidRDefault="003B004E" w:rsidP="001A3C92">
            <w:pPr>
              <w:cnfStyle w:val="000000100000" w:firstRow="0" w:lastRow="0" w:firstColumn="0" w:lastColumn="0" w:oddVBand="0" w:evenVBand="0" w:oddHBand="1" w:evenHBand="0" w:firstRowFirstColumn="0" w:firstRowLastColumn="0" w:lastRowFirstColumn="0" w:lastRowLastColumn="0"/>
              <w:rPr>
                <w:lang w:val="en-US"/>
              </w:rPr>
            </w:pPr>
            <w:r w:rsidRPr="003B004E">
              <w:rPr>
                <w:lang w:val="en-US"/>
              </w:rPr>
              <w:t>Contains information about setup actions during the installation.</w:t>
            </w:r>
          </w:p>
        </w:tc>
      </w:tr>
      <w:tr w:rsidR="003B004E" w:rsidRPr="00E251E1" w14:paraId="673B9FB8" w14:textId="77777777" w:rsidTr="001A3C92">
        <w:tc>
          <w:tcPr>
            <w:cnfStyle w:val="001000000000" w:firstRow="0" w:lastRow="0" w:firstColumn="1" w:lastColumn="0" w:oddVBand="0" w:evenVBand="0" w:oddHBand="0" w:evenHBand="0" w:firstRowFirstColumn="0" w:firstRowLastColumn="0" w:lastRowFirstColumn="0" w:lastRowLastColumn="0"/>
            <w:tcW w:w="0" w:type="auto"/>
            <w:hideMark/>
          </w:tcPr>
          <w:p w14:paraId="0C4DA100" w14:textId="77777777" w:rsidR="003B004E" w:rsidRPr="00851573" w:rsidRDefault="003B004E" w:rsidP="001A3C92">
            <w:pPr>
              <w:rPr>
                <w:lang w:val="en-US"/>
              </w:rPr>
            </w:pPr>
            <w:r w:rsidRPr="00851573">
              <w:rPr>
                <w:lang w:val="en-US"/>
              </w:rPr>
              <w:t>C:\WINDOWS\PANTHER\setuperr.log</w:t>
            </w:r>
          </w:p>
        </w:tc>
        <w:tc>
          <w:tcPr>
            <w:tcW w:w="0" w:type="auto"/>
            <w:hideMark/>
          </w:tcPr>
          <w:p w14:paraId="192623E4" w14:textId="77777777" w:rsidR="003B004E" w:rsidRPr="003B004E" w:rsidRDefault="003B004E" w:rsidP="001A3C92">
            <w:pPr>
              <w:cnfStyle w:val="000000000000" w:firstRow="0" w:lastRow="0" w:firstColumn="0" w:lastColumn="0" w:oddVBand="0" w:evenVBand="0" w:oddHBand="0" w:evenHBand="0" w:firstRowFirstColumn="0" w:firstRowLastColumn="0" w:lastRowFirstColumn="0" w:lastRowLastColumn="0"/>
              <w:rPr>
                <w:lang w:val="en-US"/>
              </w:rPr>
            </w:pPr>
            <w:r w:rsidRPr="003B004E">
              <w:rPr>
                <w:lang w:val="en-US"/>
              </w:rPr>
              <w:t>Contains information about setup errors during the installation.</w:t>
            </w:r>
          </w:p>
        </w:tc>
      </w:tr>
      <w:tr w:rsidR="003B004E" w:rsidRPr="00E251E1" w14:paraId="68B5A24E" w14:textId="77777777" w:rsidTr="001A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6B3107" w14:textId="77777777" w:rsidR="003B004E" w:rsidRPr="003B004E" w:rsidRDefault="003B004E" w:rsidP="001A3C92">
            <w:pPr>
              <w:rPr>
                <w:lang w:val="en-US"/>
              </w:rPr>
            </w:pPr>
            <w:r w:rsidRPr="003B004E">
              <w:rPr>
                <w:lang w:val="en-US"/>
              </w:rPr>
              <w:t>C:\WINDOWS\PANTHER\miglog.xml</w:t>
            </w:r>
          </w:p>
        </w:tc>
        <w:tc>
          <w:tcPr>
            <w:tcW w:w="0" w:type="auto"/>
            <w:hideMark/>
          </w:tcPr>
          <w:p w14:paraId="2C44DBEB" w14:textId="77777777" w:rsidR="003B004E" w:rsidRPr="003B004E" w:rsidRDefault="003B004E" w:rsidP="001A3C92">
            <w:pPr>
              <w:cnfStyle w:val="000000100000" w:firstRow="0" w:lastRow="0" w:firstColumn="0" w:lastColumn="0" w:oddVBand="0" w:evenVBand="0" w:oddHBand="1" w:evenHBand="0" w:firstRowFirstColumn="0" w:firstRowLastColumn="0" w:lastRowFirstColumn="0" w:lastRowLastColumn="0"/>
              <w:rPr>
                <w:lang w:val="en-US"/>
              </w:rPr>
            </w:pPr>
            <w:r w:rsidRPr="003B004E">
              <w:rPr>
                <w:lang w:val="en-US"/>
              </w:rPr>
              <w:t>Contains information about the user directory structure. This information includes security identifiers (SIDs).</w:t>
            </w:r>
          </w:p>
        </w:tc>
      </w:tr>
      <w:tr w:rsidR="003B004E" w:rsidRPr="00E251E1" w14:paraId="37BE5255" w14:textId="77777777" w:rsidTr="001A3C92">
        <w:tc>
          <w:tcPr>
            <w:cnfStyle w:val="001000000000" w:firstRow="0" w:lastRow="0" w:firstColumn="1" w:lastColumn="0" w:oddVBand="0" w:evenVBand="0" w:oddHBand="0" w:evenHBand="0" w:firstRowFirstColumn="0" w:firstRowLastColumn="0" w:lastRowFirstColumn="0" w:lastRowLastColumn="0"/>
            <w:tcW w:w="0" w:type="auto"/>
            <w:hideMark/>
          </w:tcPr>
          <w:p w14:paraId="1B2085AC" w14:textId="77777777" w:rsidR="003B004E" w:rsidRPr="003B004E" w:rsidRDefault="003B004E" w:rsidP="001A3C92">
            <w:r w:rsidRPr="003B004E">
              <w:t>C:\WINDOWS\INF\setupapi.dev.log</w:t>
            </w:r>
          </w:p>
        </w:tc>
        <w:tc>
          <w:tcPr>
            <w:tcW w:w="0" w:type="auto"/>
            <w:hideMark/>
          </w:tcPr>
          <w:p w14:paraId="49B4CA36" w14:textId="77777777" w:rsidR="003B004E" w:rsidRPr="003B004E" w:rsidRDefault="003B004E" w:rsidP="001A3C92">
            <w:pPr>
              <w:cnfStyle w:val="000000000000" w:firstRow="0" w:lastRow="0" w:firstColumn="0" w:lastColumn="0" w:oddVBand="0" w:evenVBand="0" w:oddHBand="0" w:evenHBand="0" w:firstRowFirstColumn="0" w:firstRowLastColumn="0" w:lastRowFirstColumn="0" w:lastRowLastColumn="0"/>
              <w:rPr>
                <w:lang w:val="en-US"/>
              </w:rPr>
            </w:pPr>
            <w:r w:rsidRPr="003B004E">
              <w:rPr>
                <w:lang w:val="en-US"/>
              </w:rPr>
              <w:t>Contains information about Plug and Play devices and driver installation.</w:t>
            </w:r>
          </w:p>
        </w:tc>
      </w:tr>
      <w:tr w:rsidR="003B004E" w:rsidRPr="00476535" w14:paraId="320E91D8" w14:textId="77777777" w:rsidTr="001A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69631E" w14:textId="77777777" w:rsidR="003B004E" w:rsidRPr="00D176C7" w:rsidRDefault="003B004E" w:rsidP="001A3C92">
            <w:pPr>
              <w:rPr>
                <w:lang w:val="en-US"/>
              </w:rPr>
            </w:pPr>
            <w:r w:rsidRPr="00D176C7">
              <w:rPr>
                <w:lang w:val="en-US"/>
              </w:rPr>
              <w:t>C:\WINDOWS\INF\setupapi.app.log</w:t>
            </w:r>
          </w:p>
        </w:tc>
        <w:tc>
          <w:tcPr>
            <w:tcW w:w="0" w:type="auto"/>
            <w:hideMark/>
          </w:tcPr>
          <w:p w14:paraId="350C4061" w14:textId="77777777" w:rsidR="003B004E" w:rsidRPr="00851573" w:rsidRDefault="003B004E" w:rsidP="001A3C92">
            <w:pPr>
              <w:cnfStyle w:val="000000100000" w:firstRow="0" w:lastRow="0" w:firstColumn="0" w:lastColumn="0" w:oddVBand="0" w:evenVBand="0" w:oddHBand="1" w:evenHBand="0" w:firstRowFirstColumn="0" w:firstRowLastColumn="0" w:lastRowFirstColumn="0" w:lastRowLastColumn="0"/>
              <w:rPr>
                <w:lang w:val="fr-CH"/>
              </w:rPr>
            </w:pPr>
            <w:r w:rsidRPr="00851573">
              <w:rPr>
                <w:lang w:val="fr-CH"/>
              </w:rPr>
              <w:t>Contains information about application installation.</w:t>
            </w:r>
          </w:p>
        </w:tc>
      </w:tr>
      <w:tr w:rsidR="003B004E" w:rsidRPr="00E251E1" w14:paraId="22C9FC6E" w14:textId="77777777" w:rsidTr="001A3C92">
        <w:tc>
          <w:tcPr>
            <w:cnfStyle w:val="001000000000" w:firstRow="0" w:lastRow="0" w:firstColumn="1" w:lastColumn="0" w:oddVBand="0" w:evenVBand="0" w:oddHBand="0" w:evenHBand="0" w:firstRowFirstColumn="0" w:firstRowLastColumn="0" w:lastRowFirstColumn="0" w:lastRowLastColumn="0"/>
            <w:tcW w:w="0" w:type="auto"/>
            <w:hideMark/>
          </w:tcPr>
          <w:p w14:paraId="73FDE5AE" w14:textId="77777777" w:rsidR="003B004E" w:rsidRPr="00851573" w:rsidRDefault="003B004E" w:rsidP="001A3C92">
            <w:pPr>
              <w:rPr>
                <w:lang w:val="fr-CH"/>
              </w:rPr>
            </w:pPr>
            <w:r w:rsidRPr="00851573">
              <w:rPr>
                <w:lang w:val="fr-CH"/>
              </w:rPr>
              <w:t>C:\WINDOWS\Panther\PostGatherPnPList.log</w:t>
            </w:r>
          </w:p>
        </w:tc>
        <w:tc>
          <w:tcPr>
            <w:tcW w:w="0" w:type="auto"/>
            <w:hideMark/>
          </w:tcPr>
          <w:p w14:paraId="6E6138B9" w14:textId="77777777" w:rsidR="003B004E" w:rsidRPr="003B004E" w:rsidRDefault="003B004E" w:rsidP="001A3C92">
            <w:pPr>
              <w:cnfStyle w:val="000000000000" w:firstRow="0" w:lastRow="0" w:firstColumn="0" w:lastColumn="0" w:oddVBand="0" w:evenVBand="0" w:oddHBand="0" w:evenHBand="0" w:firstRowFirstColumn="0" w:firstRowLastColumn="0" w:lastRowFirstColumn="0" w:lastRowLastColumn="0"/>
              <w:rPr>
                <w:lang w:val="en-US"/>
              </w:rPr>
            </w:pPr>
            <w:r w:rsidRPr="003B004E">
              <w:rPr>
                <w:lang w:val="en-US"/>
              </w:rPr>
              <w:t>Contains information about the capture of devices that are on the system after the online configuration phase.</w:t>
            </w:r>
          </w:p>
        </w:tc>
      </w:tr>
      <w:tr w:rsidR="003B004E" w:rsidRPr="00E251E1" w14:paraId="7A134BC4" w14:textId="77777777" w:rsidTr="001A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E5DF1A" w14:textId="77777777" w:rsidR="003B004E" w:rsidRPr="003B004E" w:rsidRDefault="003B004E" w:rsidP="001A3C92">
            <w:pPr>
              <w:rPr>
                <w:lang w:val="en-US"/>
              </w:rPr>
            </w:pPr>
            <w:r w:rsidRPr="003B004E">
              <w:rPr>
                <w:lang w:val="en-US"/>
              </w:rPr>
              <w:t>C:\WINDOWS\Panther\PreGatherPnPList.log</w:t>
            </w:r>
          </w:p>
        </w:tc>
        <w:tc>
          <w:tcPr>
            <w:tcW w:w="0" w:type="auto"/>
            <w:hideMark/>
          </w:tcPr>
          <w:p w14:paraId="42ACCBCD" w14:textId="77777777" w:rsidR="003B004E" w:rsidRPr="003B004E" w:rsidRDefault="003B004E" w:rsidP="001A3C92">
            <w:pPr>
              <w:cnfStyle w:val="000000100000" w:firstRow="0" w:lastRow="0" w:firstColumn="0" w:lastColumn="0" w:oddVBand="0" w:evenVBand="0" w:oddHBand="1" w:evenHBand="0" w:firstRowFirstColumn="0" w:firstRowLastColumn="0" w:lastRowFirstColumn="0" w:lastRowLastColumn="0"/>
              <w:rPr>
                <w:lang w:val="en-US"/>
              </w:rPr>
            </w:pPr>
            <w:r w:rsidRPr="003B004E">
              <w:rPr>
                <w:lang w:val="en-US"/>
              </w:rPr>
              <w:t>Contains information about the initial capture of devices that are on the system during the downlevel phase.</w:t>
            </w:r>
          </w:p>
        </w:tc>
      </w:tr>
    </w:tbl>
    <w:p w14:paraId="2E89BF56" w14:textId="77777777" w:rsidR="003B004E" w:rsidRPr="003B004E" w:rsidRDefault="003B004E" w:rsidP="003B004E">
      <w:pPr>
        <w:rPr>
          <w:lang w:val="en-US"/>
        </w:rPr>
      </w:pPr>
    </w:p>
    <w:p w14:paraId="544CF185" w14:textId="4989D771" w:rsidR="00CC67D0" w:rsidRPr="00CC67D0" w:rsidRDefault="00CC67D0" w:rsidP="00E16D12">
      <w:pPr>
        <w:pStyle w:val="berschrift3"/>
      </w:pPr>
      <w:bookmarkStart w:id="140" w:name="_Toc51157309"/>
      <w:r>
        <w:t>Domain Join</w:t>
      </w:r>
      <w:bookmarkEnd w:id="140"/>
    </w:p>
    <w:p w14:paraId="26DA5B9A" w14:textId="6288F046" w:rsidR="00CC67D0" w:rsidRPr="00CC67D0" w:rsidRDefault="00CC67D0" w:rsidP="00CC67D0">
      <w:pPr>
        <w:rPr>
          <w:lang w:val="en"/>
        </w:rPr>
      </w:pPr>
      <w:r w:rsidRPr="00CC67D0">
        <w:rPr>
          <w:lang w:val="en"/>
        </w:rPr>
        <w:t xml:space="preserve">When a Windows 7 desktop is created in </w:t>
      </w:r>
      <w:r>
        <w:rPr>
          <w:lang w:val="en"/>
        </w:rPr>
        <w:t>netCIM</w:t>
      </w:r>
      <w:r w:rsidRPr="00CC67D0">
        <w:rPr>
          <w:lang w:val="en"/>
        </w:rPr>
        <w:t xml:space="preserve"> it runs through the Microsoft Windows mini-</w:t>
      </w:r>
      <w:r w:rsidR="00531323" w:rsidRPr="00CC67D0">
        <w:rPr>
          <w:lang w:val="en"/>
        </w:rPr>
        <w:t>setup process</w:t>
      </w:r>
      <w:r w:rsidRPr="00CC67D0">
        <w:rPr>
          <w:lang w:val="en"/>
        </w:rPr>
        <w:t xml:space="preserve"> which uses a file called unattend.xml to configure a variety of desktop settings. If your desktop is not joining the domain correctly, here are some common issues and how to solve them.</w:t>
      </w:r>
    </w:p>
    <w:p w14:paraId="21F8E615" w14:textId="77777777" w:rsidR="00CC67D0" w:rsidRDefault="00CC67D0" w:rsidP="00CC67D0">
      <w:pPr>
        <w:rPr>
          <w:lang w:val="en"/>
        </w:rPr>
      </w:pPr>
    </w:p>
    <w:p w14:paraId="109CAC4D" w14:textId="77777777" w:rsidR="00B52937" w:rsidRPr="00CC67D0" w:rsidRDefault="00B52937" w:rsidP="00B52937">
      <w:pPr>
        <w:rPr>
          <w:lang w:val="en"/>
        </w:rPr>
      </w:pPr>
      <w:r w:rsidRPr="00CC67D0">
        <w:rPr>
          <w:lang w:val="en"/>
        </w:rPr>
        <w:t>Check your unattend file for issues. For example, let’s assume that you have this configuration:</w:t>
      </w:r>
    </w:p>
    <w:p w14:paraId="658AAFB5" w14:textId="77777777" w:rsidR="00B52937" w:rsidRPr="00CC67D0" w:rsidRDefault="00B52937" w:rsidP="00B52937">
      <w:pPr>
        <w:rPr>
          <w:lang w:val="en"/>
        </w:rPr>
      </w:pPr>
    </w:p>
    <w:p w14:paraId="14839344" w14:textId="77777777" w:rsidR="00B52937" w:rsidRPr="00CC67D0" w:rsidRDefault="00B52937" w:rsidP="00B52937">
      <w:pPr>
        <w:rPr>
          <w:lang w:val="en"/>
        </w:rPr>
      </w:pPr>
      <w:r w:rsidRPr="00CC67D0">
        <w:rPr>
          <w:lang w:val="en"/>
        </w:rPr>
        <w:t>fully qualified domain name: vdidomain.acme.com or vdidomain.local</w:t>
      </w:r>
    </w:p>
    <w:p w14:paraId="16B54962" w14:textId="77777777" w:rsidR="00B52937" w:rsidRPr="00CC67D0" w:rsidRDefault="00B52937" w:rsidP="00B52937">
      <w:pPr>
        <w:rPr>
          <w:lang w:val="en"/>
        </w:rPr>
      </w:pPr>
      <w:r w:rsidRPr="00CC67D0">
        <w:rPr>
          <w:lang w:val="en"/>
        </w:rPr>
        <w:t>short domain name: vdi</w:t>
      </w:r>
    </w:p>
    <w:p w14:paraId="43CCF87D" w14:textId="77777777" w:rsidR="00B52937" w:rsidRPr="00CC67D0" w:rsidRDefault="00B52937" w:rsidP="00B52937">
      <w:pPr>
        <w:rPr>
          <w:lang w:val="en"/>
        </w:rPr>
      </w:pPr>
      <w:r w:rsidRPr="00CC67D0">
        <w:rPr>
          <w:lang w:val="en"/>
        </w:rPr>
        <w:t>OU: acmegrp1</w:t>
      </w:r>
    </w:p>
    <w:p w14:paraId="29659C9E" w14:textId="77777777" w:rsidR="00B52937" w:rsidRPr="00CC67D0" w:rsidRDefault="00B52937" w:rsidP="00B52937">
      <w:pPr>
        <w:rPr>
          <w:lang w:val="en"/>
        </w:rPr>
      </w:pPr>
      <w:r w:rsidRPr="00CC67D0">
        <w:rPr>
          <w:lang w:val="en"/>
        </w:rPr>
        <w:t>Domain account: Administrator</w:t>
      </w:r>
    </w:p>
    <w:p w14:paraId="3A361EA2" w14:textId="77777777" w:rsidR="00B52937" w:rsidRPr="00CC67D0" w:rsidRDefault="00B52937" w:rsidP="00B52937">
      <w:pPr>
        <w:rPr>
          <w:lang w:val="en"/>
        </w:rPr>
      </w:pPr>
    </w:p>
    <w:p w14:paraId="49420065" w14:textId="77777777" w:rsidR="00B52937" w:rsidRPr="00CC67D0" w:rsidRDefault="00B52937" w:rsidP="00B52937">
      <w:pPr>
        <w:rPr>
          <w:lang w:val="en"/>
        </w:rPr>
      </w:pPr>
      <w:r w:rsidRPr="00CC67D0">
        <w:rPr>
          <w:lang w:val="en"/>
        </w:rPr>
        <w:t>Open the unattend file on the desktop and check for some common problems. The unattend file is located in c:\windows\panther.</w:t>
      </w:r>
    </w:p>
    <w:p w14:paraId="041610D7" w14:textId="77777777" w:rsidR="00B52937" w:rsidRPr="00CC67D0" w:rsidRDefault="00B52937" w:rsidP="00B52937">
      <w:pPr>
        <w:rPr>
          <w:lang w:val="en"/>
        </w:rPr>
      </w:pPr>
      <w:r w:rsidRPr="00CC67D0">
        <w:rPr>
          <w:lang w:val="en"/>
        </w:rPr>
        <w:t>Search for the &lt;JoinDomain&gt; tag and check the fully qualified domain name. It should look like this:</w:t>
      </w:r>
    </w:p>
    <w:p w14:paraId="5D90BC08" w14:textId="77777777" w:rsidR="00B52937" w:rsidRPr="00CC67D0" w:rsidRDefault="00B52937" w:rsidP="00B52937">
      <w:pPr>
        <w:rPr>
          <w:lang w:val="en"/>
        </w:rPr>
      </w:pPr>
    </w:p>
    <w:p w14:paraId="148A5407" w14:textId="77777777" w:rsidR="00B52937" w:rsidRPr="00CC67D0" w:rsidRDefault="00B52937" w:rsidP="00B52937">
      <w:pPr>
        <w:rPr>
          <w:lang w:val="en"/>
        </w:rPr>
      </w:pPr>
      <w:r w:rsidRPr="00CC67D0">
        <w:rPr>
          <w:lang w:val="en"/>
        </w:rPr>
        <w:t>&lt;JoinDomain&gt;vdidomain.local&lt;/JoinDomain&gt; or</w:t>
      </w:r>
    </w:p>
    <w:p w14:paraId="19C65135" w14:textId="77777777" w:rsidR="00B52937" w:rsidRPr="00CC67D0" w:rsidRDefault="00B52937" w:rsidP="00B52937">
      <w:pPr>
        <w:rPr>
          <w:lang w:val="en"/>
        </w:rPr>
      </w:pPr>
      <w:r w:rsidRPr="00CC67D0">
        <w:rPr>
          <w:lang w:val="en"/>
        </w:rPr>
        <w:t>&lt;JoinDomain&gt;vdidomain.acme.com&lt;/JoinDomain&gt;</w:t>
      </w:r>
    </w:p>
    <w:p w14:paraId="68262EBA" w14:textId="77777777" w:rsidR="00B52937" w:rsidRPr="00CC67D0" w:rsidRDefault="00B52937" w:rsidP="00B52937">
      <w:pPr>
        <w:rPr>
          <w:lang w:val="en"/>
        </w:rPr>
      </w:pPr>
      <w:r w:rsidRPr="00CC67D0">
        <w:rPr>
          <w:lang w:val="en"/>
        </w:rPr>
        <w:t>Check the domain specification by searching for the Domain tag: &lt;Domain&gt;. The Domain tag must be the short domain name, not the fully qualified domain name.It should look like this:</w:t>
      </w:r>
    </w:p>
    <w:p w14:paraId="1BDB728F" w14:textId="77777777" w:rsidR="00B52937" w:rsidRPr="00CC67D0" w:rsidRDefault="00B52937" w:rsidP="00B52937">
      <w:pPr>
        <w:rPr>
          <w:lang w:val="en"/>
        </w:rPr>
      </w:pPr>
    </w:p>
    <w:p w14:paraId="4CC69B62" w14:textId="77777777" w:rsidR="00B52937" w:rsidRPr="00CC67D0" w:rsidRDefault="00B52937" w:rsidP="00B52937">
      <w:pPr>
        <w:rPr>
          <w:lang w:val="en"/>
        </w:rPr>
      </w:pPr>
      <w:r w:rsidRPr="00CC67D0">
        <w:rPr>
          <w:lang w:val="en"/>
        </w:rPr>
        <w:t>Correct: &lt;Domain&gt;vdi&lt;Domain&gt;</w:t>
      </w:r>
    </w:p>
    <w:p w14:paraId="7A43EAB8" w14:textId="77777777" w:rsidR="00B52937" w:rsidRPr="00CC67D0" w:rsidRDefault="00B52937" w:rsidP="00B52937">
      <w:pPr>
        <w:rPr>
          <w:lang w:val="en"/>
        </w:rPr>
      </w:pPr>
      <w:r w:rsidRPr="00CC67D0">
        <w:rPr>
          <w:lang w:val="en"/>
        </w:rPr>
        <w:t>Incorrect: &lt;Domain&gt;vdidomain.acme.com&lt;Domain&gt;</w:t>
      </w:r>
    </w:p>
    <w:p w14:paraId="1A90992B" w14:textId="77777777" w:rsidR="00B52937" w:rsidRPr="00CC67D0" w:rsidRDefault="00B52937" w:rsidP="00B52937">
      <w:pPr>
        <w:rPr>
          <w:lang w:val="en"/>
        </w:rPr>
      </w:pPr>
      <w:r w:rsidRPr="00CC67D0">
        <w:rPr>
          <w:lang w:val="en"/>
        </w:rPr>
        <w:t>Check the Username specification. It should look like this:</w:t>
      </w:r>
    </w:p>
    <w:p w14:paraId="3850D812" w14:textId="77777777" w:rsidR="00B52937" w:rsidRPr="00CC67D0" w:rsidRDefault="00B52937" w:rsidP="00B52937">
      <w:pPr>
        <w:rPr>
          <w:lang w:val="en"/>
        </w:rPr>
      </w:pPr>
    </w:p>
    <w:p w14:paraId="107DEF07" w14:textId="77777777" w:rsidR="00B52937" w:rsidRPr="00CC67D0" w:rsidRDefault="00B52937" w:rsidP="00B52937">
      <w:pPr>
        <w:rPr>
          <w:lang w:val="en"/>
        </w:rPr>
      </w:pPr>
      <w:r w:rsidRPr="00CC67D0">
        <w:rPr>
          <w:lang w:val="en"/>
        </w:rPr>
        <w:t>Correct: &lt;Username&gt;Administrator&lt;/Username&gt;</w:t>
      </w:r>
    </w:p>
    <w:p w14:paraId="4A4793C5" w14:textId="77777777" w:rsidR="00B52937" w:rsidRPr="00CC67D0" w:rsidRDefault="00B52937" w:rsidP="00B52937">
      <w:pPr>
        <w:rPr>
          <w:lang w:val="en"/>
        </w:rPr>
      </w:pPr>
      <w:r w:rsidRPr="00CC67D0">
        <w:rPr>
          <w:lang w:val="en"/>
        </w:rPr>
        <w:t>Incorrect:&lt;Username&gt;vdi\Administrator&lt;\Username&gt;</w:t>
      </w:r>
    </w:p>
    <w:p w14:paraId="180CCFB6" w14:textId="665E5D2F" w:rsidR="00B52937" w:rsidRPr="00CC67D0" w:rsidRDefault="00B52937" w:rsidP="00B52937">
      <w:pPr>
        <w:rPr>
          <w:lang w:val="en"/>
        </w:rPr>
      </w:pPr>
      <w:r w:rsidRPr="00CC67D0">
        <w:rPr>
          <w:lang w:val="en"/>
        </w:rPr>
        <w:t>Check the processor architecture</w:t>
      </w:r>
    </w:p>
    <w:p w14:paraId="37DDA551" w14:textId="26806BA6" w:rsidR="002E5533" w:rsidRDefault="00B52937">
      <w:pPr>
        <w:rPr>
          <w:lang w:val="en"/>
        </w:rPr>
      </w:pPr>
      <w:r w:rsidRPr="00CC67D0">
        <w:rPr>
          <w:lang w:val="en"/>
        </w:rPr>
        <w:t>Edit the unattend.xml to fix problems</w:t>
      </w:r>
      <w:r w:rsidR="002E5533">
        <w:rPr>
          <w:lang w:val="en"/>
        </w:rPr>
        <w:br w:type="page"/>
      </w:r>
    </w:p>
    <w:p w14:paraId="0790A4FE" w14:textId="307C5FDC" w:rsidR="00CC67D0" w:rsidRPr="00B52937" w:rsidRDefault="00B52937" w:rsidP="006A69A1">
      <w:pPr>
        <w:pStyle w:val="berschrift4"/>
        <w:rPr>
          <w:lang w:val="en"/>
        </w:rPr>
      </w:pPr>
      <w:bookmarkStart w:id="141" w:name="_Toc51157310"/>
      <w:r w:rsidRPr="00B52937">
        <w:rPr>
          <w:lang w:val="en"/>
        </w:rPr>
        <w:lastRenderedPageBreak/>
        <w:t xml:space="preserve">Advanced debugging </w:t>
      </w:r>
      <w:r w:rsidR="00CC67D0" w:rsidRPr="00B52937">
        <w:rPr>
          <w:lang w:val="en"/>
        </w:rPr>
        <w:t>Setupact</w:t>
      </w:r>
      <w:bookmarkEnd w:id="141"/>
      <w:r w:rsidR="00CC67D0" w:rsidRPr="00B52937">
        <w:rPr>
          <w:lang w:val="en"/>
        </w:rPr>
        <w:t xml:space="preserve"> </w:t>
      </w:r>
    </w:p>
    <w:p w14:paraId="5316666F" w14:textId="77777777" w:rsidR="00CC67D0" w:rsidRPr="00CC67D0" w:rsidRDefault="00CC67D0" w:rsidP="00CC67D0">
      <w:pPr>
        <w:rPr>
          <w:lang w:val="en"/>
        </w:rPr>
      </w:pPr>
      <w:r w:rsidRPr="00CC67D0">
        <w:rPr>
          <w:lang w:val="en"/>
        </w:rPr>
        <w:t>The following log file details the progress of the mini-setup process, including a summary line for each domain attempt. Check this log file for errors:</w:t>
      </w:r>
    </w:p>
    <w:p w14:paraId="1D649914" w14:textId="77777777" w:rsidR="00CC67D0" w:rsidRPr="00CC67D0" w:rsidRDefault="00CC67D0" w:rsidP="00CC67D0">
      <w:pPr>
        <w:rPr>
          <w:lang w:val="en"/>
        </w:rPr>
      </w:pPr>
    </w:p>
    <w:p w14:paraId="37514532" w14:textId="77777777" w:rsidR="00CC67D0" w:rsidRPr="00CC67D0" w:rsidRDefault="00CC67D0" w:rsidP="00CC67D0">
      <w:pPr>
        <w:rPr>
          <w:lang w:val="en"/>
        </w:rPr>
      </w:pPr>
      <w:r w:rsidRPr="00CC67D0">
        <w:rPr>
          <w:lang w:val="en"/>
        </w:rPr>
        <w:t>C:\Windows\Panther\UnattendGC\setupact.log</w:t>
      </w:r>
    </w:p>
    <w:p w14:paraId="43D85A18" w14:textId="77777777" w:rsidR="00CC67D0" w:rsidRPr="00CC67D0" w:rsidRDefault="00CC67D0" w:rsidP="00CC67D0">
      <w:pPr>
        <w:rPr>
          <w:lang w:val="en"/>
        </w:rPr>
      </w:pPr>
    </w:p>
    <w:p w14:paraId="5E0516C5" w14:textId="519C1D91" w:rsidR="00CC67D0" w:rsidRPr="00CC67D0" w:rsidRDefault="00CC67D0" w:rsidP="00CC67D0">
      <w:pPr>
        <w:rPr>
          <w:lang w:val="en"/>
        </w:rPr>
      </w:pPr>
      <w:r w:rsidRPr="00CC67D0">
        <w:rPr>
          <w:lang w:val="en"/>
        </w:rPr>
        <w:t xml:space="preserve"> Note: Be sure you </w:t>
      </w:r>
      <w:r w:rsidR="00F66744">
        <w:rPr>
          <w:lang w:val="en"/>
        </w:rPr>
        <w:t>are not looking at the setupact.</w:t>
      </w:r>
      <w:r w:rsidRPr="00CC67D0">
        <w:rPr>
          <w:lang w:val="en"/>
        </w:rPr>
        <w:t>log in C:</w:t>
      </w:r>
      <w:r w:rsidR="00F66744">
        <w:rPr>
          <w:lang w:val="en"/>
        </w:rPr>
        <w:t>\</w:t>
      </w:r>
      <w:r w:rsidRPr="00CC67D0">
        <w:rPr>
          <w:lang w:val="en"/>
        </w:rPr>
        <w:t>Windows\Panther. You want the log file that's in C:</w:t>
      </w:r>
      <w:r w:rsidR="00F66744">
        <w:rPr>
          <w:lang w:val="en"/>
        </w:rPr>
        <w:t>\</w:t>
      </w:r>
      <w:r w:rsidRPr="00CC67D0">
        <w:rPr>
          <w:lang w:val="en"/>
        </w:rPr>
        <w:t>Windows\Panther\UnattendGC.</w:t>
      </w:r>
    </w:p>
    <w:p w14:paraId="04476B6C" w14:textId="77777777" w:rsidR="00CC67D0" w:rsidRPr="00CC67D0" w:rsidRDefault="00CC67D0" w:rsidP="00CC67D0">
      <w:pPr>
        <w:rPr>
          <w:lang w:val="en"/>
        </w:rPr>
      </w:pPr>
    </w:p>
    <w:p w14:paraId="42F0B845" w14:textId="77777777" w:rsidR="00CC67D0" w:rsidRPr="00CC67D0" w:rsidRDefault="00CC67D0" w:rsidP="00CC67D0">
      <w:pPr>
        <w:rPr>
          <w:lang w:val="en"/>
        </w:rPr>
      </w:pPr>
      <w:r w:rsidRPr="00CC67D0">
        <w:rPr>
          <w:lang w:val="en"/>
        </w:rPr>
        <w:t>Search for DJoin.exe to see a log of the domain join operations:</w:t>
      </w:r>
    </w:p>
    <w:p w14:paraId="27DA0516" w14:textId="77777777" w:rsidR="00CC67D0" w:rsidRPr="00CC67D0" w:rsidRDefault="00CC67D0" w:rsidP="00CC67D0">
      <w:pPr>
        <w:rPr>
          <w:lang w:val="en"/>
        </w:rPr>
      </w:pPr>
    </w:p>
    <w:p w14:paraId="7201E48C" w14:textId="77777777" w:rsidR="00CC67D0" w:rsidRPr="008E48BD" w:rsidRDefault="00CC67D0" w:rsidP="008E48BD">
      <w:pPr>
        <w:pStyle w:val="StandardWeb"/>
        <w:spacing w:before="0" w:beforeAutospacing="0" w:after="0" w:afterAutospacing="0"/>
        <w:ind w:left="708"/>
        <w:rPr>
          <w:rFonts w:ascii="Lucida Console" w:hAnsi="Lucida Console"/>
          <w:i/>
          <w:sz w:val="20"/>
          <w:lang w:val="en-US"/>
        </w:rPr>
      </w:pPr>
      <w:r w:rsidRPr="008E48BD">
        <w:rPr>
          <w:rFonts w:ascii="Lucida Console" w:hAnsi="Lucida Console"/>
          <w:i/>
          <w:sz w:val="20"/>
          <w:lang w:val="en-US"/>
        </w:rPr>
        <w:t>DsGetDCName failed: 0x54b … check your fully qualified domain name</w:t>
      </w:r>
    </w:p>
    <w:p w14:paraId="4DA9BA9B" w14:textId="0F7A9468" w:rsidR="00CC67D0" w:rsidRPr="008E48BD" w:rsidRDefault="00CC67D0" w:rsidP="008E48BD">
      <w:pPr>
        <w:pStyle w:val="LogAndScripts"/>
        <w:rPr>
          <w:lang w:val="en-US"/>
        </w:rPr>
      </w:pPr>
      <w:r w:rsidRPr="008E48BD">
        <w:rPr>
          <w:lang w:val="en-US"/>
        </w:rPr>
        <w:t>NetJoinDomain attempt failed: 0x89a … check your domain join credentials</w:t>
      </w:r>
    </w:p>
    <w:p w14:paraId="0368ADF2" w14:textId="6C9C2083" w:rsidR="00CC67D0" w:rsidRPr="008E48BD" w:rsidRDefault="00CC67D0" w:rsidP="008E48BD">
      <w:pPr>
        <w:pStyle w:val="StandardWeb"/>
        <w:spacing w:before="0" w:beforeAutospacing="0" w:after="0" w:afterAutospacing="0"/>
        <w:ind w:left="708"/>
        <w:rPr>
          <w:rFonts w:ascii="Lucida Console" w:hAnsi="Lucida Console"/>
          <w:i/>
          <w:sz w:val="20"/>
          <w:lang w:val="en-US"/>
        </w:rPr>
      </w:pPr>
      <w:r w:rsidRPr="008E48BD">
        <w:rPr>
          <w:rFonts w:ascii="Lucida Console" w:hAnsi="Lucida Console"/>
          <w:i/>
          <w:sz w:val="20"/>
          <w:lang w:val="en-US"/>
        </w:rPr>
        <w:t>NetJoinDomain attempt failed 0x2: check your OU specification</w:t>
      </w:r>
    </w:p>
    <w:p w14:paraId="61E5C406" w14:textId="77777777" w:rsidR="00CC67D0" w:rsidRPr="00CC67D0" w:rsidRDefault="00CC67D0" w:rsidP="00CC67D0">
      <w:pPr>
        <w:rPr>
          <w:lang w:val="en"/>
        </w:rPr>
      </w:pPr>
    </w:p>
    <w:p w14:paraId="731AF5B3" w14:textId="2E765523" w:rsidR="00CC67D0" w:rsidRPr="00CC67D0" w:rsidRDefault="00CC67D0" w:rsidP="00CC67D0">
      <w:pPr>
        <w:rPr>
          <w:lang w:val="en"/>
        </w:rPr>
      </w:pPr>
      <w:r w:rsidRPr="00CC67D0">
        <w:rPr>
          <w:lang w:val="en"/>
        </w:rPr>
        <w:t>Still stumped? For other log files to check, go to the section on Advanced debugging later in this document.</w:t>
      </w:r>
    </w:p>
    <w:p w14:paraId="64F5BC38" w14:textId="2EF68010" w:rsidR="00CC67D0" w:rsidRPr="00B52937" w:rsidRDefault="00CC67D0" w:rsidP="00CC67D0">
      <w:pPr>
        <w:pStyle w:val="berschrift4"/>
        <w:rPr>
          <w:lang w:val="en"/>
        </w:rPr>
      </w:pPr>
      <w:bookmarkStart w:id="142" w:name="_Toc51157311"/>
      <w:r w:rsidRPr="00CC67D0">
        <w:rPr>
          <w:lang w:val="en"/>
        </w:rPr>
        <w:t>Advanced debugging</w:t>
      </w:r>
      <w:r w:rsidR="00B52937">
        <w:rPr>
          <w:lang w:val="en"/>
        </w:rPr>
        <w:t xml:space="preserve"> Netsetup</w:t>
      </w:r>
      <w:bookmarkEnd w:id="142"/>
    </w:p>
    <w:p w14:paraId="4242A7EE" w14:textId="0C96180E" w:rsidR="00CC67D0" w:rsidRPr="00CC67D0" w:rsidRDefault="00CC67D0" w:rsidP="00CC67D0">
      <w:pPr>
        <w:rPr>
          <w:lang w:val="en"/>
        </w:rPr>
      </w:pPr>
      <w:r w:rsidRPr="00CC67D0">
        <w:rPr>
          <w:lang w:val="en"/>
        </w:rPr>
        <w:t xml:space="preserve">One log file details the entire process of joining the domain:  C:\Windows\debug\NetSetup.log.  Look for the section with today's date to watch the process from the beginning, or go to the bottom of the file to see the last attempt and why it failed.  If an attempt fails, Windows makes another attempt every five seconds, up to 80 times, </w:t>
      </w:r>
      <w:r w:rsidR="00B52937">
        <w:rPr>
          <w:lang w:val="en"/>
        </w:rPr>
        <w:t>a</w:t>
      </w:r>
      <w:r w:rsidRPr="00CC67D0">
        <w:rPr>
          <w:lang w:val="en"/>
        </w:rPr>
        <w:t>s a result, your log may contains many duplicate failure messages.</w:t>
      </w:r>
    </w:p>
    <w:p w14:paraId="12312B68" w14:textId="77777777" w:rsidR="00CC67D0" w:rsidRPr="00CC67D0" w:rsidRDefault="00CC67D0" w:rsidP="00CC67D0">
      <w:pPr>
        <w:rPr>
          <w:lang w:val="en"/>
        </w:rPr>
      </w:pPr>
    </w:p>
    <w:p w14:paraId="035AF560" w14:textId="77777777" w:rsidR="00CC67D0" w:rsidRPr="00CC67D0" w:rsidRDefault="00CC67D0" w:rsidP="00CC67D0">
      <w:pPr>
        <w:rPr>
          <w:lang w:val="en"/>
        </w:rPr>
      </w:pPr>
      <w:r w:rsidRPr="00CC67D0">
        <w:rPr>
          <w:lang w:val="en"/>
        </w:rPr>
        <w:t>A successful domain join displays the following message:</w:t>
      </w:r>
    </w:p>
    <w:p w14:paraId="53840704" w14:textId="77777777" w:rsidR="00CC67D0" w:rsidRPr="00CC67D0" w:rsidRDefault="00CC67D0" w:rsidP="00CC67D0">
      <w:pPr>
        <w:rPr>
          <w:lang w:val="en"/>
        </w:rPr>
      </w:pPr>
    </w:p>
    <w:p w14:paraId="0B0E0590" w14:textId="77777777" w:rsidR="00CC67D0" w:rsidRPr="00CC67D0" w:rsidRDefault="00CC67D0" w:rsidP="008E48BD">
      <w:pPr>
        <w:pStyle w:val="LogAndScripts"/>
        <w:rPr>
          <w:lang w:val="en"/>
        </w:rPr>
      </w:pPr>
      <w:r w:rsidRPr="00CC67D0">
        <w:rPr>
          <w:lang w:val="en"/>
        </w:rPr>
        <w:t>05/01/2012 09:28:01:740 NetpDoDomainJoin: status: 0x0</w:t>
      </w:r>
    </w:p>
    <w:p w14:paraId="33F82860" w14:textId="77777777" w:rsidR="00CC67D0" w:rsidRPr="00CC67D0" w:rsidRDefault="00CC67D0" w:rsidP="00CC67D0">
      <w:pPr>
        <w:rPr>
          <w:lang w:val="en"/>
        </w:rPr>
      </w:pPr>
    </w:p>
    <w:p w14:paraId="5231B427" w14:textId="77777777" w:rsidR="00CC67D0" w:rsidRPr="00CC67D0" w:rsidRDefault="00CC67D0" w:rsidP="00CC67D0">
      <w:pPr>
        <w:rPr>
          <w:lang w:val="en"/>
        </w:rPr>
      </w:pPr>
      <w:r w:rsidRPr="00CC67D0">
        <w:rPr>
          <w:lang w:val="en"/>
        </w:rPr>
        <w:t>This line appears at the bottom of the last attempt, and denotes that the domain join process succeeded.  Any return status other than 0x0 denotes a failure.  You may also see the following lines above it, which also show success:</w:t>
      </w:r>
    </w:p>
    <w:p w14:paraId="57D92EBB" w14:textId="77777777" w:rsidR="00CC67D0" w:rsidRPr="00CC67D0" w:rsidRDefault="00CC67D0" w:rsidP="00CC67D0">
      <w:pPr>
        <w:rPr>
          <w:lang w:val="en"/>
        </w:rPr>
      </w:pPr>
    </w:p>
    <w:p w14:paraId="41E2B1B9" w14:textId="77777777" w:rsidR="00CC67D0" w:rsidRPr="00CC67D0" w:rsidRDefault="00CC67D0" w:rsidP="008E48BD">
      <w:pPr>
        <w:pStyle w:val="LogAndScripts"/>
        <w:rPr>
          <w:lang w:val="en"/>
        </w:rPr>
      </w:pPr>
      <w:r w:rsidRPr="00CC67D0">
        <w:rPr>
          <w:lang w:val="en"/>
        </w:rPr>
        <w:t>05/01/2012 09:28:01:740 NetpCompleteOfflineDomainJoin: status: 0x0</w:t>
      </w:r>
    </w:p>
    <w:p w14:paraId="30C8CE5D" w14:textId="75257E44" w:rsidR="00CC67D0" w:rsidRPr="00CC67D0" w:rsidRDefault="00CC67D0" w:rsidP="008E48BD">
      <w:pPr>
        <w:pStyle w:val="LogAndScripts"/>
        <w:rPr>
          <w:lang w:val="en"/>
        </w:rPr>
      </w:pPr>
      <w:r w:rsidRPr="00CC67D0">
        <w:rPr>
          <w:lang w:val="en"/>
        </w:rPr>
        <w:t>05/01/2012 09:28:01:740 NetpJoinDomain: NetpCompleteOfflineDomainJoin SUCCESS: Requested a reboot :0x0</w:t>
      </w:r>
    </w:p>
    <w:p w14:paraId="22A19C8E" w14:textId="77777777" w:rsidR="00CC67D0" w:rsidRPr="00CC67D0" w:rsidRDefault="00CC67D0" w:rsidP="00CC67D0">
      <w:pPr>
        <w:rPr>
          <w:lang w:val="en"/>
        </w:rPr>
      </w:pPr>
    </w:p>
    <w:p w14:paraId="2CFFB41A" w14:textId="77777777" w:rsidR="00CC67D0" w:rsidRPr="00CC67D0" w:rsidRDefault="00CC67D0" w:rsidP="00CC67D0">
      <w:pPr>
        <w:rPr>
          <w:lang w:val="en"/>
        </w:rPr>
      </w:pPr>
      <w:r w:rsidRPr="00CC67D0">
        <w:rPr>
          <w:lang w:val="en"/>
        </w:rPr>
        <w:t>Failure, again, is a non-zero return code:</w:t>
      </w:r>
    </w:p>
    <w:p w14:paraId="68AD0BFB" w14:textId="77777777" w:rsidR="00CC67D0" w:rsidRPr="00CC67D0" w:rsidRDefault="00CC67D0" w:rsidP="00CC67D0">
      <w:pPr>
        <w:rPr>
          <w:lang w:val="en"/>
        </w:rPr>
      </w:pPr>
    </w:p>
    <w:p w14:paraId="51B18169" w14:textId="77777777" w:rsidR="00CC67D0" w:rsidRPr="00CC67D0" w:rsidRDefault="00CC67D0" w:rsidP="008E48BD">
      <w:pPr>
        <w:pStyle w:val="LogAndScripts"/>
        <w:rPr>
          <w:lang w:val="en"/>
        </w:rPr>
      </w:pPr>
      <w:r w:rsidRPr="00CC67D0">
        <w:rPr>
          <w:lang w:val="en"/>
        </w:rPr>
        <w:t>01/20/2012 10:53:01:232 NetpDoDomainJoin: status: 0x2</w:t>
      </w:r>
    </w:p>
    <w:p w14:paraId="21BE8232" w14:textId="77777777" w:rsidR="00CC67D0" w:rsidRPr="00CC67D0" w:rsidRDefault="00CC67D0" w:rsidP="00CC67D0">
      <w:pPr>
        <w:rPr>
          <w:lang w:val="en"/>
        </w:rPr>
      </w:pPr>
    </w:p>
    <w:p w14:paraId="249584F8" w14:textId="77777777" w:rsidR="00CC67D0" w:rsidRPr="00CC67D0" w:rsidRDefault="00CC67D0" w:rsidP="00CC67D0">
      <w:pPr>
        <w:rPr>
          <w:lang w:val="en"/>
        </w:rPr>
      </w:pPr>
      <w:r w:rsidRPr="00CC67D0">
        <w:rPr>
          <w:lang w:val="en"/>
        </w:rPr>
        <w:t>One of the most common failures is an error attempting to connect to the IPC$ share on the domain controller.  It will look like this:</w:t>
      </w:r>
    </w:p>
    <w:p w14:paraId="171AD88A" w14:textId="77777777" w:rsidR="00CC67D0" w:rsidRPr="00CC67D0" w:rsidRDefault="00CC67D0" w:rsidP="00CC67D0">
      <w:pPr>
        <w:rPr>
          <w:lang w:val="en"/>
        </w:rPr>
      </w:pPr>
    </w:p>
    <w:p w14:paraId="7BF1F3AE" w14:textId="77777777" w:rsidR="00CC67D0" w:rsidRPr="00CC67D0" w:rsidRDefault="00CC67D0" w:rsidP="008E48BD">
      <w:pPr>
        <w:pStyle w:val="LogAndScripts"/>
        <w:rPr>
          <w:lang w:val="en"/>
        </w:rPr>
      </w:pPr>
      <w:r w:rsidRPr="00CC67D0">
        <w:rPr>
          <w:lang w:val="en"/>
        </w:rPr>
        <w:t>05/02/2012 23:14:21:057 NetUseAdd to \\DC1.company.local\IPC$ returned XXXX</w:t>
      </w:r>
    </w:p>
    <w:p w14:paraId="0C1E5A58" w14:textId="77777777" w:rsidR="00CC67D0" w:rsidRPr="00CC67D0" w:rsidRDefault="00CC67D0" w:rsidP="00CC67D0">
      <w:pPr>
        <w:rPr>
          <w:lang w:val="en"/>
        </w:rPr>
      </w:pPr>
    </w:p>
    <w:p w14:paraId="037C8676" w14:textId="5DB716B0" w:rsidR="003974CC" w:rsidRDefault="00CC67D0" w:rsidP="00CC67D0">
      <w:pPr>
        <w:rPr>
          <w:lang w:val="en"/>
        </w:rPr>
      </w:pPr>
      <w:r w:rsidRPr="00CC67D0">
        <w:rPr>
          <w:lang w:val="en"/>
        </w:rPr>
        <w:t>Get the returned message (XXXX) and run net helpmsg XXXX from a command prompt to see the specific error.  The following are common domain join errors and solutions to those errors.</w:t>
      </w:r>
    </w:p>
    <w:p w14:paraId="53EE482F" w14:textId="77777777" w:rsidR="003974CC" w:rsidRDefault="003974CC">
      <w:pPr>
        <w:rPr>
          <w:lang w:val="en"/>
        </w:rPr>
      </w:pPr>
      <w:r>
        <w:rPr>
          <w:lang w:val="en"/>
        </w:rPr>
        <w:br w:type="page"/>
      </w:r>
    </w:p>
    <w:p w14:paraId="20065340" w14:textId="77777777" w:rsidR="00CC67D0" w:rsidRPr="008E48BD" w:rsidRDefault="00CC67D0" w:rsidP="00CC67D0">
      <w:pPr>
        <w:rPr>
          <w:b/>
          <w:lang w:val="en"/>
        </w:rPr>
      </w:pPr>
      <w:r w:rsidRPr="008E48BD">
        <w:rPr>
          <w:b/>
          <w:lang w:val="en"/>
        </w:rPr>
        <w:lastRenderedPageBreak/>
        <w:t>Failure 1231</w:t>
      </w:r>
    </w:p>
    <w:p w14:paraId="2DB48E46" w14:textId="77777777" w:rsidR="00CC67D0" w:rsidRPr="00CC67D0" w:rsidRDefault="00CC67D0" w:rsidP="00CC67D0">
      <w:pPr>
        <w:rPr>
          <w:lang w:val="en"/>
        </w:rPr>
      </w:pPr>
    </w:p>
    <w:p w14:paraId="02C2ECF9" w14:textId="77777777" w:rsidR="00CC67D0" w:rsidRPr="00CC67D0" w:rsidRDefault="00CC67D0" w:rsidP="008E48BD">
      <w:pPr>
        <w:pStyle w:val="LogAndScripts"/>
        <w:rPr>
          <w:lang w:val="en"/>
        </w:rPr>
      </w:pPr>
      <w:r w:rsidRPr="00CC67D0">
        <w:rPr>
          <w:lang w:val="en"/>
        </w:rPr>
        <w:t>07/12/2012 14:38:52:122 NetUseAdd to \\DC1.company.local\IPC$ returned 1231</w:t>
      </w:r>
    </w:p>
    <w:p w14:paraId="0B09C242" w14:textId="3A69E4D9" w:rsidR="00CC67D0" w:rsidRPr="00CC67D0" w:rsidRDefault="00CC67D0" w:rsidP="008E48BD">
      <w:pPr>
        <w:pStyle w:val="LogAndScripts"/>
        <w:rPr>
          <w:lang w:val="en"/>
        </w:rPr>
      </w:pPr>
      <w:r w:rsidRPr="00CC67D0">
        <w:rPr>
          <w:lang w:val="en"/>
        </w:rPr>
        <w:t>07/12/2012 14:38:52:122 NetpJoinDomain: status of connecting to dc '\\TDC1.company.local': 0x4cf</w:t>
      </w:r>
    </w:p>
    <w:p w14:paraId="106E217E" w14:textId="0B7D3346" w:rsidR="00CC67D0" w:rsidRPr="00CC67D0" w:rsidRDefault="00CC67D0" w:rsidP="008E48BD">
      <w:pPr>
        <w:pStyle w:val="LogAndScripts"/>
        <w:rPr>
          <w:lang w:val="en"/>
        </w:rPr>
      </w:pPr>
      <w:r w:rsidRPr="00CC67D0">
        <w:rPr>
          <w:lang w:val="en"/>
        </w:rPr>
        <w:t>07/12/2012 14:38:52:122 NetpJoinDomainOnDs: Function exits with status of: 0x4cf</w:t>
      </w:r>
    </w:p>
    <w:p w14:paraId="6C079C21" w14:textId="5D24C11F" w:rsidR="00CC67D0" w:rsidRPr="00CC67D0" w:rsidRDefault="00CC67D0" w:rsidP="008E48BD">
      <w:pPr>
        <w:pStyle w:val="LogAndScripts"/>
        <w:rPr>
          <w:lang w:val="en"/>
        </w:rPr>
      </w:pPr>
      <w:r w:rsidRPr="00CC67D0">
        <w:rPr>
          <w:lang w:val="en"/>
        </w:rPr>
        <w:t>07/12/2012 14:38:52:122 NetpDoDomainJoin: status: 0x4cf</w:t>
      </w:r>
    </w:p>
    <w:p w14:paraId="7AFD85E0" w14:textId="77777777" w:rsidR="00CC67D0" w:rsidRPr="00CC67D0" w:rsidRDefault="00CC67D0" w:rsidP="00CC67D0">
      <w:pPr>
        <w:rPr>
          <w:lang w:val="en"/>
        </w:rPr>
      </w:pPr>
    </w:p>
    <w:p w14:paraId="26859260" w14:textId="7CC18D03" w:rsidR="00CC67D0" w:rsidRDefault="008E48BD" w:rsidP="00CC67D0">
      <w:pPr>
        <w:rPr>
          <w:lang w:val="en"/>
        </w:rPr>
      </w:pPr>
      <w:r>
        <w:rPr>
          <w:lang w:val="en"/>
        </w:rPr>
        <w:t>The server could not be reached. Is a network connection available?</w:t>
      </w:r>
    </w:p>
    <w:p w14:paraId="455ED65E" w14:textId="77777777" w:rsidR="00CC67D0" w:rsidRPr="00CC67D0" w:rsidRDefault="00CC67D0" w:rsidP="00CC67D0">
      <w:pPr>
        <w:rPr>
          <w:lang w:val="en"/>
        </w:rPr>
      </w:pPr>
    </w:p>
    <w:p w14:paraId="62529FF9" w14:textId="77777777" w:rsidR="00CC67D0" w:rsidRPr="008E48BD" w:rsidRDefault="00CC67D0" w:rsidP="00CC67D0">
      <w:pPr>
        <w:rPr>
          <w:b/>
          <w:lang w:val="en"/>
        </w:rPr>
      </w:pPr>
      <w:r w:rsidRPr="008E48BD">
        <w:rPr>
          <w:b/>
          <w:lang w:val="en"/>
        </w:rPr>
        <w:t>Failure 1326</w:t>
      </w:r>
    </w:p>
    <w:p w14:paraId="16D00CC5" w14:textId="77777777" w:rsidR="00CC67D0" w:rsidRPr="00CC67D0" w:rsidRDefault="00CC67D0" w:rsidP="00CC67D0">
      <w:pPr>
        <w:rPr>
          <w:lang w:val="en"/>
        </w:rPr>
      </w:pPr>
    </w:p>
    <w:p w14:paraId="468697F7" w14:textId="77777777" w:rsidR="00CC67D0" w:rsidRPr="00CC67D0" w:rsidRDefault="00CC67D0" w:rsidP="008E48BD">
      <w:pPr>
        <w:pStyle w:val="LogAndScripts"/>
        <w:rPr>
          <w:lang w:val="en"/>
        </w:rPr>
      </w:pPr>
      <w:r w:rsidRPr="00CC67D0">
        <w:rPr>
          <w:lang w:val="en"/>
        </w:rPr>
        <w:t>05/02/2012 23:07:31:696 NetUseAdd to \\DC1.company.local\IPC$ returned 1326</w:t>
      </w:r>
    </w:p>
    <w:p w14:paraId="3480B3A0" w14:textId="284BA6D3" w:rsidR="00CC67D0" w:rsidRPr="00CC67D0" w:rsidRDefault="00CC67D0" w:rsidP="008E48BD">
      <w:pPr>
        <w:pStyle w:val="LogAndScripts"/>
        <w:rPr>
          <w:lang w:val="en"/>
        </w:rPr>
      </w:pPr>
      <w:r w:rsidRPr="00CC67D0">
        <w:rPr>
          <w:lang w:val="en"/>
        </w:rPr>
        <w:t>05/02/2012 23:07:31:696 NetpJoinDomain: status of connecting to dc '\\DC1.company.local': 0x52e</w:t>
      </w:r>
    </w:p>
    <w:p w14:paraId="4877D33F" w14:textId="794BB481" w:rsidR="00CC67D0" w:rsidRPr="00CC67D0" w:rsidRDefault="00CC67D0" w:rsidP="008E48BD">
      <w:pPr>
        <w:pStyle w:val="LogAndScripts"/>
        <w:rPr>
          <w:lang w:val="en"/>
        </w:rPr>
      </w:pPr>
      <w:r w:rsidRPr="00CC67D0">
        <w:rPr>
          <w:lang w:val="en"/>
        </w:rPr>
        <w:t>05/02/2012 23:07:31:696 NetpJoinDomainOnDs: Function exits with status of: 0x52e</w:t>
      </w:r>
    </w:p>
    <w:p w14:paraId="37EFF4B9" w14:textId="6858C07B" w:rsidR="00CC67D0" w:rsidRPr="00CC67D0" w:rsidRDefault="00CC67D0" w:rsidP="008E48BD">
      <w:pPr>
        <w:pStyle w:val="LogAndScripts"/>
        <w:rPr>
          <w:lang w:val="en"/>
        </w:rPr>
      </w:pPr>
      <w:r w:rsidRPr="00CC67D0">
        <w:rPr>
          <w:lang w:val="en"/>
        </w:rPr>
        <w:t>05/02/2012 23:07:31:696 NetpDoDomainJoin: status: 0x52e</w:t>
      </w:r>
    </w:p>
    <w:p w14:paraId="0B8C3913" w14:textId="77777777" w:rsidR="00CC67D0" w:rsidRPr="00CC67D0" w:rsidRDefault="00CC67D0" w:rsidP="00CC67D0">
      <w:pPr>
        <w:rPr>
          <w:lang w:val="en"/>
        </w:rPr>
      </w:pPr>
    </w:p>
    <w:p w14:paraId="1D76358B" w14:textId="77777777" w:rsidR="00CC67D0" w:rsidRPr="00CC67D0" w:rsidRDefault="00CC67D0" w:rsidP="00CC67D0">
      <w:pPr>
        <w:rPr>
          <w:lang w:val="en"/>
        </w:rPr>
      </w:pPr>
      <w:r w:rsidRPr="00CC67D0">
        <w:rPr>
          <w:lang w:val="en"/>
        </w:rPr>
        <w:t>Failure 1326 is a straightforward password error, "Logon failure: unknown user name or bad password."  Double-check the username and password in your unattend.xml file.</w:t>
      </w:r>
    </w:p>
    <w:p w14:paraId="5AF0CC58" w14:textId="77777777" w:rsidR="00CC67D0" w:rsidRPr="00CC67D0" w:rsidRDefault="00CC67D0" w:rsidP="00CC67D0">
      <w:pPr>
        <w:rPr>
          <w:lang w:val="en"/>
        </w:rPr>
      </w:pPr>
    </w:p>
    <w:p w14:paraId="62DC244F" w14:textId="77777777" w:rsidR="00CC67D0" w:rsidRPr="008E48BD" w:rsidRDefault="00CC67D0" w:rsidP="00CC67D0">
      <w:pPr>
        <w:rPr>
          <w:b/>
          <w:lang w:val="en"/>
        </w:rPr>
      </w:pPr>
      <w:r w:rsidRPr="008E48BD">
        <w:rPr>
          <w:b/>
          <w:lang w:val="en"/>
        </w:rPr>
        <w:t>Failure 1909</w:t>
      </w:r>
    </w:p>
    <w:p w14:paraId="3269CA75" w14:textId="77777777" w:rsidR="00CC67D0" w:rsidRPr="00CC67D0" w:rsidRDefault="00CC67D0" w:rsidP="00CC67D0">
      <w:pPr>
        <w:rPr>
          <w:lang w:val="en"/>
        </w:rPr>
      </w:pPr>
    </w:p>
    <w:p w14:paraId="1F88C997" w14:textId="77777777" w:rsidR="00CC67D0" w:rsidRPr="00CC67D0" w:rsidRDefault="00CC67D0" w:rsidP="008E48BD">
      <w:pPr>
        <w:pStyle w:val="LogAndScripts"/>
        <w:rPr>
          <w:lang w:val="en"/>
        </w:rPr>
      </w:pPr>
      <w:r w:rsidRPr="00CC67D0">
        <w:rPr>
          <w:lang w:val="en"/>
        </w:rPr>
        <w:t>05/02/2012 23:14:21:057 NetUseAdd to \\DC1.company.local\IPC$ returned 1909</w:t>
      </w:r>
    </w:p>
    <w:p w14:paraId="520F1B23" w14:textId="4E82C002" w:rsidR="008E48BD" w:rsidRDefault="00CC67D0" w:rsidP="008E48BD">
      <w:pPr>
        <w:pStyle w:val="LogAndScripts"/>
        <w:rPr>
          <w:lang w:val="en"/>
        </w:rPr>
      </w:pPr>
      <w:r w:rsidRPr="00CC67D0">
        <w:rPr>
          <w:lang w:val="en"/>
        </w:rPr>
        <w:t>05/02/2012 23:14:21:057 NetpJoinDomain: status of connecting to dc '\\DC1.company.local': 0x775</w:t>
      </w:r>
    </w:p>
    <w:p w14:paraId="6E14A250" w14:textId="2890F8CA" w:rsidR="00CC67D0" w:rsidRPr="00CC67D0" w:rsidRDefault="00CC67D0" w:rsidP="008E48BD">
      <w:pPr>
        <w:pStyle w:val="LogAndScripts"/>
        <w:rPr>
          <w:lang w:val="en"/>
        </w:rPr>
      </w:pPr>
      <w:r w:rsidRPr="00CC67D0">
        <w:rPr>
          <w:lang w:val="en"/>
        </w:rPr>
        <w:t>05/02/2012 23:14:21:057 NetpJoinDomainOnDs: Function exits with status of: 0x775</w:t>
      </w:r>
    </w:p>
    <w:p w14:paraId="28A3BF84" w14:textId="5CA52683" w:rsidR="00CC67D0" w:rsidRPr="00CC67D0" w:rsidRDefault="00CC67D0" w:rsidP="008E48BD">
      <w:pPr>
        <w:pStyle w:val="LogAndScripts"/>
        <w:rPr>
          <w:lang w:val="en"/>
        </w:rPr>
      </w:pPr>
      <w:r w:rsidRPr="00CC67D0">
        <w:rPr>
          <w:lang w:val="en"/>
        </w:rPr>
        <w:t>05/02/2012 23:14:21:057 NetpDoDomainJoin: status: 0x775</w:t>
      </w:r>
    </w:p>
    <w:p w14:paraId="2CF6E686" w14:textId="77777777" w:rsidR="00CC67D0" w:rsidRPr="00CC67D0" w:rsidRDefault="00CC67D0" w:rsidP="00CC67D0">
      <w:pPr>
        <w:rPr>
          <w:lang w:val="en"/>
        </w:rPr>
      </w:pPr>
    </w:p>
    <w:p w14:paraId="16F665AB" w14:textId="5218B481" w:rsidR="003974CC" w:rsidRDefault="00CC67D0" w:rsidP="00CC67D0">
      <w:pPr>
        <w:rPr>
          <w:lang w:val="en"/>
        </w:rPr>
      </w:pPr>
      <w:r w:rsidRPr="00CC67D0">
        <w:rPr>
          <w:lang w:val="en"/>
        </w:rPr>
        <w:t>A 1909 error means "The referenced account is currently locked out and may not be logged on to."  Go to your Active Directory and unlock the account.  You should also determine how the account got locked.  Often the account becomes locked because the unattend.xml has an incorrect password.  Attempting to join a domain retries dozens of times. If the password is incorrect, you might get three password failures and dozens of "account locked" failures.</w:t>
      </w:r>
    </w:p>
    <w:p w14:paraId="18D1872B" w14:textId="77777777" w:rsidR="003974CC" w:rsidRDefault="003974CC">
      <w:pPr>
        <w:rPr>
          <w:lang w:val="en"/>
        </w:rPr>
      </w:pPr>
      <w:r>
        <w:rPr>
          <w:lang w:val="en"/>
        </w:rPr>
        <w:br w:type="page"/>
      </w:r>
    </w:p>
    <w:p w14:paraId="75A159A5" w14:textId="77777777" w:rsidR="00CC67D0" w:rsidRPr="008E48BD" w:rsidRDefault="00CC67D0" w:rsidP="00CC67D0">
      <w:pPr>
        <w:rPr>
          <w:b/>
          <w:lang w:val="en"/>
        </w:rPr>
      </w:pPr>
      <w:r w:rsidRPr="008E48BD">
        <w:rPr>
          <w:b/>
          <w:lang w:val="en"/>
        </w:rPr>
        <w:lastRenderedPageBreak/>
        <w:t>Bad OU specified</w:t>
      </w:r>
    </w:p>
    <w:p w14:paraId="49F9045B" w14:textId="77777777" w:rsidR="00CC67D0" w:rsidRPr="00CC67D0" w:rsidRDefault="00CC67D0" w:rsidP="00CC67D0">
      <w:pPr>
        <w:rPr>
          <w:lang w:val="en"/>
        </w:rPr>
      </w:pPr>
    </w:p>
    <w:p w14:paraId="7128E2CF" w14:textId="77777777" w:rsidR="00CC67D0" w:rsidRPr="00CC67D0" w:rsidRDefault="00CC67D0" w:rsidP="008E48BD">
      <w:pPr>
        <w:pStyle w:val="LogAndScripts"/>
        <w:rPr>
          <w:lang w:val="en"/>
        </w:rPr>
      </w:pPr>
      <w:r w:rsidRPr="00CC67D0">
        <w:rPr>
          <w:lang w:val="en"/>
        </w:rPr>
        <w:t>01/20/2012 10:53:01:232 NetpCreateComputerObjectInDs: NetpGetComputerObjectDn failed: 0x2</w:t>
      </w:r>
    </w:p>
    <w:p w14:paraId="4892118A" w14:textId="090CFA80" w:rsidR="00CC67D0" w:rsidRPr="00CC67D0" w:rsidRDefault="00CC67D0" w:rsidP="008E48BD">
      <w:pPr>
        <w:pStyle w:val="LogAndScripts"/>
        <w:rPr>
          <w:lang w:val="en"/>
        </w:rPr>
      </w:pPr>
      <w:r w:rsidRPr="00CC67D0">
        <w:rPr>
          <w:lang w:val="en"/>
        </w:rPr>
        <w:t>01/20/2012 10:53:01:232 NetpProvisionComputerAccount: LDAP creation failed: 0x2</w:t>
      </w:r>
    </w:p>
    <w:p w14:paraId="26B7BC2B" w14:textId="51F2B7F2" w:rsidR="00CC67D0" w:rsidRPr="00CC67D0" w:rsidRDefault="00CC67D0" w:rsidP="008E48BD">
      <w:pPr>
        <w:pStyle w:val="LogAndScripts"/>
        <w:rPr>
          <w:lang w:val="en"/>
        </w:rPr>
      </w:pPr>
      <w:r w:rsidRPr="00CC67D0">
        <w:rPr>
          <w:lang w:val="en"/>
        </w:rPr>
        <w:t>01/20/2012 10:53:01:232 NetpProvisionComputerAccount: Cannot retry downlevel, specifying OU is not supported</w:t>
      </w:r>
    </w:p>
    <w:p w14:paraId="71BA79B6" w14:textId="6787A8A3" w:rsidR="00CC67D0" w:rsidRPr="00CC67D0" w:rsidRDefault="00CC67D0" w:rsidP="008E48BD">
      <w:pPr>
        <w:pStyle w:val="LogAndScripts"/>
        <w:rPr>
          <w:lang w:val="en"/>
        </w:rPr>
      </w:pPr>
      <w:r w:rsidRPr="00CC67D0">
        <w:rPr>
          <w:lang w:val="en"/>
        </w:rPr>
        <w:t>01/20/2012 10:53:01:232 ldap_unbind status: 0x0</w:t>
      </w:r>
    </w:p>
    <w:p w14:paraId="19DC2EE2" w14:textId="5A5D5A5E" w:rsidR="00CC67D0" w:rsidRPr="00CC67D0" w:rsidRDefault="00CC67D0" w:rsidP="008E48BD">
      <w:pPr>
        <w:pStyle w:val="LogAndScripts"/>
        <w:rPr>
          <w:lang w:val="en"/>
        </w:rPr>
      </w:pPr>
      <w:r w:rsidRPr="00CC67D0">
        <w:rPr>
          <w:lang w:val="en"/>
        </w:rPr>
        <w:t>01/20/2012 10:53:01:232 NetpJoinDomainOnDs: Function exits with status of: 0x2</w:t>
      </w:r>
    </w:p>
    <w:p w14:paraId="2EFF6001" w14:textId="4A60AA3B" w:rsidR="00CC67D0" w:rsidRPr="00CC67D0" w:rsidRDefault="00CC67D0" w:rsidP="008E48BD">
      <w:pPr>
        <w:pStyle w:val="LogAndScripts"/>
        <w:rPr>
          <w:lang w:val="en"/>
        </w:rPr>
      </w:pPr>
      <w:r w:rsidRPr="00CC67D0">
        <w:rPr>
          <w:lang w:val="en"/>
        </w:rPr>
        <w:t>01/20/2012 10:53:01:232 NetpJoinDomainOnDs: status of disconnecting from '\\DC1.company.local': 0x0</w:t>
      </w:r>
    </w:p>
    <w:p w14:paraId="1612E048" w14:textId="796F6A5A" w:rsidR="00CC67D0" w:rsidRPr="00CC67D0" w:rsidRDefault="00CC67D0" w:rsidP="008E48BD">
      <w:pPr>
        <w:pStyle w:val="LogAndScripts"/>
        <w:rPr>
          <w:lang w:val="en"/>
        </w:rPr>
      </w:pPr>
      <w:r w:rsidRPr="00CC67D0">
        <w:rPr>
          <w:lang w:val="en"/>
        </w:rPr>
        <w:t>01/20/2012 10:53:01:232 NetpDoDomainJoin: status: 0x2</w:t>
      </w:r>
    </w:p>
    <w:p w14:paraId="6D32DC6E" w14:textId="77777777" w:rsidR="00CC67D0" w:rsidRPr="00CC67D0" w:rsidRDefault="00CC67D0" w:rsidP="00CC67D0">
      <w:pPr>
        <w:rPr>
          <w:lang w:val="en"/>
        </w:rPr>
      </w:pPr>
    </w:p>
    <w:p w14:paraId="533F6397" w14:textId="77777777" w:rsidR="00CC67D0" w:rsidRPr="00CC67D0" w:rsidRDefault="00CC67D0" w:rsidP="00CC67D0">
      <w:pPr>
        <w:rPr>
          <w:lang w:val="en"/>
        </w:rPr>
      </w:pPr>
      <w:r w:rsidRPr="00CC67D0">
        <w:rPr>
          <w:lang w:val="en"/>
        </w:rPr>
        <w:t>The message "Cannot retry downlevel, specifying OU is not supported" means that the specified OU is invalid.  This error could indicate that the OU does not exist within the AD, or that you are attempting to specify the default Computers container.  Windows requires that the default OU be left unspecified, so if you want to put new desktops into the default Computers OU, you must delete the &lt;MachineObjectOU&gt; line entirely.  Look further up the log file for what the specified OU is:</w:t>
      </w:r>
    </w:p>
    <w:p w14:paraId="41DC8CF8" w14:textId="77777777" w:rsidR="00CC67D0" w:rsidRPr="00CC67D0" w:rsidRDefault="00CC67D0" w:rsidP="00CC67D0">
      <w:pPr>
        <w:rPr>
          <w:lang w:val="en"/>
        </w:rPr>
      </w:pPr>
    </w:p>
    <w:p w14:paraId="4518DC43" w14:textId="7830006E" w:rsidR="00CC67D0" w:rsidRPr="00CC67D0" w:rsidRDefault="00CC67D0" w:rsidP="008E48BD">
      <w:pPr>
        <w:pStyle w:val="LogAndScripts"/>
        <w:rPr>
          <w:lang w:val="en"/>
        </w:rPr>
      </w:pPr>
      <w:r w:rsidRPr="00CC67D0">
        <w:rPr>
          <w:lang w:val="en"/>
        </w:rPr>
        <w:t>01/20/2012 10:53:01:123 lpMachineAccountOU: OU=Computers,OU=VDI,DC=company,DC=local</w:t>
      </w:r>
    </w:p>
    <w:p w14:paraId="65C6CBD5" w14:textId="77777777" w:rsidR="00CC67D0" w:rsidRPr="00CC67D0" w:rsidRDefault="00CC67D0" w:rsidP="00CC67D0">
      <w:pPr>
        <w:rPr>
          <w:lang w:val="en"/>
        </w:rPr>
      </w:pPr>
    </w:p>
    <w:p w14:paraId="16868DE3" w14:textId="77777777" w:rsidR="00CC67D0" w:rsidRPr="00CC67D0" w:rsidRDefault="00CC67D0" w:rsidP="00CC67D0">
      <w:pPr>
        <w:rPr>
          <w:lang w:val="en"/>
        </w:rPr>
      </w:pPr>
      <w:r w:rsidRPr="00CC67D0">
        <w:rPr>
          <w:lang w:val="en"/>
        </w:rPr>
        <w:t>Verify the existence of the specified OU and confirm that it is not the top-level Computers container.</w:t>
      </w:r>
    </w:p>
    <w:p w14:paraId="42FDF955" w14:textId="77777777" w:rsidR="00CC67D0" w:rsidRPr="00CC67D0" w:rsidRDefault="00CC67D0" w:rsidP="00CC67D0">
      <w:pPr>
        <w:rPr>
          <w:lang w:val="en"/>
        </w:rPr>
      </w:pPr>
    </w:p>
    <w:p w14:paraId="245310BD" w14:textId="77777777" w:rsidR="00CC67D0" w:rsidRPr="008E48BD" w:rsidRDefault="00CC67D0" w:rsidP="00CC67D0">
      <w:pPr>
        <w:rPr>
          <w:b/>
          <w:lang w:val="en"/>
        </w:rPr>
      </w:pPr>
      <w:r w:rsidRPr="008E48BD">
        <w:rPr>
          <w:b/>
          <w:lang w:val="en"/>
        </w:rPr>
        <w:t>Bad domain specified</w:t>
      </w:r>
    </w:p>
    <w:p w14:paraId="21B5FADA" w14:textId="77777777" w:rsidR="00CC67D0" w:rsidRPr="00CC67D0" w:rsidRDefault="00CC67D0" w:rsidP="00CC67D0">
      <w:pPr>
        <w:rPr>
          <w:lang w:val="en"/>
        </w:rPr>
      </w:pPr>
    </w:p>
    <w:p w14:paraId="5D654F04" w14:textId="77777777" w:rsidR="00CC67D0" w:rsidRPr="00CC67D0" w:rsidRDefault="00CC67D0" w:rsidP="00CC67D0">
      <w:pPr>
        <w:rPr>
          <w:lang w:val="en"/>
        </w:rPr>
      </w:pPr>
      <w:r w:rsidRPr="00CC67D0">
        <w:rPr>
          <w:lang w:val="en"/>
        </w:rPr>
        <w:t>If the domain name itself is invalid, a domain join makes no entries to NetSetup.log and does not create a log file.  In this situation, look in C:\Windows\Panther\UnattendGC\setupact.log for lines like this:</w:t>
      </w:r>
    </w:p>
    <w:p w14:paraId="129533C8" w14:textId="77777777" w:rsidR="00CC67D0" w:rsidRPr="00CC67D0" w:rsidRDefault="00CC67D0" w:rsidP="00CC67D0">
      <w:pPr>
        <w:rPr>
          <w:lang w:val="en"/>
        </w:rPr>
      </w:pPr>
    </w:p>
    <w:p w14:paraId="00F045A5" w14:textId="77777777" w:rsidR="00CC67D0" w:rsidRPr="00CC67D0" w:rsidRDefault="00CC67D0" w:rsidP="008E48BD">
      <w:pPr>
        <w:pStyle w:val="LogAndScripts"/>
        <w:rPr>
          <w:lang w:val="en"/>
        </w:rPr>
      </w:pPr>
      <w:r w:rsidRPr="00CC67D0">
        <w:rPr>
          <w:lang w:val="en"/>
        </w:rPr>
        <w:t>2012-07-13 16:11:15, Warning    [DJOIN.EXE] Unattended Join: DsGetDcName failed: 0x54b, last error is 0x0, will retry in 5 seconds...</w:t>
      </w:r>
    </w:p>
    <w:p w14:paraId="1CAC7115" w14:textId="77777777" w:rsidR="00CC67D0" w:rsidRPr="00CC67D0" w:rsidRDefault="00CC67D0" w:rsidP="00CC67D0">
      <w:pPr>
        <w:rPr>
          <w:lang w:val="en"/>
        </w:rPr>
      </w:pPr>
    </w:p>
    <w:p w14:paraId="1E7AF791" w14:textId="77777777" w:rsidR="00CC67D0" w:rsidRPr="00CC67D0" w:rsidRDefault="00CC67D0" w:rsidP="00CC67D0">
      <w:pPr>
        <w:rPr>
          <w:lang w:val="en"/>
        </w:rPr>
      </w:pPr>
      <w:r w:rsidRPr="00CC67D0">
        <w:rPr>
          <w:lang w:val="en"/>
        </w:rPr>
        <w:t>The error text for 0x54b (1355) is "The specified domain either does not exist or could not be contacted."  You can look further up in the setupact.log to see exactly what domain you were trying to join.  Note that this is an error with the "JoinDomain" tag, not the credentials.</w:t>
      </w:r>
    </w:p>
    <w:p w14:paraId="6E7838D9" w14:textId="768891B4" w:rsidR="00747375" w:rsidRDefault="00747375">
      <w:pPr>
        <w:rPr>
          <w:lang w:val="en"/>
        </w:rPr>
      </w:pPr>
    </w:p>
    <w:p w14:paraId="1529C3C0" w14:textId="77777777" w:rsidR="00CC67D0" w:rsidRPr="008E48BD" w:rsidRDefault="00CC67D0" w:rsidP="00CC67D0">
      <w:pPr>
        <w:rPr>
          <w:b/>
          <w:lang w:val="en"/>
        </w:rPr>
      </w:pPr>
      <w:r w:rsidRPr="008E48BD">
        <w:rPr>
          <w:b/>
          <w:lang w:val="en"/>
        </w:rPr>
        <w:t>Insufficient user rights</w:t>
      </w:r>
    </w:p>
    <w:p w14:paraId="7E474F9F" w14:textId="77777777" w:rsidR="00CC67D0" w:rsidRPr="00CC67D0" w:rsidRDefault="00CC67D0" w:rsidP="00CC67D0">
      <w:pPr>
        <w:rPr>
          <w:lang w:val="en"/>
        </w:rPr>
      </w:pPr>
    </w:p>
    <w:p w14:paraId="10C693C8" w14:textId="77777777" w:rsidR="00CC67D0" w:rsidRPr="00CC67D0" w:rsidRDefault="00CC67D0" w:rsidP="008E48BD">
      <w:pPr>
        <w:pStyle w:val="LogAndScripts"/>
        <w:rPr>
          <w:lang w:val="en"/>
        </w:rPr>
      </w:pPr>
      <w:r w:rsidRPr="00CC67D0">
        <w:rPr>
          <w:lang w:val="en"/>
        </w:rPr>
        <w:t>07/17/2012 13:26:47:524 NetpMapGetLdapExtendedError: Parsed [0x5] from server extended error string: 00000005: SecErr: DSID-03152492, problem 4003 (INSUFF_ACCESS_RIGHTS), data 0</w:t>
      </w:r>
    </w:p>
    <w:p w14:paraId="2D200D70" w14:textId="77777777" w:rsidR="00CC67D0" w:rsidRPr="00CC67D0" w:rsidRDefault="00CC67D0" w:rsidP="008E48BD">
      <w:pPr>
        <w:pStyle w:val="LogAndScripts"/>
        <w:rPr>
          <w:lang w:val="en"/>
        </w:rPr>
      </w:pPr>
      <w:r w:rsidRPr="00CC67D0">
        <w:rPr>
          <w:lang w:val="en"/>
        </w:rPr>
        <w:t>07/17/2012 13:26:47:524 NetpModifyComputerObjectInDs: ldap_add_s failed: 0x32 0x5</w:t>
      </w:r>
    </w:p>
    <w:p w14:paraId="41B05ADA" w14:textId="77777777" w:rsidR="00CC67D0" w:rsidRPr="00CC67D0" w:rsidRDefault="00CC67D0" w:rsidP="008E48BD">
      <w:pPr>
        <w:pStyle w:val="LogAndScripts"/>
        <w:rPr>
          <w:lang w:val="en"/>
        </w:rPr>
      </w:pPr>
      <w:r w:rsidRPr="00CC67D0">
        <w:rPr>
          <w:lang w:val="en"/>
        </w:rPr>
        <w:t>07/17/2012 13:26:47:524 NetpCreateComputerObjectInDs: NetpModifyComputerObjectInDs failed: 0x5</w:t>
      </w:r>
    </w:p>
    <w:p w14:paraId="259A3CE1" w14:textId="77777777" w:rsidR="00CC67D0" w:rsidRPr="00CC67D0" w:rsidRDefault="00CC67D0" w:rsidP="008E48BD">
      <w:pPr>
        <w:pStyle w:val="LogAndScripts"/>
        <w:rPr>
          <w:lang w:val="en"/>
        </w:rPr>
      </w:pPr>
      <w:r w:rsidRPr="00CC67D0">
        <w:rPr>
          <w:lang w:val="en"/>
        </w:rPr>
        <w:t>07/17/2012 13:26:47:524 NetpProvisionComputerAccount: LDAP creation failed: 0x5</w:t>
      </w:r>
    </w:p>
    <w:p w14:paraId="291E5BDB" w14:textId="77777777" w:rsidR="00CC67D0" w:rsidRPr="00CC67D0" w:rsidRDefault="00CC67D0" w:rsidP="008E48BD">
      <w:pPr>
        <w:pStyle w:val="LogAndScripts"/>
        <w:rPr>
          <w:lang w:val="en"/>
        </w:rPr>
      </w:pPr>
      <w:r w:rsidRPr="00CC67D0">
        <w:rPr>
          <w:lang w:val="en"/>
        </w:rPr>
        <w:t>...</w:t>
      </w:r>
    </w:p>
    <w:p w14:paraId="0CB6AB6A" w14:textId="77777777" w:rsidR="00CC67D0" w:rsidRPr="00CC67D0" w:rsidRDefault="00CC67D0" w:rsidP="008E48BD">
      <w:pPr>
        <w:pStyle w:val="LogAndScripts"/>
        <w:rPr>
          <w:lang w:val="en"/>
        </w:rPr>
      </w:pPr>
      <w:r w:rsidRPr="00CC67D0">
        <w:rPr>
          <w:lang w:val="en"/>
        </w:rPr>
        <w:t>07/17/2012 13:26:47:539 NetpDoDomainJoin: status: 0x5</w:t>
      </w:r>
    </w:p>
    <w:p w14:paraId="56DAC697" w14:textId="77777777" w:rsidR="00CC67D0" w:rsidRPr="00CC67D0" w:rsidRDefault="00CC67D0" w:rsidP="00CC67D0">
      <w:pPr>
        <w:rPr>
          <w:lang w:val="en"/>
        </w:rPr>
      </w:pPr>
    </w:p>
    <w:p w14:paraId="22017AD4" w14:textId="77777777" w:rsidR="00CC67D0" w:rsidRPr="00CC67D0" w:rsidRDefault="00CC67D0" w:rsidP="00CC67D0">
      <w:pPr>
        <w:rPr>
          <w:lang w:val="en"/>
        </w:rPr>
      </w:pPr>
      <w:r w:rsidRPr="00CC67D0">
        <w:rPr>
          <w:lang w:val="en"/>
        </w:rPr>
        <w:t>The user account you specify must have rights to add machine accounts to the domain in the specified OU. This error appears when you have a valid account with insufficient privileges. Either try a different account or adjust the account privileges in the domain.</w:t>
      </w:r>
    </w:p>
    <w:p w14:paraId="6899442C" w14:textId="71C41D34" w:rsidR="00CC67D0" w:rsidRPr="00CC67D0" w:rsidRDefault="00CC67D0" w:rsidP="008E48BD">
      <w:pPr>
        <w:pStyle w:val="berschrift4"/>
        <w:rPr>
          <w:lang w:val="en"/>
        </w:rPr>
      </w:pPr>
      <w:bookmarkStart w:id="143" w:name="_Toc51157312"/>
      <w:r w:rsidRPr="00CC67D0">
        <w:rPr>
          <w:lang w:val="en"/>
        </w:rPr>
        <w:lastRenderedPageBreak/>
        <w:t>Use another approach to domain join</w:t>
      </w:r>
      <w:bookmarkEnd w:id="143"/>
    </w:p>
    <w:p w14:paraId="57E5FD50" w14:textId="7E84119B" w:rsidR="00CC67D0" w:rsidRPr="00CC67D0" w:rsidRDefault="00CC67D0" w:rsidP="00CC67D0">
      <w:pPr>
        <w:rPr>
          <w:lang w:val="en"/>
        </w:rPr>
      </w:pPr>
      <w:r w:rsidRPr="00CC67D0">
        <w:rPr>
          <w:lang w:val="en"/>
        </w:rPr>
        <w:t xml:space="preserve">If you are unable to make your domain join work automatically via the unattend file, you can try adding a </w:t>
      </w:r>
      <w:r w:rsidR="008E48BD">
        <w:rPr>
          <w:lang w:val="en"/>
        </w:rPr>
        <w:t>Deploy Action</w:t>
      </w:r>
      <w:r w:rsidRPr="00CC67D0">
        <w:rPr>
          <w:lang w:val="en"/>
        </w:rPr>
        <w:t xml:space="preserve"> to the deployment process to do the domain join.  For more information, see </w:t>
      </w:r>
      <w:r w:rsidR="008E48BD">
        <w:rPr>
          <w:lang w:val="en"/>
        </w:rPr>
        <w:t xml:space="preserve">the </w:t>
      </w:r>
      <w:r w:rsidR="00902F0B">
        <w:rPr>
          <w:lang w:val="en"/>
        </w:rPr>
        <w:t>PowerShell</w:t>
      </w:r>
      <w:r w:rsidR="008E48BD">
        <w:rPr>
          <w:lang w:val="en"/>
        </w:rPr>
        <w:t xml:space="preserve"> Command Add-Computer.</w:t>
      </w:r>
    </w:p>
    <w:p w14:paraId="194D85D5" w14:textId="7821D46F" w:rsidR="00947C03" w:rsidRDefault="00947C03" w:rsidP="00947C03">
      <w:pPr>
        <w:pStyle w:val="berschrift2"/>
        <w:rPr>
          <w:lang w:val="en"/>
        </w:rPr>
      </w:pPr>
      <w:bookmarkStart w:id="144" w:name="_Toc51157313"/>
      <w:r>
        <w:rPr>
          <w:lang w:val="en"/>
        </w:rPr>
        <w:t>Group Policies</w:t>
      </w:r>
      <w:bookmarkEnd w:id="144"/>
    </w:p>
    <w:p w14:paraId="65A1199A" w14:textId="1DB49DB8" w:rsidR="00947C03" w:rsidRPr="00947C03" w:rsidRDefault="00947C03" w:rsidP="00947C03">
      <w:r w:rsidRPr="00947C03">
        <w:t>Sofern Group Policies nicht erfolgreich angewendet werden</w:t>
      </w:r>
      <w:r w:rsidR="00BE780F">
        <w:t>,</w:t>
      </w:r>
      <w:r w:rsidRPr="00947C03">
        <w:t xml:space="preserve"> sollten folgende Punkte überprüft werden:</w:t>
      </w:r>
    </w:p>
    <w:p w14:paraId="7060204E" w14:textId="77777777" w:rsidR="00947C03" w:rsidRDefault="00947C03" w:rsidP="00947C03"/>
    <w:p w14:paraId="2C9B1A9D" w14:textId="4024967B" w:rsidR="00947C03" w:rsidRDefault="00947C03" w:rsidP="00DD17D7">
      <w:pPr>
        <w:pStyle w:val="Listenabsatz"/>
        <w:numPr>
          <w:ilvl w:val="0"/>
          <w:numId w:val="23"/>
        </w:numPr>
      </w:pPr>
      <w:r>
        <w:t xml:space="preserve">Windows Event Viewer </w:t>
      </w:r>
      <w:r>
        <w:sym w:font="Wingdings" w:char="F0E0"/>
      </w:r>
      <w:r>
        <w:t xml:space="preserve"> Windows Logs – System: Basis </w:t>
      </w:r>
      <w:r w:rsidR="00BE780F">
        <w:t>I</w:t>
      </w:r>
      <w:r>
        <w:t>nformationen zu Fehlern sowie jede Aktualisierung im Hintergrund wird dargestellt.</w:t>
      </w:r>
    </w:p>
    <w:p w14:paraId="6B2B3738" w14:textId="2BFDA16E" w:rsidR="00947C03" w:rsidRDefault="00947C03" w:rsidP="00DD17D7">
      <w:pPr>
        <w:pStyle w:val="Listenabsatz"/>
        <w:numPr>
          <w:ilvl w:val="0"/>
          <w:numId w:val="23"/>
        </w:numPr>
        <w:rPr>
          <w:lang w:val="en-US"/>
        </w:rPr>
      </w:pPr>
      <w:r w:rsidRPr="00947C03">
        <w:rPr>
          <w:lang w:val="en-US"/>
        </w:rPr>
        <w:t xml:space="preserve">Windows Event Viewer </w:t>
      </w:r>
      <w:r>
        <w:sym w:font="Wingdings" w:char="F0E0"/>
      </w:r>
      <w:r w:rsidRPr="00947C03">
        <w:rPr>
          <w:lang w:val="en-US"/>
        </w:rPr>
        <w:t xml:space="preserve"> Applications and Services Logs – Microsoft – Windows </w:t>
      </w:r>
      <w:r>
        <w:rPr>
          <w:lang w:val="en-US"/>
        </w:rPr>
        <w:t>–</w:t>
      </w:r>
      <w:r w:rsidRPr="00947C03">
        <w:rPr>
          <w:lang w:val="en-US"/>
        </w:rPr>
        <w:t xml:space="preserve"> </w:t>
      </w:r>
      <w:r>
        <w:rPr>
          <w:lang w:val="en-US"/>
        </w:rPr>
        <w:t xml:space="preserve">GroupPolicy – Operational </w:t>
      </w:r>
    </w:p>
    <w:p w14:paraId="3C26CEAE" w14:textId="48977D7E" w:rsidR="00947C03" w:rsidRDefault="00947C03" w:rsidP="00DD17D7">
      <w:pPr>
        <w:pStyle w:val="Listenabsatz"/>
        <w:numPr>
          <w:ilvl w:val="0"/>
          <w:numId w:val="23"/>
        </w:numPr>
      </w:pPr>
      <w:r w:rsidRPr="00947C03">
        <w:t>Sofer</w:t>
      </w:r>
      <w:r>
        <w:t>n keine Fehler auftreten, sollt</w:t>
      </w:r>
      <w:r w:rsidRPr="00947C03">
        <w:t>e</w:t>
      </w:r>
      <w:r>
        <w:t xml:space="preserve"> </w:t>
      </w:r>
      <w:r w:rsidRPr="00947C03">
        <w:t>überprüft w</w:t>
      </w:r>
      <w:r>
        <w:t>e</w:t>
      </w:r>
      <w:r w:rsidRPr="00947C03">
        <w:t>rden ob die GPO’s erkannt w</w:t>
      </w:r>
      <w:r>
        <w:t>e</w:t>
      </w:r>
      <w:r w:rsidRPr="00947C03">
        <w:t>rden oder von einer anderen Policy überschrieben w</w:t>
      </w:r>
      <w:r>
        <w:t>e</w:t>
      </w:r>
      <w:r w:rsidRPr="00947C03">
        <w:t>rden.</w:t>
      </w:r>
      <w:r>
        <w:t xml:space="preserve"> Dies geschieht am einfachsten mit dem folgenden Befehl, welcher einen HTML Report erstellt und darstellt welche Einstellungen aus welcher Policy angewendet werden:</w:t>
      </w:r>
    </w:p>
    <w:p w14:paraId="59AD4D2F" w14:textId="77777777" w:rsidR="00403963" w:rsidRDefault="00403963" w:rsidP="00403963">
      <w:pPr>
        <w:pStyle w:val="Listenabsatz"/>
      </w:pPr>
    </w:p>
    <w:p w14:paraId="1B207E3C" w14:textId="35935001" w:rsidR="00947C03" w:rsidRPr="00851573" w:rsidRDefault="00403963" w:rsidP="00947C03">
      <w:pPr>
        <w:pStyle w:val="LogAndScripts"/>
        <w:rPr>
          <w:lang w:val="pt-PT"/>
        </w:rPr>
      </w:pPr>
      <w:r w:rsidRPr="00851573">
        <w:rPr>
          <w:lang w:val="pt-PT"/>
        </w:rPr>
        <w:t>g</w:t>
      </w:r>
      <w:r w:rsidR="00947C03" w:rsidRPr="00851573">
        <w:rPr>
          <w:lang w:val="pt-PT"/>
        </w:rPr>
        <w:t>presult /H c:\temp\result.html</w:t>
      </w:r>
    </w:p>
    <w:p w14:paraId="5F876C90" w14:textId="77777777" w:rsidR="00403963" w:rsidRPr="00851573" w:rsidRDefault="00403963" w:rsidP="00403963">
      <w:pPr>
        <w:rPr>
          <w:lang w:val="pt-PT"/>
        </w:rPr>
      </w:pPr>
    </w:p>
    <w:p w14:paraId="5558C16A" w14:textId="77777777" w:rsidR="00947C03" w:rsidRPr="00851573" w:rsidRDefault="00947C03" w:rsidP="00947C03">
      <w:pPr>
        <w:rPr>
          <w:lang w:val="pt-PT"/>
        </w:rPr>
      </w:pPr>
    </w:p>
    <w:p w14:paraId="0080C963" w14:textId="0D0AA027" w:rsidR="00947C03" w:rsidRPr="00947C03" w:rsidRDefault="00403963" w:rsidP="00947C03">
      <w:r>
        <w:t xml:space="preserve">Sofern diese Analysen </w:t>
      </w:r>
      <w:r w:rsidR="00DB4323">
        <w:t>keine weiteren Erkenntnisse</w:t>
      </w:r>
      <w:r>
        <w:t xml:space="preserve"> aufzeigen kann das </w:t>
      </w:r>
      <w:r w:rsidR="00947C03" w:rsidRPr="00947C03">
        <w:t>erweiterte GPO Logging (Gpsvc.log) wie folgt aktiviert werden:</w:t>
      </w:r>
    </w:p>
    <w:p w14:paraId="38CF25DE" w14:textId="77777777" w:rsidR="00947C03" w:rsidRPr="00403963" w:rsidRDefault="00947C03" w:rsidP="00947C03"/>
    <w:p w14:paraId="67BA91BC" w14:textId="2A6326AB" w:rsidR="00947C03" w:rsidRPr="00947C03" w:rsidRDefault="00947C03" w:rsidP="00DD17D7">
      <w:pPr>
        <w:pStyle w:val="Listenabsatz"/>
        <w:numPr>
          <w:ilvl w:val="0"/>
          <w:numId w:val="22"/>
        </w:numPr>
        <w:rPr>
          <w:lang w:val="en-US"/>
        </w:rPr>
      </w:pPr>
      <w:r w:rsidRPr="00947C03">
        <w:rPr>
          <w:lang w:val="en-US"/>
        </w:rPr>
        <w:t>Click Start, click Run, type regedit, and then click OK.</w:t>
      </w:r>
    </w:p>
    <w:p w14:paraId="7B75D108" w14:textId="7DEC94E1" w:rsidR="00947C03" w:rsidRPr="00947C03" w:rsidRDefault="00947C03" w:rsidP="00DD17D7">
      <w:pPr>
        <w:pStyle w:val="Listenabsatz"/>
        <w:numPr>
          <w:ilvl w:val="0"/>
          <w:numId w:val="22"/>
        </w:numPr>
        <w:rPr>
          <w:lang w:val="en-US"/>
        </w:rPr>
      </w:pPr>
      <w:r w:rsidRPr="00947C03">
        <w:rPr>
          <w:lang w:val="en-US"/>
        </w:rPr>
        <w:t>Locate and then click the following registry subkey:</w:t>
      </w:r>
    </w:p>
    <w:p w14:paraId="71E10F3F" w14:textId="77777777" w:rsidR="00947C03" w:rsidRPr="00947C03" w:rsidRDefault="00947C03" w:rsidP="00947C03">
      <w:pPr>
        <w:pStyle w:val="Listenabsatz"/>
        <w:rPr>
          <w:lang w:val="en-US"/>
        </w:rPr>
      </w:pPr>
      <w:r w:rsidRPr="00947C03">
        <w:rPr>
          <w:lang w:val="en-US"/>
        </w:rPr>
        <w:t>HKEY_LOCAL_MACHINE\Software\Microsoft\Windows NT\CurrentVersion</w:t>
      </w:r>
    </w:p>
    <w:p w14:paraId="6212E117" w14:textId="781876C4" w:rsidR="00947C03" w:rsidRPr="00947C03" w:rsidRDefault="00947C03" w:rsidP="00DD17D7">
      <w:pPr>
        <w:pStyle w:val="Listenabsatz"/>
        <w:numPr>
          <w:ilvl w:val="0"/>
          <w:numId w:val="22"/>
        </w:numPr>
        <w:rPr>
          <w:lang w:val="en-US"/>
        </w:rPr>
      </w:pPr>
      <w:r w:rsidRPr="00947C03">
        <w:rPr>
          <w:lang w:val="en-US"/>
        </w:rPr>
        <w:t>On the Edit menu, point to New, and then click Key.</w:t>
      </w:r>
    </w:p>
    <w:p w14:paraId="09521D47" w14:textId="5D91474B" w:rsidR="00947C03" w:rsidRPr="00947C03" w:rsidRDefault="00947C03" w:rsidP="00DD17D7">
      <w:pPr>
        <w:pStyle w:val="Listenabsatz"/>
        <w:numPr>
          <w:ilvl w:val="0"/>
          <w:numId w:val="22"/>
        </w:numPr>
        <w:rPr>
          <w:lang w:val="en-US"/>
        </w:rPr>
      </w:pPr>
      <w:r w:rsidRPr="00947C03">
        <w:rPr>
          <w:lang w:val="en-US"/>
        </w:rPr>
        <w:t>Type Diagnostics, and then press ENTER.</w:t>
      </w:r>
    </w:p>
    <w:p w14:paraId="2E39F22E" w14:textId="2968FF75" w:rsidR="00947C03" w:rsidRPr="00947C03" w:rsidRDefault="00947C03" w:rsidP="00DD17D7">
      <w:pPr>
        <w:pStyle w:val="Listenabsatz"/>
        <w:numPr>
          <w:ilvl w:val="0"/>
          <w:numId w:val="22"/>
        </w:numPr>
        <w:rPr>
          <w:lang w:val="en-US"/>
        </w:rPr>
      </w:pPr>
      <w:r w:rsidRPr="00947C03">
        <w:rPr>
          <w:lang w:val="en-US"/>
        </w:rPr>
        <w:t>Right-click the Diagnostics subkey, point to New, and then click DWORD Value.</w:t>
      </w:r>
    </w:p>
    <w:p w14:paraId="000C89D5" w14:textId="3C1D04F8" w:rsidR="00947C03" w:rsidRPr="00947C03" w:rsidRDefault="00947C03" w:rsidP="00DD17D7">
      <w:pPr>
        <w:pStyle w:val="Listenabsatz"/>
        <w:numPr>
          <w:ilvl w:val="0"/>
          <w:numId w:val="22"/>
        </w:numPr>
        <w:rPr>
          <w:lang w:val="en-US"/>
        </w:rPr>
      </w:pPr>
      <w:r w:rsidRPr="00947C03">
        <w:rPr>
          <w:lang w:val="en-US"/>
        </w:rPr>
        <w:t>Type GPSvcDebugLevel, and then press ENTER.</w:t>
      </w:r>
    </w:p>
    <w:p w14:paraId="7C106FEA" w14:textId="4054734A" w:rsidR="00947C03" w:rsidRPr="00947C03" w:rsidRDefault="00947C03" w:rsidP="00DD17D7">
      <w:pPr>
        <w:pStyle w:val="Listenabsatz"/>
        <w:numPr>
          <w:ilvl w:val="0"/>
          <w:numId w:val="22"/>
        </w:numPr>
        <w:rPr>
          <w:lang w:val="en-US"/>
        </w:rPr>
      </w:pPr>
      <w:r w:rsidRPr="00947C03">
        <w:rPr>
          <w:lang w:val="en-US"/>
        </w:rPr>
        <w:t>Right-click GPSvcDebugLevel, and then click Modify.</w:t>
      </w:r>
    </w:p>
    <w:p w14:paraId="1DA2656A" w14:textId="02D7A585" w:rsidR="00947C03" w:rsidRPr="00947C03" w:rsidRDefault="00947C03" w:rsidP="00DD17D7">
      <w:pPr>
        <w:pStyle w:val="Listenabsatz"/>
        <w:numPr>
          <w:ilvl w:val="0"/>
          <w:numId w:val="22"/>
        </w:numPr>
        <w:rPr>
          <w:lang w:val="en-US"/>
        </w:rPr>
      </w:pPr>
      <w:r w:rsidRPr="00947C03">
        <w:rPr>
          <w:lang w:val="en-US"/>
        </w:rPr>
        <w:t>In the Value data box, type 00030002, and then click OK.</w:t>
      </w:r>
    </w:p>
    <w:p w14:paraId="7A1948EE" w14:textId="25F5854F" w:rsidR="00947C03" w:rsidRPr="00947C03" w:rsidRDefault="00947C03" w:rsidP="00DD17D7">
      <w:pPr>
        <w:pStyle w:val="Listenabsatz"/>
        <w:numPr>
          <w:ilvl w:val="0"/>
          <w:numId w:val="22"/>
        </w:numPr>
        <w:rPr>
          <w:lang w:val="en-US"/>
        </w:rPr>
      </w:pPr>
      <w:r w:rsidRPr="00947C03">
        <w:rPr>
          <w:lang w:val="en-US"/>
        </w:rPr>
        <w:t>Exit Registry Editor.</w:t>
      </w:r>
    </w:p>
    <w:p w14:paraId="370FBFDB" w14:textId="5707DEB3" w:rsidR="00947C03" w:rsidRPr="00947C03" w:rsidRDefault="00947C03" w:rsidP="00DD17D7">
      <w:pPr>
        <w:pStyle w:val="Listenabsatz"/>
        <w:numPr>
          <w:ilvl w:val="0"/>
          <w:numId w:val="22"/>
        </w:numPr>
        <w:rPr>
          <w:lang w:val="en-US"/>
        </w:rPr>
      </w:pPr>
      <w:r w:rsidRPr="00947C03">
        <w:rPr>
          <w:lang w:val="en-US"/>
        </w:rPr>
        <w:t>At a command prompt, type the following command, and then press ENTER:</w:t>
      </w:r>
    </w:p>
    <w:p w14:paraId="6047BDAF" w14:textId="5504A419" w:rsidR="00947C03" w:rsidRPr="00947C03" w:rsidRDefault="00947C03" w:rsidP="00947C03">
      <w:pPr>
        <w:pStyle w:val="Listenabsatz"/>
        <w:rPr>
          <w:lang w:val="en-US"/>
        </w:rPr>
      </w:pPr>
      <w:r w:rsidRPr="00947C03">
        <w:rPr>
          <w:lang w:val="en-US"/>
        </w:rPr>
        <w:t>gpupdate /force</w:t>
      </w:r>
    </w:p>
    <w:p w14:paraId="1F94A3CC" w14:textId="63F74FF1" w:rsidR="00947C03" w:rsidRPr="00947C03" w:rsidRDefault="00947C03" w:rsidP="00DD17D7">
      <w:pPr>
        <w:pStyle w:val="Listenabsatz"/>
        <w:numPr>
          <w:ilvl w:val="0"/>
          <w:numId w:val="22"/>
        </w:numPr>
        <w:rPr>
          <w:lang w:val="en-US"/>
        </w:rPr>
      </w:pPr>
      <w:r w:rsidRPr="00947C03">
        <w:rPr>
          <w:lang w:val="en-US"/>
        </w:rPr>
        <w:t>View the Gpsvc.log file in the following folder:</w:t>
      </w:r>
    </w:p>
    <w:p w14:paraId="245C862E" w14:textId="77777777" w:rsidR="00947C03" w:rsidRDefault="00947C03" w:rsidP="00947C03">
      <w:pPr>
        <w:pStyle w:val="Listenabsatz"/>
      </w:pPr>
      <w:r w:rsidRPr="00947C03">
        <w:t>%windir%\debug\usermode</w:t>
      </w:r>
    </w:p>
    <w:p w14:paraId="21C2C55E" w14:textId="77777777" w:rsidR="00947C03" w:rsidRPr="00947C03" w:rsidRDefault="00947C03" w:rsidP="00947C03"/>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947C03" w:rsidRPr="004324DD" w14:paraId="3D3524CA" w14:textId="77777777" w:rsidTr="00947C03">
        <w:tc>
          <w:tcPr>
            <w:tcW w:w="9074" w:type="dxa"/>
            <w:shd w:val="clear" w:color="auto" w:fill="CCCCFF"/>
            <w:vAlign w:val="center"/>
          </w:tcPr>
          <w:p w14:paraId="1D7F7195" w14:textId="3E7F8C8F" w:rsidR="00947C03" w:rsidRPr="004324DD" w:rsidRDefault="00947C03" w:rsidP="00947C03">
            <w:pPr>
              <w:pStyle w:val="TabelleFett"/>
              <w:spacing w:before="36" w:after="36" w:line="240" w:lineRule="auto"/>
            </w:pPr>
            <w:r w:rsidRPr="00947C03">
              <w:t>Hinweis Usermode Folder</w:t>
            </w:r>
          </w:p>
        </w:tc>
      </w:tr>
      <w:tr w:rsidR="00947C03" w:rsidRPr="00E251E1" w14:paraId="06C681F6" w14:textId="77777777" w:rsidTr="00947C03">
        <w:tc>
          <w:tcPr>
            <w:tcW w:w="9074" w:type="dxa"/>
            <w:shd w:val="clear" w:color="auto" w:fill="DDDDDD"/>
          </w:tcPr>
          <w:p w14:paraId="3AD1340C" w14:textId="35B7C22D" w:rsidR="00947C03" w:rsidRPr="00947C03" w:rsidRDefault="00947C03" w:rsidP="00947C03">
            <w:pPr>
              <w:rPr>
                <w:lang w:val="en-US"/>
              </w:rPr>
            </w:pPr>
            <w:r w:rsidRPr="00947C03">
              <w:rPr>
                <w:lang w:val="en-US"/>
              </w:rPr>
              <w:t>If the usermode folder does not exist under %windir%\debug\ the gpsvc.log file will not be created. If the usermode folder does not exist, create it under %windir%\debug</w:t>
            </w:r>
          </w:p>
        </w:tc>
      </w:tr>
    </w:tbl>
    <w:p w14:paraId="30073AE1" w14:textId="48952DF2" w:rsidR="008A1DC6" w:rsidRDefault="008A1DC6">
      <w:pPr>
        <w:pStyle w:val="berschrift1"/>
      </w:pPr>
      <w:bookmarkStart w:id="145" w:name="_Toc51157314"/>
      <w:r>
        <w:lastRenderedPageBreak/>
        <w:t xml:space="preserve">Best Practice </w:t>
      </w:r>
      <w:r w:rsidR="00FB49E1">
        <w:t>–</w:t>
      </w:r>
      <w:r>
        <w:t xml:space="preserve"> </w:t>
      </w:r>
      <w:r w:rsidR="00641662">
        <w:t>Deploy Actions</w:t>
      </w:r>
      <w:bookmarkEnd w:id="145"/>
    </w:p>
    <w:p w14:paraId="3A6F4E07" w14:textId="49BBDDAD" w:rsidR="00641662" w:rsidRDefault="00641662" w:rsidP="00FB49E1">
      <w:r>
        <w:t>Für die Deploy Actions empfiehlt es sich eine lokale Ablage Struktur anzulegen</w:t>
      </w:r>
      <w:r w:rsidR="004D6173">
        <w:t>,</w:t>
      </w:r>
      <w:r>
        <w:t xml:space="preserve"> welche mehr Informationen enthält als die Deploy Action selbst. Diese Ablage wird im Normalfall Development Ordner </w:t>
      </w:r>
      <w:r w:rsidR="00EB3D42">
        <w:t>genannt und sollte auf der Datenpartition des Servers liegen.</w:t>
      </w:r>
    </w:p>
    <w:p w14:paraId="1E10782E" w14:textId="77777777" w:rsidR="00641662" w:rsidRDefault="00641662" w:rsidP="00FB49E1"/>
    <w:tbl>
      <w:tblPr>
        <w:tblW w:w="5000" w:type="pct"/>
        <w:tblBorders>
          <w:insideH w:val="single" w:sz="4" w:space="0" w:color="DDDDDD"/>
        </w:tblBorders>
        <w:tblLayout w:type="fixed"/>
        <w:tblCellMar>
          <w:top w:w="40" w:type="dxa"/>
          <w:bottom w:w="40" w:type="dxa"/>
        </w:tblCellMar>
        <w:tblLook w:val="00A0" w:firstRow="1" w:lastRow="0" w:firstColumn="1" w:lastColumn="0" w:noHBand="0" w:noVBand="0"/>
      </w:tblPr>
      <w:tblGrid>
        <w:gridCol w:w="252"/>
        <w:gridCol w:w="11"/>
        <w:gridCol w:w="6116"/>
        <w:gridCol w:w="3402"/>
      </w:tblGrid>
      <w:tr w:rsidR="00641662" w:rsidRPr="009024F4" w14:paraId="0E69B496" w14:textId="77777777" w:rsidTr="00CD1267">
        <w:tc>
          <w:tcPr>
            <w:tcW w:w="6379" w:type="dxa"/>
            <w:gridSpan w:val="3"/>
          </w:tcPr>
          <w:p w14:paraId="455153ED" w14:textId="2EF81F6E" w:rsidR="00641662" w:rsidRPr="008D0084" w:rsidRDefault="00641662" w:rsidP="00947C03">
            <w:pPr>
              <w:rPr>
                <w:noProof/>
                <w:sz w:val="16"/>
                <w:szCs w:val="16"/>
                <w:lang w:val="en-US"/>
              </w:rPr>
            </w:pPr>
            <w:r>
              <w:rPr>
                <w:noProof/>
              </w:rPr>
              <w:drawing>
                <wp:anchor distT="0" distB="0" distL="114300" distR="114300" simplePos="0" relativeHeight="251658243" behindDoc="1" locked="0" layoutInCell="1" allowOverlap="1" wp14:anchorId="1A1CE547" wp14:editId="49F3F483">
                  <wp:simplePos x="0" y="0"/>
                  <wp:positionH relativeFrom="column">
                    <wp:posOffset>-74295</wp:posOffset>
                  </wp:positionH>
                  <wp:positionV relativeFrom="paragraph">
                    <wp:posOffset>-66675</wp:posOffset>
                  </wp:positionV>
                  <wp:extent cx="161925" cy="161925"/>
                  <wp:effectExtent l="0" t="0" r="9525" b="9525"/>
                  <wp:wrapTight wrapText="bothSides">
                    <wp:wrapPolygon edited="0">
                      <wp:start x="0" y="0"/>
                      <wp:lineTo x="0" y="20329"/>
                      <wp:lineTo x="20329" y="20329"/>
                      <wp:lineTo x="20329" y="0"/>
                      <wp:lineTo x="0" y="0"/>
                    </wp:wrapPolygon>
                  </wp:wrapTight>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084">
              <w:rPr>
                <w:noProof/>
                <w:color w:val="0033CC"/>
                <w:sz w:val="16"/>
                <w:szCs w:val="16"/>
                <w:lang w:val="en-US"/>
              </w:rPr>
              <w:t>&lt;Manufacturer&gt;</w:t>
            </w:r>
            <w:r w:rsidRPr="008D0084">
              <w:rPr>
                <w:noProof/>
                <w:sz w:val="16"/>
                <w:szCs w:val="16"/>
                <w:lang w:val="en-US"/>
              </w:rPr>
              <w:t>_</w:t>
            </w:r>
            <w:r w:rsidRPr="008D0084">
              <w:rPr>
                <w:noProof/>
                <w:color w:val="0033CC"/>
                <w:sz w:val="16"/>
                <w:szCs w:val="16"/>
                <w:lang w:val="en-US"/>
              </w:rPr>
              <w:t>&lt;Product&gt;</w:t>
            </w:r>
            <w:r w:rsidRPr="008D0084">
              <w:rPr>
                <w:noProof/>
                <w:sz w:val="16"/>
                <w:szCs w:val="16"/>
                <w:lang w:val="en-US"/>
              </w:rPr>
              <w:t>_</w:t>
            </w:r>
            <w:r w:rsidRPr="008D0084">
              <w:rPr>
                <w:noProof/>
                <w:color w:val="0033CC"/>
                <w:sz w:val="16"/>
                <w:szCs w:val="16"/>
                <w:lang w:val="en-US"/>
              </w:rPr>
              <w:t>&lt;Version&gt;</w:t>
            </w:r>
            <w:r w:rsidRPr="008D0084">
              <w:rPr>
                <w:noProof/>
                <w:sz w:val="16"/>
                <w:szCs w:val="16"/>
                <w:lang w:val="en-US"/>
              </w:rPr>
              <w:t>_</w:t>
            </w:r>
            <w:r w:rsidRPr="008D0084">
              <w:rPr>
                <w:noProof/>
                <w:color w:val="0033CC"/>
                <w:sz w:val="16"/>
                <w:szCs w:val="16"/>
                <w:lang w:val="en-US"/>
              </w:rPr>
              <w:t>&lt;PackageVersion&gt;_&lt;Typ&gt;_&lt;Sprache&gt;_&lt;Architecture&gt;</w:t>
            </w:r>
          </w:p>
        </w:tc>
        <w:tc>
          <w:tcPr>
            <w:tcW w:w="3402" w:type="dxa"/>
          </w:tcPr>
          <w:p w14:paraId="5C0D89BB" w14:textId="1E709640" w:rsidR="00641662" w:rsidRPr="009024F4" w:rsidRDefault="00641662" w:rsidP="00947C03">
            <w:pPr>
              <w:rPr>
                <w:noProof/>
                <w:sz w:val="16"/>
                <w:szCs w:val="16"/>
              </w:rPr>
            </w:pPr>
            <w:r w:rsidRPr="009024F4">
              <w:rPr>
                <w:noProof/>
                <w:sz w:val="16"/>
                <w:szCs w:val="16"/>
              </w:rPr>
              <w:t>Pro Application und Version existiert ein Verzeichnis.</w:t>
            </w:r>
            <w:r w:rsidR="00EB3D42">
              <w:rPr>
                <w:noProof/>
                <w:sz w:val="16"/>
                <w:szCs w:val="16"/>
              </w:rPr>
              <w:t xml:space="preserve"> Dieser Name ist auch zugleich der Deploy Action Name.</w:t>
            </w:r>
          </w:p>
        </w:tc>
      </w:tr>
      <w:tr w:rsidR="00641662" w:rsidRPr="009024F4" w14:paraId="3F031FEA" w14:textId="77777777" w:rsidTr="00CD1267">
        <w:tc>
          <w:tcPr>
            <w:tcW w:w="252" w:type="dxa"/>
          </w:tcPr>
          <w:p w14:paraId="76103E40" w14:textId="77777777" w:rsidR="00641662" w:rsidRPr="009024F4" w:rsidRDefault="00641662" w:rsidP="00947C03">
            <w:pPr>
              <w:rPr>
                <w:noProof/>
                <w:color w:val="A6A6A6"/>
                <w:sz w:val="16"/>
                <w:szCs w:val="16"/>
              </w:rPr>
            </w:pPr>
            <w:r w:rsidRPr="009024F4">
              <w:rPr>
                <w:noProof/>
                <w:color w:val="A6A6A6"/>
                <w:sz w:val="16"/>
                <w:szCs w:val="16"/>
              </w:rPr>
              <w:t>|</w:t>
            </w:r>
          </w:p>
        </w:tc>
        <w:tc>
          <w:tcPr>
            <w:tcW w:w="6127" w:type="dxa"/>
            <w:gridSpan w:val="2"/>
          </w:tcPr>
          <w:p w14:paraId="68310134" w14:textId="25533FA6" w:rsidR="00641662" w:rsidRPr="009024F4" w:rsidRDefault="00641662" w:rsidP="00947C03">
            <w:pPr>
              <w:rPr>
                <w:noProof/>
                <w:color w:val="0033CC"/>
                <w:sz w:val="16"/>
                <w:szCs w:val="16"/>
              </w:rPr>
            </w:pPr>
            <w:r>
              <w:rPr>
                <w:noProof/>
              </w:rPr>
              <w:drawing>
                <wp:anchor distT="0" distB="0" distL="114300" distR="114300" simplePos="0" relativeHeight="251658244" behindDoc="1" locked="0" layoutInCell="1" allowOverlap="1" wp14:anchorId="6194990D" wp14:editId="7C3C0330">
                  <wp:simplePos x="0" y="0"/>
                  <wp:positionH relativeFrom="column">
                    <wp:posOffset>-57150</wp:posOffset>
                  </wp:positionH>
                  <wp:positionV relativeFrom="paragraph">
                    <wp:posOffset>635</wp:posOffset>
                  </wp:positionV>
                  <wp:extent cx="161925" cy="161925"/>
                  <wp:effectExtent l="0" t="0" r="9525" b="9525"/>
                  <wp:wrapTight wrapText="bothSides">
                    <wp:wrapPolygon edited="0">
                      <wp:start x="0" y="0"/>
                      <wp:lineTo x="0" y="20329"/>
                      <wp:lineTo x="20329" y="20329"/>
                      <wp:lineTo x="20329"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4F4">
              <w:rPr>
                <w:noProof/>
                <w:sz w:val="16"/>
                <w:szCs w:val="16"/>
              </w:rPr>
              <w:t>Deploy</w:t>
            </w:r>
          </w:p>
        </w:tc>
        <w:tc>
          <w:tcPr>
            <w:tcW w:w="3402" w:type="dxa"/>
          </w:tcPr>
          <w:p w14:paraId="3B080DB8" w14:textId="77777777" w:rsidR="00641662" w:rsidRPr="009024F4" w:rsidRDefault="00641662" w:rsidP="00947C03">
            <w:pPr>
              <w:rPr>
                <w:noProof/>
                <w:sz w:val="16"/>
                <w:szCs w:val="16"/>
              </w:rPr>
            </w:pPr>
            <w:r w:rsidRPr="009024F4">
              <w:rPr>
                <w:noProof/>
                <w:sz w:val="16"/>
                <w:szCs w:val="16"/>
              </w:rPr>
              <w:t xml:space="preserve">Enthält das fertige Paket, welches in </w:t>
            </w:r>
            <w:r>
              <w:rPr>
                <w:noProof/>
                <w:sz w:val="16"/>
                <w:szCs w:val="16"/>
              </w:rPr>
              <w:t>die</w:t>
            </w:r>
            <w:r w:rsidRPr="009024F4">
              <w:rPr>
                <w:noProof/>
                <w:sz w:val="16"/>
                <w:szCs w:val="16"/>
              </w:rPr>
              <w:t xml:space="preserve"> Deploy </w:t>
            </w:r>
            <w:r>
              <w:rPr>
                <w:noProof/>
                <w:sz w:val="16"/>
                <w:szCs w:val="16"/>
              </w:rPr>
              <w:t>Action</w:t>
            </w:r>
            <w:r w:rsidRPr="009024F4">
              <w:rPr>
                <w:noProof/>
                <w:sz w:val="16"/>
                <w:szCs w:val="16"/>
              </w:rPr>
              <w:t xml:space="preserve"> kopiert wird.</w:t>
            </w:r>
          </w:p>
        </w:tc>
      </w:tr>
      <w:tr w:rsidR="00641662" w:rsidRPr="009024F4" w14:paraId="52B38455" w14:textId="77777777" w:rsidTr="00CD1267">
        <w:tc>
          <w:tcPr>
            <w:tcW w:w="263" w:type="dxa"/>
            <w:gridSpan w:val="2"/>
          </w:tcPr>
          <w:p w14:paraId="4BF69068" w14:textId="77777777" w:rsidR="00641662" w:rsidRPr="009024F4" w:rsidRDefault="00641662" w:rsidP="00947C03">
            <w:pPr>
              <w:rPr>
                <w:noProof/>
                <w:color w:val="B2B2B2"/>
                <w:sz w:val="16"/>
                <w:szCs w:val="16"/>
              </w:rPr>
            </w:pPr>
            <w:r w:rsidRPr="009024F4">
              <w:rPr>
                <w:noProof/>
                <w:color w:val="B2B2B2"/>
                <w:sz w:val="16"/>
                <w:szCs w:val="16"/>
              </w:rPr>
              <w:t>|</w:t>
            </w:r>
          </w:p>
        </w:tc>
        <w:tc>
          <w:tcPr>
            <w:tcW w:w="6116" w:type="dxa"/>
          </w:tcPr>
          <w:p w14:paraId="4D0EB43B" w14:textId="0F9055ED" w:rsidR="00641662" w:rsidRPr="009024F4" w:rsidRDefault="00641662" w:rsidP="00947C03">
            <w:pPr>
              <w:rPr>
                <w:noProof/>
                <w:sz w:val="16"/>
                <w:szCs w:val="16"/>
                <w:lang w:val="en-US"/>
              </w:rPr>
            </w:pPr>
            <w:r>
              <w:rPr>
                <w:noProof/>
              </w:rPr>
              <w:drawing>
                <wp:anchor distT="0" distB="0" distL="114300" distR="114300" simplePos="0" relativeHeight="251658245" behindDoc="1" locked="0" layoutInCell="1" allowOverlap="1" wp14:anchorId="1CC073C6" wp14:editId="6DB338A0">
                  <wp:simplePos x="0" y="0"/>
                  <wp:positionH relativeFrom="column">
                    <wp:posOffset>-78105</wp:posOffset>
                  </wp:positionH>
                  <wp:positionV relativeFrom="paragraph">
                    <wp:posOffset>0</wp:posOffset>
                  </wp:positionV>
                  <wp:extent cx="161925" cy="161925"/>
                  <wp:effectExtent l="0" t="0" r="9525" b="9525"/>
                  <wp:wrapTight wrapText="bothSides">
                    <wp:wrapPolygon edited="0">
                      <wp:start x="0" y="0"/>
                      <wp:lineTo x="0" y="20329"/>
                      <wp:lineTo x="20329" y="20329"/>
                      <wp:lineTo x="20329" y="0"/>
                      <wp:lineTo x="0" y="0"/>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4F4">
              <w:rPr>
                <w:noProof/>
                <w:sz w:val="16"/>
                <w:szCs w:val="16"/>
                <w:lang w:val="en-US"/>
              </w:rPr>
              <w:t>Source</w:t>
            </w:r>
          </w:p>
        </w:tc>
        <w:tc>
          <w:tcPr>
            <w:tcW w:w="3402" w:type="dxa"/>
          </w:tcPr>
          <w:p w14:paraId="48251C17" w14:textId="77777777" w:rsidR="00641662" w:rsidRPr="009024F4" w:rsidRDefault="00641662" w:rsidP="00947C03">
            <w:pPr>
              <w:rPr>
                <w:noProof/>
                <w:sz w:val="16"/>
                <w:szCs w:val="16"/>
              </w:rPr>
            </w:pPr>
            <w:r w:rsidRPr="009024F4">
              <w:rPr>
                <w:noProof/>
                <w:sz w:val="16"/>
                <w:szCs w:val="16"/>
              </w:rPr>
              <w:t>Enthält die Source Dateien welche verwendet werden.</w:t>
            </w:r>
          </w:p>
        </w:tc>
      </w:tr>
      <w:tr w:rsidR="00641662" w:rsidRPr="009024F4" w14:paraId="3E1DFE27" w14:textId="77777777" w:rsidTr="00CD1267">
        <w:tc>
          <w:tcPr>
            <w:tcW w:w="263" w:type="dxa"/>
            <w:gridSpan w:val="2"/>
            <w:tcBorders>
              <w:bottom w:val="single" w:sz="2" w:space="0" w:color="DDDDDD"/>
            </w:tcBorders>
          </w:tcPr>
          <w:p w14:paraId="2916656D" w14:textId="77777777" w:rsidR="00641662" w:rsidRPr="009024F4" w:rsidRDefault="00641662" w:rsidP="00947C03">
            <w:pPr>
              <w:rPr>
                <w:noProof/>
                <w:color w:val="B2B2B2"/>
                <w:sz w:val="16"/>
                <w:szCs w:val="16"/>
              </w:rPr>
            </w:pPr>
            <w:r w:rsidRPr="009024F4">
              <w:rPr>
                <w:noProof/>
                <w:color w:val="B2B2B2"/>
                <w:sz w:val="16"/>
                <w:szCs w:val="16"/>
              </w:rPr>
              <w:t>|</w:t>
            </w:r>
          </w:p>
        </w:tc>
        <w:tc>
          <w:tcPr>
            <w:tcW w:w="6116" w:type="dxa"/>
            <w:tcBorders>
              <w:bottom w:val="single" w:sz="2" w:space="0" w:color="DDDDDD"/>
            </w:tcBorders>
          </w:tcPr>
          <w:p w14:paraId="5B3DD74B" w14:textId="576E9558" w:rsidR="00641662" w:rsidRPr="009024F4" w:rsidRDefault="00641662" w:rsidP="00947C03">
            <w:pPr>
              <w:rPr>
                <w:noProof/>
                <w:color w:val="0033CC"/>
                <w:sz w:val="16"/>
                <w:szCs w:val="16"/>
              </w:rPr>
            </w:pPr>
            <w:r>
              <w:rPr>
                <w:noProof/>
              </w:rPr>
              <w:drawing>
                <wp:anchor distT="0" distB="0" distL="114300" distR="114300" simplePos="0" relativeHeight="251658242" behindDoc="1" locked="0" layoutInCell="1" allowOverlap="1" wp14:anchorId="1E26238F" wp14:editId="10D1B08C">
                  <wp:simplePos x="0" y="0"/>
                  <wp:positionH relativeFrom="column">
                    <wp:posOffset>-60325</wp:posOffset>
                  </wp:positionH>
                  <wp:positionV relativeFrom="paragraph">
                    <wp:posOffset>0</wp:posOffset>
                  </wp:positionV>
                  <wp:extent cx="161925" cy="161925"/>
                  <wp:effectExtent l="0" t="0" r="9525" b="9525"/>
                  <wp:wrapTight wrapText="bothSides">
                    <wp:wrapPolygon edited="0">
                      <wp:start x="0" y="0"/>
                      <wp:lineTo x="0" y="20329"/>
                      <wp:lineTo x="20329" y="20329"/>
                      <wp:lineTo x="20329" y="0"/>
                      <wp:lineTo x="0" y="0"/>
                    </wp:wrapPolygon>
                  </wp:wrapTight>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4F4">
              <w:rPr>
                <w:noProof/>
                <w:sz w:val="16"/>
                <w:szCs w:val="16"/>
              </w:rPr>
              <w:t>Documentation</w:t>
            </w:r>
          </w:p>
        </w:tc>
        <w:tc>
          <w:tcPr>
            <w:tcW w:w="3402" w:type="dxa"/>
            <w:tcBorders>
              <w:bottom w:val="single" w:sz="2" w:space="0" w:color="DDDDDD"/>
            </w:tcBorders>
          </w:tcPr>
          <w:p w14:paraId="6E794A22" w14:textId="5D129F1C" w:rsidR="00641662" w:rsidRPr="009024F4" w:rsidRDefault="00641662" w:rsidP="00CD1267">
            <w:pPr>
              <w:rPr>
                <w:noProof/>
                <w:sz w:val="16"/>
                <w:szCs w:val="16"/>
              </w:rPr>
            </w:pPr>
            <w:r w:rsidRPr="009024F4">
              <w:rPr>
                <w:noProof/>
                <w:sz w:val="16"/>
                <w:szCs w:val="16"/>
              </w:rPr>
              <w:t>Enthält die Dokumenta</w:t>
            </w:r>
            <w:r w:rsidR="00CD1267">
              <w:rPr>
                <w:noProof/>
                <w:sz w:val="16"/>
                <w:szCs w:val="16"/>
              </w:rPr>
              <w:t>tionen zu diesem Software Paket i</w:t>
            </w:r>
            <w:r w:rsidR="00EB3D42">
              <w:rPr>
                <w:noProof/>
                <w:sz w:val="16"/>
                <w:szCs w:val="16"/>
              </w:rPr>
              <w:t xml:space="preserve">nkl. </w:t>
            </w:r>
            <w:r w:rsidR="00CD1267">
              <w:rPr>
                <w:noProof/>
                <w:sz w:val="16"/>
                <w:szCs w:val="16"/>
              </w:rPr>
              <w:t>d</w:t>
            </w:r>
            <w:r w:rsidR="00EB3D42">
              <w:rPr>
                <w:noProof/>
                <w:sz w:val="16"/>
                <w:szCs w:val="16"/>
              </w:rPr>
              <w:t xml:space="preserve">em </w:t>
            </w:r>
            <w:r w:rsidR="00902F0B">
              <w:rPr>
                <w:noProof/>
                <w:sz w:val="16"/>
                <w:szCs w:val="16"/>
              </w:rPr>
              <w:t>PowerShell</w:t>
            </w:r>
            <w:r w:rsidR="00EB3D42">
              <w:rPr>
                <w:noProof/>
                <w:sz w:val="16"/>
                <w:szCs w:val="16"/>
              </w:rPr>
              <w:t xml:space="preserve"> Command welcher in n</w:t>
            </w:r>
            <w:r w:rsidR="00CD1267">
              <w:rPr>
                <w:noProof/>
                <w:sz w:val="16"/>
                <w:szCs w:val="16"/>
              </w:rPr>
              <w:t>etCIM benötigt wird.</w:t>
            </w:r>
          </w:p>
        </w:tc>
      </w:tr>
    </w:tbl>
    <w:p w14:paraId="75034938" w14:textId="77777777" w:rsidR="00641662" w:rsidRDefault="00641662" w:rsidP="00FB49E1"/>
    <w:p w14:paraId="76005CEB" w14:textId="77777777" w:rsidR="00D62847" w:rsidRDefault="00EB3D42" w:rsidP="00FB49E1">
      <w:r>
        <w:t>Wenn die Deploy Action</w:t>
      </w:r>
      <w:r w:rsidR="003F7323">
        <w:t>s</w:t>
      </w:r>
      <w:r>
        <w:t xml:space="preserve"> im net</w:t>
      </w:r>
      <w:r w:rsidR="00CD1267">
        <w:t>CIM</w:t>
      </w:r>
      <w:r>
        <w:t xml:space="preserve"> erfasst </w:t>
      </w:r>
      <w:r w:rsidR="00CD1267">
        <w:t>werden</w:t>
      </w:r>
      <w:r w:rsidR="004D6173">
        <w:t>,</w:t>
      </w:r>
      <w:r w:rsidR="00CD1267">
        <w:t xml:space="preserve"> sollte als Deploy </w:t>
      </w:r>
      <w:r w:rsidR="00D62847">
        <w:t>Action Name der Name des Hauptordners verwendet werden:</w:t>
      </w:r>
    </w:p>
    <w:p w14:paraId="3EAA77FC" w14:textId="06F9AD2B" w:rsidR="00EB3D42" w:rsidRDefault="00CD1267" w:rsidP="00FB49E1">
      <w:pPr>
        <w:rPr>
          <w:lang w:val="en-US"/>
        </w:rPr>
      </w:pPr>
      <w:r w:rsidRPr="00ED06C5">
        <w:rPr>
          <w:lang w:val="en-US"/>
        </w:rPr>
        <w:t>&lt;Manufacturer&gt;_&lt;Product&gt;_&lt;Version&gt;_&lt;PackageVersion&gt;_&lt;Typ&gt;_&lt;Sprache&gt;_&lt;Architecture&gt;</w:t>
      </w:r>
    </w:p>
    <w:p w14:paraId="17B0501A" w14:textId="77777777" w:rsidR="003D1610" w:rsidRDefault="003D1610" w:rsidP="00FB49E1">
      <w:pPr>
        <w:rPr>
          <w:lang w:val="en-US"/>
        </w:rPr>
      </w:pPr>
    </w:p>
    <w:p w14:paraId="676612FA" w14:textId="7ED190DC" w:rsidR="00520C2E" w:rsidRPr="00520C2E" w:rsidRDefault="003D1610" w:rsidP="00FB49E1">
      <w:r w:rsidRPr="00520C2E">
        <w:t>Der Typ kann</w:t>
      </w:r>
      <w:r w:rsidR="00520C2E" w:rsidRPr="00520C2E">
        <w:t xml:space="preserve"> folgende Wer</w:t>
      </w:r>
      <w:r w:rsidR="00CC218D">
        <w:t>t</w:t>
      </w:r>
      <w:r w:rsidR="00520C2E" w:rsidRPr="00520C2E">
        <w:t>e enthalten:</w:t>
      </w:r>
    </w:p>
    <w:p w14:paraId="7F246789" w14:textId="77777777" w:rsidR="00520C2E" w:rsidRPr="00520C2E" w:rsidRDefault="00520C2E" w:rsidP="00DD17D7">
      <w:pPr>
        <w:pStyle w:val="Listenabsatz"/>
        <w:numPr>
          <w:ilvl w:val="0"/>
          <w:numId w:val="26"/>
        </w:numPr>
      </w:pPr>
      <w:r w:rsidRPr="00520C2E">
        <w:t>P für physikalisches Paket</w:t>
      </w:r>
    </w:p>
    <w:p w14:paraId="61FDB030" w14:textId="0354F7F5" w:rsidR="003D1610" w:rsidRPr="00520C2E" w:rsidRDefault="003D1610" w:rsidP="00DD17D7">
      <w:pPr>
        <w:pStyle w:val="Listenabsatz"/>
        <w:numPr>
          <w:ilvl w:val="0"/>
          <w:numId w:val="26"/>
        </w:numPr>
      </w:pPr>
      <w:r w:rsidRPr="00520C2E">
        <w:t>V für</w:t>
      </w:r>
      <w:r w:rsidR="00520C2E" w:rsidRPr="00520C2E">
        <w:t xml:space="preserve"> eine virtuelle Applikation</w:t>
      </w:r>
    </w:p>
    <w:p w14:paraId="76D054B0" w14:textId="77777777" w:rsidR="00193A8D" w:rsidRPr="00ED06C5" w:rsidRDefault="00193A8D" w:rsidP="00FB49E1">
      <w:pPr>
        <w:rPr>
          <w:lang w:val="en-US"/>
        </w:rPr>
      </w:pPr>
    </w:p>
    <w:p w14:paraId="314DE99C" w14:textId="32B02DC9" w:rsidR="00193A8D" w:rsidRPr="00CD1267" w:rsidRDefault="00193A8D" w:rsidP="00FB49E1">
      <w:r>
        <w:t>Nur der Inhalt des Ordners Deploy wird als Content in eine netCIM Deploy Action übernommen.</w:t>
      </w:r>
    </w:p>
    <w:p w14:paraId="79531116" w14:textId="77777777" w:rsidR="00790149" w:rsidRDefault="00790149" w:rsidP="00790149">
      <w:pPr>
        <w:pStyle w:val="berschrift1"/>
      </w:pPr>
      <w:bookmarkStart w:id="146" w:name="_Toc51157315"/>
      <w:r>
        <w:lastRenderedPageBreak/>
        <w:t>Best Practice – Treiber Engineering</w:t>
      </w:r>
      <w:bookmarkEnd w:id="146"/>
    </w:p>
    <w:p w14:paraId="1CC8CA79" w14:textId="77777777" w:rsidR="00790149" w:rsidRDefault="00790149" w:rsidP="00FB49E1"/>
    <w:p w14:paraId="0DDEFDF4" w14:textId="08223A62" w:rsidR="00FB49E1" w:rsidRDefault="00790149" w:rsidP="00FB49E1">
      <w:r>
        <w:t xml:space="preserve">Die </w:t>
      </w:r>
      <w:r w:rsidR="00FB49E1">
        <w:t xml:space="preserve">Paket Struktur für </w:t>
      </w:r>
      <w:r>
        <w:t>ein</w:t>
      </w:r>
      <w:r w:rsidR="00BC08B9">
        <w:t>e</w:t>
      </w:r>
      <w:r>
        <w:t xml:space="preserve"> </w:t>
      </w:r>
      <w:r w:rsidR="00FB49E1">
        <w:t xml:space="preserve">Driver </w:t>
      </w:r>
      <w:r w:rsidR="00BC08B9">
        <w:t>Collection</w:t>
      </w:r>
      <w:r w:rsidR="00FB49E1">
        <w:t xml:space="preserve"> und den Boot Image Treiber Ordner</w:t>
      </w:r>
      <w:r>
        <w:t xml:space="preserve"> sollte wie folgt sein</w:t>
      </w:r>
      <w:r w:rsidR="00FB49E1">
        <w:t>:</w:t>
      </w:r>
    </w:p>
    <w:p w14:paraId="1388D272" w14:textId="77777777" w:rsidR="00F36220" w:rsidRDefault="00F36220" w:rsidP="00FB49E1"/>
    <w:tbl>
      <w:tblPr>
        <w:tblStyle w:val="Tabellenraster1"/>
        <w:tblW w:w="5000" w:type="pct"/>
        <w:tblBorders>
          <w:top w:val="none" w:sz="0" w:space="0" w:color="auto"/>
          <w:left w:val="none" w:sz="0" w:space="0" w:color="auto"/>
          <w:bottom w:val="none" w:sz="0" w:space="0" w:color="auto"/>
          <w:right w:val="none" w:sz="0" w:space="0" w:color="auto"/>
          <w:insideH w:val="single" w:sz="4" w:space="0" w:color="DDDDDD"/>
          <w:insideV w:val="none" w:sz="0" w:space="0" w:color="auto"/>
        </w:tblBorders>
        <w:tblLayout w:type="fixed"/>
        <w:tblCellMar>
          <w:top w:w="40" w:type="dxa"/>
          <w:bottom w:w="40" w:type="dxa"/>
        </w:tblCellMar>
        <w:tblLook w:val="04A0" w:firstRow="1" w:lastRow="0" w:firstColumn="1" w:lastColumn="0" w:noHBand="0" w:noVBand="1"/>
      </w:tblPr>
      <w:tblGrid>
        <w:gridCol w:w="254"/>
        <w:gridCol w:w="6409"/>
        <w:gridCol w:w="3118"/>
      </w:tblGrid>
      <w:tr w:rsidR="00F36220" w:rsidRPr="00F36220" w14:paraId="7B34F159" w14:textId="77777777" w:rsidTr="00F36220">
        <w:tc>
          <w:tcPr>
            <w:tcW w:w="6663" w:type="dxa"/>
            <w:gridSpan w:val="2"/>
          </w:tcPr>
          <w:p w14:paraId="1C88592A" w14:textId="77777777" w:rsidR="00F36220" w:rsidRPr="00F36220" w:rsidRDefault="00F36220" w:rsidP="00F36220">
            <w:pPr>
              <w:spacing w:line="260" w:lineRule="atLeast"/>
              <w:rPr>
                <w:rFonts w:ascii="Arial" w:hAnsi="Arial"/>
                <w:noProof/>
                <w:color w:val="0033CC"/>
                <w:sz w:val="16"/>
                <w:szCs w:val="16"/>
              </w:rPr>
            </w:pPr>
            <w:r w:rsidRPr="00F36220">
              <w:rPr>
                <w:rFonts w:ascii="Arial" w:hAnsi="Arial"/>
                <w:noProof/>
                <w:color w:val="0033CC"/>
                <w:sz w:val="16"/>
                <w:szCs w:val="16"/>
              </w:rPr>
              <w:t>&lt;Category&gt;</w:t>
            </w:r>
          </w:p>
          <w:p w14:paraId="35D160B2" w14:textId="77777777" w:rsidR="00F36220" w:rsidRPr="00F36220" w:rsidRDefault="00F36220" w:rsidP="00F36220">
            <w:pPr>
              <w:spacing w:line="260" w:lineRule="atLeast"/>
              <w:rPr>
                <w:rFonts w:ascii="Arial" w:hAnsi="Arial"/>
                <w:noProof/>
                <w:color w:val="0033CC"/>
                <w:sz w:val="16"/>
                <w:szCs w:val="16"/>
              </w:rPr>
            </w:pPr>
            <w:r w:rsidRPr="00F36220">
              <w:rPr>
                <w:rFonts w:ascii="Arial" w:hAnsi="Arial"/>
                <w:noProof/>
                <w:sz w:val="16"/>
                <w:szCs w:val="16"/>
              </w:rPr>
              <w:drawing>
                <wp:anchor distT="0" distB="0" distL="114300" distR="114300" simplePos="0" relativeHeight="251658240" behindDoc="1" locked="0" layoutInCell="1" allowOverlap="1" wp14:anchorId="3C801880" wp14:editId="1938B960">
                  <wp:simplePos x="0" y="0"/>
                  <wp:positionH relativeFrom="column">
                    <wp:posOffset>-69850</wp:posOffset>
                  </wp:positionH>
                  <wp:positionV relativeFrom="paragraph">
                    <wp:posOffset>-165100</wp:posOffset>
                  </wp:positionV>
                  <wp:extent cx="161925" cy="161925"/>
                  <wp:effectExtent l="0" t="0" r="9525" b="9525"/>
                  <wp:wrapTight wrapText="bothSides">
                    <wp:wrapPolygon edited="0">
                      <wp:start x="0" y="0"/>
                      <wp:lineTo x="0" y="20329"/>
                      <wp:lineTo x="20329" y="20329"/>
                      <wp:lineTo x="20329" y="0"/>
                      <wp:lineTo x="0" y="0"/>
                    </wp:wrapPolygon>
                  </wp:wrapTight>
                  <wp:docPr id="11"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a:ext>
                            </a:extLst>
                          </a:blip>
                          <a:stretch>
                            <a:fillRect/>
                          </a:stretch>
                        </pic:blipFill>
                        <pic:spPr>
                          <a:xfrm>
                            <a:off x="0" y="0"/>
                            <a:ext cx="161925" cy="161925"/>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tcPr>
          <w:p w14:paraId="3C776E99" w14:textId="5630F69E" w:rsidR="00F36220" w:rsidRPr="00F36220" w:rsidRDefault="00F36220" w:rsidP="00F36220">
            <w:pPr>
              <w:spacing w:line="260" w:lineRule="atLeast"/>
              <w:rPr>
                <w:rFonts w:ascii="Arial" w:hAnsi="Arial"/>
                <w:noProof/>
                <w:sz w:val="16"/>
                <w:szCs w:val="16"/>
              </w:rPr>
            </w:pPr>
            <w:r w:rsidRPr="00F36220">
              <w:rPr>
                <w:rFonts w:ascii="Arial" w:hAnsi="Arial"/>
                <w:noProof/>
                <w:sz w:val="16"/>
                <w:szCs w:val="16"/>
              </w:rPr>
              <w:t>Folgende Kategorien sind erlaubt: LAN, WWAN, WLAN, CHIPSET, DISPLAY, CAMERA, SOL, GRAPHIC, RAID, AUDIO, MEI, OTHERS</w:t>
            </w:r>
          </w:p>
          <w:p w14:paraId="4CDAA691" w14:textId="10EA557D" w:rsidR="00F36220" w:rsidRPr="00F36220" w:rsidRDefault="00F36220" w:rsidP="00F36220">
            <w:pPr>
              <w:spacing w:line="260" w:lineRule="atLeast"/>
              <w:rPr>
                <w:rFonts w:ascii="Arial" w:hAnsi="Arial"/>
                <w:noProof/>
                <w:sz w:val="16"/>
                <w:szCs w:val="16"/>
              </w:rPr>
            </w:pPr>
            <w:r w:rsidRPr="00F36220">
              <w:rPr>
                <w:rFonts w:ascii="Arial" w:hAnsi="Arial"/>
                <w:noProof/>
                <w:sz w:val="16"/>
                <w:szCs w:val="16"/>
              </w:rPr>
              <w:t>Alle Treiber die nicht explizit in</w:t>
            </w:r>
            <w:r>
              <w:rPr>
                <w:rFonts w:ascii="Arial" w:hAnsi="Arial"/>
                <w:noProof/>
                <w:sz w:val="16"/>
                <w:szCs w:val="16"/>
              </w:rPr>
              <w:t xml:space="preserve"> eine</w:t>
            </w:r>
            <w:r w:rsidRPr="00F36220">
              <w:rPr>
                <w:rFonts w:ascii="Arial" w:hAnsi="Arial"/>
                <w:noProof/>
                <w:sz w:val="16"/>
                <w:szCs w:val="16"/>
              </w:rPr>
              <w:t xml:space="preserve"> diese</w:t>
            </w:r>
            <w:r>
              <w:rPr>
                <w:rFonts w:ascii="Arial" w:hAnsi="Arial"/>
                <w:noProof/>
                <w:sz w:val="16"/>
                <w:szCs w:val="16"/>
              </w:rPr>
              <w:t>r</w:t>
            </w:r>
            <w:r w:rsidRPr="00F36220">
              <w:rPr>
                <w:rFonts w:ascii="Arial" w:hAnsi="Arial"/>
                <w:noProof/>
                <w:sz w:val="16"/>
                <w:szCs w:val="16"/>
              </w:rPr>
              <w:t xml:space="preserve"> </w:t>
            </w:r>
            <w:r>
              <w:rPr>
                <w:rFonts w:ascii="Arial" w:hAnsi="Arial"/>
                <w:noProof/>
                <w:sz w:val="16"/>
                <w:szCs w:val="16"/>
              </w:rPr>
              <w:t>Kategorien</w:t>
            </w:r>
            <w:r w:rsidRPr="00F36220">
              <w:rPr>
                <w:rFonts w:ascii="Arial" w:hAnsi="Arial"/>
                <w:noProof/>
                <w:sz w:val="16"/>
                <w:szCs w:val="16"/>
              </w:rPr>
              <w:t xml:space="preserve"> </w:t>
            </w:r>
            <w:r>
              <w:rPr>
                <w:rFonts w:ascii="Arial" w:hAnsi="Arial"/>
                <w:noProof/>
                <w:sz w:val="16"/>
                <w:szCs w:val="16"/>
              </w:rPr>
              <w:t>zugeordnet werden können, werden im Ordner OTHERS abgespeichert.</w:t>
            </w:r>
          </w:p>
        </w:tc>
      </w:tr>
      <w:tr w:rsidR="00F36220" w:rsidRPr="00F36220" w14:paraId="108AEBAD" w14:textId="77777777" w:rsidTr="00F36220">
        <w:tc>
          <w:tcPr>
            <w:tcW w:w="254" w:type="dxa"/>
          </w:tcPr>
          <w:p w14:paraId="391BDA05" w14:textId="77777777" w:rsidR="00F36220" w:rsidRPr="00F36220" w:rsidRDefault="00F36220" w:rsidP="00F36220">
            <w:pPr>
              <w:spacing w:line="260" w:lineRule="atLeast"/>
              <w:rPr>
                <w:rFonts w:ascii="Arial" w:hAnsi="Arial"/>
                <w:noProof/>
                <w:color w:val="0033CC"/>
                <w:sz w:val="16"/>
                <w:szCs w:val="16"/>
                <w:lang w:val="en-US"/>
              </w:rPr>
            </w:pPr>
            <w:r w:rsidRPr="00F36220">
              <w:rPr>
                <w:rFonts w:ascii="Arial" w:hAnsi="Arial"/>
                <w:noProof/>
                <w:color w:val="A6A6A6"/>
                <w:sz w:val="16"/>
                <w:szCs w:val="16"/>
                <w:lang w:val="en-US"/>
              </w:rPr>
              <w:t>|</w:t>
            </w:r>
          </w:p>
        </w:tc>
        <w:tc>
          <w:tcPr>
            <w:tcW w:w="6409" w:type="dxa"/>
          </w:tcPr>
          <w:p w14:paraId="7C87C0DD" w14:textId="77777777" w:rsidR="00F36220" w:rsidRPr="00F36220" w:rsidRDefault="00F36220" w:rsidP="00F36220">
            <w:pPr>
              <w:spacing w:line="260" w:lineRule="atLeast"/>
              <w:rPr>
                <w:rFonts w:ascii="Arial" w:hAnsi="Arial"/>
                <w:noProof/>
                <w:color w:val="0033CC"/>
                <w:sz w:val="16"/>
                <w:szCs w:val="16"/>
                <w:lang w:val="en-US"/>
              </w:rPr>
            </w:pPr>
            <w:r w:rsidRPr="00F36220">
              <w:rPr>
                <w:rFonts w:ascii="Arial" w:hAnsi="Arial"/>
                <w:noProof/>
                <w:color w:val="0033CC"/>
                <w:sz w:val="16"/>
                <w:szCs w:val="16"/>
                <w:lang w:val="en-US"/>
              </w:rPr>
              <w:t>&lt;DeviceManufacturer&gt;</w:t>
            </w:r>
            <w:r w:rsidRPr="00F36220">
              <w:rPr>
                <w:rFonts w:ascii="Arial" w:hAnsi="Arial"/>
                <w:noProof/>
                <w:sz w:val="16"/>
                <w:szCs w:val="16"/>
                <w:lang w:val="en-US"/>
              </w:rPr>
              <w:t>_</w:t>
            </w:r>
            <w:r w:rsidRPr="00F36220">
              <w:rPr>
                <w:rFonts w:ascii="Arial" w:hAnsi="Arial"/>
                <w:noProof/>
                <w:color w:val="0033CC"/>
                <w:sz w:val="16"/>
                <w:szCs w:val="16"/>
                <w:lang w:val="en-US"/>
              </w:rPr>
              <w:t>&lt;DeviceName&gt;</w:t>
            </w:r>
            <w:r w:rsidRPr="00F36220">
              <w:rPr>
                <w:rFonts w:ascii="Arial" w:hAnsi="Arial"/>
                <w:noProof/>
                <w:sz w:val="16"/>
                <w:szCs w:val="16"/>
                <w:lang w:val="en-US"/>
              </w:rPr>
              <w:t>_</w:t>
            </w:r>
            <w:r w:rsidRPr="00F36220">
              <w:rPr>
                <w:rFonts w:ascii="Arial" w:hAnsi="Arial"/>
                <w:noProof/>
                <w:color w:val="0033CC"/>
                <w:sz w:val="16"/>
                <w:szCs w:val="16"/>
                <w:lang w:val="en-US"/>
              </w:rPr>
              <w:t>&lt;Version&gt;</w:t>
            </w:r>
            <w:r w:rsidRPr="00F36220">
              <w:rPr>
                <w:rFonts w:ascii="Arial" w:hAnsi="Arial"/>
                <w:noProof/>
                <w:sz w:val="16"/>
                <w:szCs w:val="16"/>
                <w:lang w:val="en-US"/>
              </w:rPr>
              <w:t>_</w:t>
            </w:r>
            <w:r w:rsidRPr="00F36220">
              <w:rPr>
                <w:rFonts w:ascii="Arial" w:hAnsi="Arial"/>
                <w:noProof/>
                <w:color w:val="0033CC"/>
                <w:sz w:val="16"/>
                <w:szCs w:val="16"/>
                <w:lang w:val="en-US"/>
              </w:rPr>
              <w:t>&lt;Language&gt;</w:t>
            </w:r>
            <w:r w:rsidRPr="00F36220">
              <w:rPr>
                <w:rFonts w:ascii="Arial" w:hAnsi="Arial"/>
                <w:noProof/>
                <w:sz w:val="16"/>
                <w:szCs w:val="16"/>
                <w:lang w:val="en-US"/>
              </w:rPr>
              <w:t>_</w:t>
            </w:r>
            <w:r w:rsidRPr="00F36220">
              <w:rPr>
                <w:rFonts w:ascii="Arial" w:hAnsi="Arial"/>
                <w:noProof/>
                <w:color w:val="0033CC"/>
                <w:sz w:val="16"/>
                <w:szCs w:val="16"/>
                <w:lang w:val="en-US"/>
              </w:rPr>
              <w:t>&lt;Architecture&gt;</w:t>
            </w:r>
            <w:r w:rsidRPr="00F36220">
              <w:rPr>
                <w:rFonts w:ascii="Arial" w:hAnsi="Arial"/>
                <w:noProof/>
                <w:sz w:val="16"/>
                <w:szCs w:val="16"/>
              </w:rPr>
              <w:drawing>
                <wp:anchor distT="0" distB="0" distL="114300" distR="114300" simplePos="0" relativeHeight="251658241" behindDoc="1" locked="0" layoutInCell="1" allowOverlap="1" wp14:anchorId="302C474E" wp14:editId="2DB8545A">
                  <wp:simplePos x="0" y="0"/>
                  <wp:positionH relativeFrom="column">
                    <wp:posOffset>-57785</wp:posOffset>
                  </wp:positionH>
                  <wp:positionV relativeFrom="paragraph">
                    <wp:posOffset>0</wp:posOffset>
                  </wp:positionV>
                  <wp:extent cx="161925" cy="161925"/>
                  <wp:effectExtent l="0" t="0" r="9525" b="9525"/>
                  <wp:wrapTight wrapText="bothSides">
                    <wp:wrapPolygon edited="0">
                      <wp:start x="0" y="0"/>
                      <wp:lineTo x="0" y="20329"/>
                      <wp:lineTo x="20329" y="20329"/>
                      <wp:lineTo x="20329" y="0"/>
                      <wp:lineTo x="0" y="0"/>
                    </wp:wrapPolygon>
                  </wp:wrapTight>
                  <wp:docPr id="3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a:ext>
                            </a:extLst>
                          </a:blip>
                          <a:stretch>
                            <a:fillRect/>
                          </a:stretch>
                        </pic:blipFill>
                        <pic:spPr>
                          <a:xfrm>
                            <a:off x="0" y="0"/>
                            <a:ext cx="161925" cy="161925"/>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tcPr>
          <w:p w14:paraId="7EFED053" w14:textId="068B8F27" w:rsidR="00F36220" w:rsidRPr="00F36220" w:rsidRDefault="00F36220" w:rsidP="00F36220">
            <w:pPr>
              <w:spacing w:line="260" w:lineRule="atLeast"/>
              <w:rPr>
                <w:rFonts w:ascii="Arial" w:hAnsi="Arial"/>
                <w:noProof/>
                <w:sz w:val="16"/>
                <w:szCs w:val="16"/>
              </w:rPr>
            </w:pPr>
            <w:r w:rsidRPr="00F36220">
              <w:rPr>
                <w:rFonts w:ascii="Arial" w:hAnsi="Arial"/>
                <w:noProof/>
                <w:sz w:val="16"/>
                <w:szCs w:val="16"/>
              </w:rPr>
              <w:t xml:space="preserve">Für jedes Gerät innerhalb der Kategorien wird ein Ordner erstellt. </w:t>
            </w:r>
          </w:p>
        </w:tc>
      </w:tr>
    </w:tbl>
    <w:p w14:paraId="14A52A40" w14:textId="77777777" w:rsidR="00FB49E1" w:rsidRPr="00F36220" w:rsidRDefault="00FB49E1" w:rsidP="00FB49E1"/>
    <w:p w14:paraId="4C62AB40" w14:textId="7BF2CE3C" w:rsidR="00790149" w:rsidRDefault="00790149" w:rsidP="00FB49E1">
      <w:r>
        <w:t>Grundsätzlich sollte nach folgendem Prozess gearbeitet werden</w:t>
      </w:r>
      <w:r w:rsidR="001A3C92">
        <w:t>, wenn ein neues Hardware Modell integriert werden muss</w:t>
      </w:r>
      <w:r>
        <w:t>:</w:t>
      </w:r>
    </w:p>
    <w:p w14:paraId="10F1624A" w14:textId="77777777" w:rsidR="00392567" w:rsidRDefault="00392567" w:rsidP="00FB49E1"/>
    <w:p w14:paraId="2DDD8716" w14:textId="0B59A795" w:rsidR="00790149" w:rsidRDefault="008A18A1" w:rsidP="00FB49E1">
      <w:r>
        <w:object w:dxaOrig="11910" w:dyaOrig="9810" w14:anchorId="69026563">
          <v:shape id="_x0000_i1027" type="#_x0000_t75" style="width:468.5pt;height:392pt" o:ole="">
            <v:imagedata r:id="rId123" o:title=""/>
          </v:shape>
          <o:OLEObject Type="Embed" ProgID="Visio.Drawing.15" ShapeID="_x0000_i1027" DrawAspect="Content" ObjectID="_1661769965" r:id="rId124"/>
        </w:object>
      </w:r>
    </w:p>
    <w:p w14:paraId="2ACA9A1D" w14:textId="645A2701" w:rsidR="001B1FFE" w:rsidRPr="001B1FFE" w:rsidRDefault="001B1FFE" w:rsidP="001B1FFE">
      <w:pPr>
        <w:pStyle w:val="berschrift1"/>
        <w:rPr>
          <w:lang w:val="en-US"/>
        </w:rPr>
      </w:pPr>
      <w:bookmarkStart w:id="147" w:name="_Ref428004262"/>
      <w:bookmarkStart w:id="148" w:name="_Toc51157316"/>
      <w:r w:rsidRPr="001B1FFE">
        <w:rPr>
          <w:lang w:val="en-US"/>
        </w:rPr>
        <w:lastRenderedPageBreak/>
        <w:t xml:space="preserve">Best Practice </w:t>
      </w:r>
      <w:r>
        <w:rPr>
          <w:lang w:val="en-US"/>
        </w:rPr>
        <w:t>-</w:t>
      </w:r>
      <w:r w:rsidRPr="001B1FFE">
        <w:rPr>
          <w:lang w:val="en-US"/>
        </w:rPr>
        <w:t xml:space="preserve"> Active Directory Machine Password</w:t>
      </w:r>
      <w:bookmarkEnd w:id="147"/>
      <w:bookmarkEnd w:id="148"/>
    </w:p>
    <w:p w14:paraId="39871D55" w14:textId="330F324F" w:rsidR="001B1FFE" w:rsidRDefault="001B1FFE" w:rsidP="001B1FFE">
      <w:r>
        <w:t>Active Directory benötigt eine spezielle Einstellung damit die Funktion Rapid Recovery verwendet werden kann. Standardmässig aktualisiert ein Computer, welcher Mitglied in einer Domäne ist, sein Passwort periodisch. Dies muss verhindert werden</w:t>
      </w:r>
      <w:r w:rsidR="006F1A8A">
        <w:t>,</w:t>
      </w:r>
      <w:r>
        <w:t xml:space="preserve"> da sich sonst ein Computer nach einem Rapid Recovery nicht mehr </w:t>
      </w:r>
      <w:r w:rsidR="001B52AB">
        <w:t xml:space="preserve">in der Domäne </w:t>
      </w:r>
      <w:r w:rsidR="006F1A8A">
        <w:t>authentifizieren</w:t>
      </w:r>
      <w:r>
        <w:t xml:space="preserve"> kann. </w:t>
      </w:r>
    </w:p>
    <w:p w14:paraId="0F7D14B5" w14:textId="77777777" w:rsidR="001B1FFE" w:rsidRDefault="001B1FFE" w:rsidP="001B1FFE"/>
    <w:tbl>
      <w:tblPr>
        <w:tblW w:w="90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4"/>
      </w:tblGrid>
      <w:tr w:rsidR="001B1FFE" w:rsidRPr="004324DD" w14:paraId="4F567E6A" w14:textId="77777777" w:rsidTr="001B1FFE">
        <w:tc>
          <w:tcPr>
            <w:tcW w:w="9074" w:type="dxa"/>
            <w:shd w:val="clear" w:color="auto" w:fill="CCCCFF"/>
            <w:vAlign w:val="center"/>
          </w:tcPr>
          <w:p w14:paraId="4C901A87" w14:textId="77777777" w:rsidR="001B1FFE" w:rsidRPr="004324DD" w:rsidRDefault="001B1FFE" w:rsidP="001B1FFE">
            <w:pPr>
              <w:pStyle w:val="TabelleFett"/>
              <w:spacing w:before="36" w:after="36" w:line="240" w:lineRule="auto"/>
            </w:pPr>
            <w:r w:rsidRPr="004324DD">
              <w:t>Hinweis</w:t>
            </w:r>
          </w:p>
        </w:tc>
      </w:tr>
      <w:tr w:rsidR="001B1FFE" w:rsidRPr="004324DD" w14:paraId="467E4A82" w14:textId="77777777" w:rsidTr="001B1FFE">
        <w:tc>
          <w:tcPr>
            <w:tcW w:w="9074" w:type="dxa"/>
            <w:shd w:val="clear" w:color="auto" w:fill="DDDDDD"/>
          </w:tcPr>
          <w:p w14:paraId="443C8C63" w14:textId="77777777" w:rsidR="001B1FFE" w:rsidRDefault="001B1FFE" w:rsidP="001B1FFE">
            <w:pPr>
              <w:pStyle w:val="Tabelle"/>
              <w:spacing w:before="36" w:after="36"/>
            </w:pPr>
            <w:r>
              <w:t>Wie der Prozess des Computer Passwortwechsel abläuft ist hier detailliert beschrieben:</w:t>
            </w:r>
          </w:p>
          <w:p w14:paraId="61E290AC" w14:textId="77777777" w:rsidR="001B1FFE" w:rsidRDefault="00F03D5A" w:rsidP="001B1FFE">
            <w:hyperlink r:id="rId125" w:history="1">
              <w:r w:rsidR="001B1FFE" w:rsidRPr="00BC22E7">
                <w:rPr>
                  <w:rStyle w:val="Hyperlink"/>
                </w:rPr>
                <w:t>http://blogs.technet.com/b/askds/archive/2009/02/15/test2.aspx</w:t>
              </w:r>
            </w:hyperlink>
            <w:r w:rsidR="001B1FFE">
              <w:t xml:space="preserve"> </w:t>
            </w:r>
          </w:p>
          <w:p w14:paraId="4BD5071A" w14:textId="77777777" w:rsidR="001B1FFE" w:rsidRPr="004324DD" w:rsidRDefault="001B1FFE" w:rsidP="001B1FFE"/>
        </w:tc>
      </w:tr>
    </w:tbl>
    <w:p w14:paraId="75FD43CD" w14:textId="77777777" w:rsidR="001B1FFE" w:rsidRDefault="001B1FFE" w:rsidP="001B1FFE"/>
    <w:p w14:paraId="101F02DE" w14:textId="77777777" w:rsidR="001B1FFE" w:rsidRDefault="001B1FFE" w:rsidP="001B1FFE"/>
    <w:p w14:paraId="10BDA7A3" w14:textId="77777777" w:rsidR="001B1FFE" w:rsidRDefault="001B1FFE" w:rsidP="001B1FFE">
      <w:r>
        <w:t>Die Anpassung kann über GPO’s oder über die Registry auf dem Client vorgenommen werden.</w:t>
      </w:r>
    </w:p>
    <w:p w14:paraId="56D4D967" w14:textId="77777777" w:rsidR="001B1FFE" w:rsidRDefault="001B1FFE" w:rsidP="001B1FFE"/>
    <w:p w14:paraId="3EA51F4E" w14:textId="77777777" w:rsidR="001B1FFE" w:rsidRPr="00BE0A8D" w:rsidRDefault="001B1FFE" w:rsidP="001B1FFE">
      <w:pPr>
        <w:rPr>
          <w:b/>
          <w:lang w:val="en-US"/>
        </w:rPr>
      </w:pPr>
      <w:r w:rsidRPr="00BE0A8D">
        <w:rPr>
          <w:b/>
          <w:lang w:val="en-US"/>
        </w:rPr>
        <w:t>Registry</w:t>
      </w:r>
    </w:p>
    <w:p w14:paraId="5FAED9D6" w14:textId="77777777" w:rsidR="001B1FFE" w:rsidRPr="00BE0A8D" w:rsidRDefault="001B1FFE" w:rsidP="001B1FFE">
      <w:pPr>
        <w:rPr>
          <w:lang w:val="en-US"/>
        </w:rPr>
      </w:pPr>
      <w:r w:rsidRPr="00BE0A8D">
        <w:rPr>
          <w:lang w:val="en-US"/>
        </w:rPr>
        <w:t xml:space="preserve">Key: HKLM\SYSTEM\CurrentControlSet\Services\NetLogon\Parameters </w:t>
      </w:r>
    </w:p>
    <w:p w14:paraId="51E7D32A" w14:textId="77777777" w:rsidR="001B1FFE" w:rsidRPr="00E251E1" w:rsidRDefault="001B1FFE" w:rsidP="001B1FFE">
      <w:pPr>
        <w:rPr>
          <w:lang w:val="en-US"/>
        </w:rPr>
      </w:pPr>
      <w:r w:rsidRPr="00E251E1">
        <w:rPr>
          <w:lang w:val="en-US"/>
        </w:rPr>
        <w:t xml:space="preserve">Name: DisablePasswordChange </w:t>
      </w:r>
    </w:p>
    <w:p w14:paraId="459CC5BA" w14:textId="77777777" w:rsidR="001B1FFE" w:rsidRPr="00E251E1" w:rsidRDefault="001B1FFE" w:rsidP="001B1FFE">
      <w:pPr>
        <w:rPr>
          <w:lang w:val="en-US"/>
        </w:rPr>
      </w:pPr>
      <w:r w:rsidRPr="00E251E1">
        <w:rPr>
          <w:lang w:val="en-US"/>
        </w:rPr>
        <w:t xml:space="preserve">Typ: REG_DWORD </w:t>
      </w:r>
    </w:p>
    <w:p w14:paraId="2A5A57C0" w14:textId="77777777" w:rsidR="001B1FFE" w:rsidRPr="00E251E1" w:rsidRDefault="001B1FFE" w:rsidP="001B1FFE">
      <w:pPr>
        <w:rPr>
          <w:lang w:val="en-US"/>
        </w:rPr>
      </w:pPr>
      <w:r w:rsidRPr="00E251E1">
        <w:rPr>
          <w:lang w:val="en-US"/>
        </w:rPr>
        <w:t>Wert: 1</w:t>
      </w:r>
    </w:p>
    <w:p w14:paraId="66E518CB" w14:textId="77777777" w:rsidR="001B1FFE" w:rsidRPr="00E251E1" w:rsidRDefault="001B1FFE" w:rsidP="001B1FFE">
      <w:pPr>
        <w:rPr>
          <w:lang w:val="en-US"/>
        </w:rPr>
      </w:pPr>
    </w:p>
    <w:p w14:paraId="7DF51EDA" w14:textId="77777777" w:rsidR="001B1FFE" w:rsidRPr="00BE0A8D" w:rsidRDefault="001B1FFE" w:rsidP="001B1FFE">
      <w:pPr>
        <w:rPr>
          <w:b/>
          <w:lang w:val="en-US"/>
        </w:rPr>
      </w:pPr>
      <w:r w:rsidRPr="00BE0A8D">
        <w:rPr>
          <w:b/>
          <w:lang w:val="en-US"/>
        </w:rPr>
        <w:t>Group Policy Object</w:t>
      </w:r>
    </w:p>
    <w:p w14:paraId="3FAD7BBE" w14:textId="77777777" w:rsidR="001B1FFE" w:rsidRPr="00BE0A8D" w:rsidRDefault="001B1FFE" w:rsidP="001B1FFE">
      <w:pPr>
        <w:rPr>
          <w:lang w:val="en-US"/>
        </w:rPr>
      </w:pPr>
      <w:r w:rsidRPr="00BE0A8D">
        <w:rPr>
          <w:lang w:val="en-US"/>
        </w:rPr>
        <w:t xml:space="preserve">Ort: Computer Configuration\windows Settings\Security settings\Local Policies\Security Options </w:t>
      </w:r>
    </w:p>
    <w:p w14:paraId="4D103BBA" w14:textId="16797B51" w:rsidR="00805EB8" w:rsidRPr="00140846" w:rsidRDefault="001B1FFE" w:rsidP="00140846">
      <w:pPr>
        <w:rPr>
          <w:lang w:val="en-US"/>
        </w:rPr>
      </w:pPr>
      <w:r w:rsidRPr="00BE0A8D">
        <w:rPr>
          <w:lang w:val="en-US"/>
        </w:rPr>
        <w:t>Name: Domain member: Disable machine account Password changes</w:t>
      </w:r>
    </w:p>
    <w:sectPr w:rsidR="00805EB8" w:rsidRPr="00140846" w:rsidSect="0053396A">
      <w:headerReference w:type="default" r:id="rId126"/>
      <w:footerReference w:type="default" r:id="rId127"/>
      <w:headerReference w:type="first" r:id="rId128"/>
      <w:footerReference w:type="first" r:id="rId129"/>
      <w:pgSz w:w="11906" w:h="16838" w:code="9"/>
      <w:pgMar w:top="1239" w:right="707" w:bottom="851" w:left="1418" w:header="284" w:footer="4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AAB118" w14:textId="77777777" w:rsidR="00E251E1" w:rsidRDefault="00E251E1" w:rsidP="000E5C6F">
      <w:r>
        <w:separator/>
      </w:r>
    </w:p>
  </w:endnote>
  <w:endnote w:type="continuationSeparator" w:id="0">
    <w:p w14:paraId="50167808" w14:textId="77777777" w:rsidR="00E251E1" w:rsidRDefault="00E251E1" w:rsidP="000E5C6F">
      <w:r>
        <w:continuationSeparator/>
      </w:r>
    </w:p>
  </w:endnote>
  <w:endnote w:type="continuationNotice" w:id="1">
    <w:p w14:paraId="21A321F3" w14:textId="77777777" w:rsidR="00E251E1" w:rsidRDefault="00E25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3BF8" w14:textId="63FE5FAB" w:rsidR="00E251E1" w:rsidRPr="009D4C3B" w:rsidRDefault="00E251E1" w:rsidP="002B00A2">
    <w:pPr>
      <w:pStyle w:val="Fuzeile"/>
      <w:tabs>
        <w:tab w:val="clear" w:pos="9072"/>
        <w:tab w:val="right" w:pos="9922"/>
      </w:tabs>
      <w:rPr>
        <w:rFonts w:cs="Tahoma"/>
        <w:sz w:val="24"/>
      </w:rPr>
    </w:pPr>
    <w:r>
      <w:tab/>
    </w:r>
    <w:r>
      <w:tab/>
    </w:r>
    <w:r w:rsidRPr="009D4C3B">
      <w:rPr>
        <w:rStyle w:val="Seitenzahl"/>
        <w:rFonts w:asciiTheme="minorHAnsi" w:hAnsiTheme="minorHAnsi" w:cs="Tahoma"/>
        <w:sz w:val="22"/>
        <w:szCs w:val="20"/>
      </w:rPr>
      <w:fldChar w:fldCharType="begin"/>
    </w:r>
    <w:r w:rsidRPr="009D4C3B">
      <w:rPr>
        <w:rStyle w:val="Seitenzahl"/>
        <w:rFonts w:asciiTheme="minorHAnsi" w:hAnsiTheme="minorHAnsi" w:cs="Tahoma"/>
        <w:sz w:val="22"/>
        <w:szCs w:val="20"/>
      </w:rPr>
      <w:instrText xml:space="preserve"> PAGE </w:instrText>
    </w:r>
    <w:r w:rsidRPr="009D4C3B">
      <w:rPr>
        <w:rStyle w:val="Seitenzahl"/>
        <w:rFonts w:asciiTheme="minorHAnsi" w:hAnsiTheme="minorHAnsi" w:cs="Tahoma"/>
        <w:sz w:val="22"/>
        <w:szCs w:val="20"/>
      </w:rPr>
      <w:fldChar w:fldCharType="separate"/>
    </w:r>
    <w:r>
      <w:rPr>
        <w:rStyle w:val="Seitenzahl"/>
        <w:rFonts w:asciiTheme="minorHAnsi" w:hAnsiTheme="minorHAnsi" w:cs="Tahoma"/>
        <w:noProof/>
        <w:sz w:val="22"/>
        <w:szCs w:val="20"/>
      </w:rPr>
      <w:t>100</w:t>
    </w:r>
    <w:r w:rsidRPr="009D4C3B">
      <w:rPr>
        <w:rStyle w:val="Seitenzahl"/>
        <w:rFonts w:asciiTheme="minorHAnsi" w:hAnsiTheme="minorHAnsi" w:cs="Tahoma"/>
        <w:sz w:val="22"/>
        <w:szCs w:val="20"/>
      </w:rPr>
      <w:fldChar w:fldCharType="end"/>
    </w:r>
    <w:r w:rsidRPr="009D4C3B">
      <w:rPr>
        <w:rStyle w:val="Seitenzahl"/>
        <w:rFonts w:asciiTheme="minorHAnsi" w:hAnsiTheme="minorHAnsi" w:cs="Tahoma"/>
        <w:sz w:val="22"/>
        <w:szCs w:val="20"/>
      </w:rPr>
      <w:t>/</w:t>
    </w:r>
    <w:r w:rsidRPr="009D4C3B">
      <w:rPr>
        <w:rStyle w:val="Seitenzahl"/>
        <w:rFonts w:asciiTheme="minorHAnsi" w:hAnsiTheme="minorHAnsi" w:cs="Tahoma"/>
        <w:sz w:val="22"/>
        <w:szCs w:val="20"/>
      </w:rPr>
      <w:fldChar w:fldCharType="begin"/>
    </w:r>
    <w:r w:rsidRPr="009D4C3B">
      <w:rPr>
        <w:rStyle w:val="Seitenzahl"/>
        <w:rFonts w:asciiTheme="minorHAnsi" w:hAnsiTheme="minorHAnsi" w:cs="Tahoma"/>
        <w:sz w:val="22"/>
        <w:szCs w:val="20"/>
      </w:rPr>
      <w:instrText xml:space="preserve"> NUMPAGES </w:instrText>
    </w:r>
    <w:r w:rsidRPr="009D4C3B">
      <w:rPr>
        <w:rStyle w:val="Seitenzahl"/>
        <w:rFonts w:asciiTheme="minorHAnsi" w:hAnsiTheme="minorHAnsi" w:cs="Tahoma"/>
        <w:sz w:val="22"/>
        <w:szCs w:val="20"/>
      </w:rPr>
      <w:fldChar w:fldCharType="separate"/>
    </w:r>
    <w:r>
      <w:rPr>
        <w:rStyle w:val="Seitenzahl"/>
        <w:rFonts w:asciiTheme="minorHAnsi" w:hAnsiTheme="minorHAnsi" w:cs="Tahoma"/>
        <w:noProof/>
        <w:sz w:val="22"/>
        <w:szCs w:val="20"/>
      </w:rPr>
      <w:t>127</w:t>
    </w:r>
    <w:r w:rsidRPr="009D4C3B">
      <w:rPr>
        <w:rStyle w:val="Seitenzahl"/>
        <w:rFonts w:asciiTheme="minorHAnsi" w:hAnsiTheme="minorHAnsi" w:cs="Tahoma"/>
        <w:sz w:val="22"/>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A3BB3" w14:textId="77777777" w:rsidR="00E251E1" w:rsidRPr="00E53120" w:rsidRDefault="00E251E1" w:rsidP="00E53120">
    <w:pPr>
      <w:pStyle w:val="Textkrper"/>
      <w:rPr>
        <w:sz w:val="16"/>
        <w:szCs w:val="16"/>
        <w:lang w:val="de-DE"/>
      </w:rPr>
    </w:pPr>
    <w:r w:rsidRPr="00E53120">
      <w:rPr>
        <w:color w:val="231F20"/>
        <w:sz w:val="16"/>
        <w:szCs w:val="16"/>
        <w:lang w:val="de-DE"/>
      </w:rPr>
      <w:t xml:space="preserve">Netree AG </w:t>
    </w:r>
    <w:r w:rsidRPr="00E53120">
      <w:rPr>
        <w:color w:val="0054A6"/>
        <w:sz w:val="16"/>
        <w:szCs w:val="16"/>
        <w:lang w:val="de-DE"/>
      </w:rPr>
      <w:t xml:space="preserve">• </w:t>
    </w:r>
    <w:r w:rsidRPr="00E53120">
      <w:rPr>
        <w:color w:val="231F20"/>
        <w:sz w:val="16"/>
        <w:szCs w:val="16"/>
        <w:lang w:val="de-DE"/>
      </w:rPr>
      <w:t xml:space="preserve">CH-4658 Däniken </w:t>
    </w:r>
    <w:r w:rsidRPr="00E53120">
      <w:rPr>
        <w:color w:val="0054A6"/>
        <w:sz w:val="16"/>
        <w:szCs w:val="16"/>
        <w:lang w:val="de-DE"/>
      </w:rPr>
      <w:t xml:space="preserve">• </w:t>
    </w:r>
    <w:r w:rsidRPr="00E53120">
      <w:rPr>
        <w:color w:val="231F20"/>
        <w:sz w:val="16"/>
        <w:szCs w:val="16"/>
        <w:lang w:val="de-DE"/>
      </w:rPr>
      <w:t xml:space="preserve">+41 62 288 74 74 </w:t>
    </w:r>
    <w:r w:rsidRPr="00E53120">
      <w:rPr>
        <w:color w:val="0054A6"/>
        <w:sz w:val="16"/>
        <w:szCs w:val="16"/>
        <w:lang w:val="de-DE"/>
      </w:rPr>
      <w:t xml:space="preserve">• </w:t>
    </w:r>
    <w:hyperlink r:id="rId1">
      <w:r w:rsidRPr="00E53120">
        <w:rPr>
          <w:color w:val="231F20"/>
          <w:sz w:val="16"/>
          <w:szCs w:val="16"/>
          <w:lang w:val="de-DE"/>
        </w:rPr>
        <w:t>info@netcim.ch</w:t>
      </w:r>
    </w:hyperlink>
    <w:r w:rsidRPr="00E53120">
      <w:rPr>
        <w:color w:val="231F20"/>
        <w:sz w:val="16"/>
        <w:szCs w:val="16"/>
        <w:lang w:val="de-DE"/>
      </w:rPr>
      <w:t xml:space="preserve"> </w:t>
    </w:r>
    <w:r w:rsidRPr="00E53120">
      <w:rPr>
        <w:color w:val="0054A6"/>
        <w:sz w:val="16"/>
        <w:szCs w:val="16"/>
        <w:lang w:val="de-DE"/>
      </w:rPr>
      <w:t>•</w:t>
    </w:r>
    <w:r w:rsidRPr="00E53120">
      <w:rPr>
        <w:color w:val="0054A6"/>
        <w:spacing w:val="-30"/>
        <w:sz w:val="16"/>
        <w:szCs w:val="16"/>
        <w:lang w:val="de-DE"/>
      </w:rPr>
      <w:t xml:space="preserve"> </w:t>
    </w:r>
    <w:hyperlink r:id="rId2">
      <w:r w:rsidRPr="00E53120">
        <w:rPr>
          <w:color w:val="231F20"/>
          <w:sz w:val="16"/>
          <w:szCs w:val="16"/>
          <w:lang w:val="de-DE"/>
        </w:rPr>
        <w:t>www.netcim.ch</w:t>
      </w:r>
    </w:hyperlink>
  </w:p>
  <w:p w14:paraId="4D103BFA" w14:textId="0D77F54D" w:rsidR="00E251E1" w:rsidRPr="00E53120" w:rsidRDefault="00E251E1" w:rsidP="00E5312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6502E" w14:textId="77777777" w:rsidR="00E251E1" w:rsidRDefault="00E251E1" w:rsidP="000E5C6F">
      <w:r>
        <w:separator/>
      </w:r>
    </w:p>
  </w:footnote>
  <w:footnote w:type="continuationSeparator" w:id="0">
    <w:p w14:paraId="03F62D50" w14:textId="77777777" w:rsidR="00E251E1" w:rsidRDefault="00E251E1" w:rsidP="000E5C6F">
      <w:r>
        <w:continuationSeparator/>
      </w:r>
    </w:p>
  </w:footnote>
  <w:footnote w:type="continuationNotice" w:id="1">
    <w:p w14:paraId="6A7B786F" w14:textId="77777777" w:rsidR="00E251E1" w:rsidRDefault="00E251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1" w:type="dxa"/>
      <w:tblBorders>
        <w:bottom w:val="single" w:sz="4" w:space="0" w:color="auto"/>
      </w:tblBorders>
      <w:tblLayout w:type="fixed"/>
      <w:tblLook w:val="01E0" w:firstRow="1" w:lastRow="1" w:firstColumn="1" w:lastColumn="1" w:noHBand="0" w:noVBand="0"/>
    </w:tblPr>
    <w:tblGrid>
      <w:gridCol w:w="6295"/>
      <w:gridCol w:w="3486"/>
    </w:tblGrid>
    <w:tr w:rsidR="00E251E1" w:rsidRPr="00650D17" w14:paraId="4D103BF6" w14:textId="77777777" w:rsidTr="00183B6B">
      <w:trPr>
        <w:trHeight w:val="1079"/>
      </w:trPr>
      <w:tc>
        <w:tcPr>
          <w:tcW w:w="6295" w:type="dxa"/>
          <w:vAlign w:val="center"/>
        </w:tcPr>
        <w:p w14:paraId="4D103BF1" w14:textId="1E4AC40F" w:rsidR="00E251E1" w:rsidRPr="00FE6435" w:rsidRDefault="00E251E1" w:rsidP="00183B6B">
          <w:pPr>
            <w:pStyle w:val="Kopfzeile"/>
            <w:tabs>
              <w:tab w:val="clear" w:pos="4536"/>
              <w:tab w:val="center" w:pos="2947"/>
            </w:tabs>
            <w:ind w:left="-108"/>
            <w:rPr>
              <w:rFonts w:cstheme="minorHAnsi"/>
              <w:b/>
              <w:sz w:val="40"/>
              <w:szCs w:val="40"/>
            </w:rPr>
          </w:pPr>
          <w:r>
            <w:rPr>
              <w:rFonts w:cstheme="minorHAnsi"/>
              <w:b/>
              <w:sz w:val="40"/>
              <w:szCs w:val="40"/>
            </w:rPr>
            <w:t>netCIM</w:t>
          </w:r>
          <w:r w:rsidRPr="00FE6435">
            <w:rPr>
              <w:rFonts w:cstheme="minorHAnsi"/>
              <w:b/>
              <w:sz w:val="40"/>
              <w:szCs w:val="40"/>
            </w:rPr>
            <w:br/>
          </w:r>
          <w:r>
            <w:rPr>
              <w:rFonts w:cstheme="minorHAnsi"/>
              <w:b/>
            </w:rPr>
            <w:t>Handbuch</w:t>
          </w:r>
        </w:p>
      </w:tc>
      <w:tc>
        <w:tcPr>
          <w:tcW w:w="3486" w:type="dxa"/>
          <w:vAlign w:val="center"/>
        </w:tcPr>
        <w:p w14:paraId="4D103BF2" w14:textId="77777777" w:rsidR="00E251E1" w:rsidRPr="00650D17" w:rsidRDefault="00E251E1" w:rsidP="00183B6B">
          <w:pPr>
            <w:pStyle w:val="Kopfzeile"/>
            <w:ind w:left="-108"/>
          </w:pPr>
        </w:p>
        <w:p w14:paraId="4D103BF5" w14:textId="16DC2A09" w:rsidR="00E251E1" w:rsidRPr="00650D17" w:rsidRDefault="00E251E1" w:rsidP="00183B6B">
          <w:pPr>
            <w:pStyle w:val="Kopfzeile"/>
            <w:ind w:left="-108"/>
            <w:jc w:val="right"/>
          </w:pPr>
        </w:p>
      </w:tc>
    </w:tr>
  </w:tbl>
  <w:p w14:paraId="4D103BF7" w14:textId="77777777" w:rsidR="00E251E1" w:rsidRPr="00650D17" w:rsidRDefault="00E251E1" w:rsidP="000E5C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03BF9" w14:textId="7386F6F6" w:rsidR="00E251E1" w:rsidRDefault="00E251E1" w:rsidP="00B4673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9A647D8"/>
    <w:lvl w:ilvl="0">
      <w:start w:val="1"/>
      <w:numFmt w:val="bullet"/>
      <w:pStyle w:val="Aufzhlungszeichen2"/>
      <w:lvlText w:val=""/>
      <w:lvlJc w:val="left"/>
      <w:pPr>
        <w:ind w:left="643" w:hanging="360"/>
      </w:pPr>
      <w:rPr>
        <w:rFonts w:ascii="Symbol" w:hAnsi="Symbol" w:hint="default"/>
        <w:sz w:val="20"/>
      </w:rPr>
    </w:lvl>
  </w:abstractNum>
  <w:abstractNum w:abstractNumId="1" w15:restartNumberingAfterBreak="0">
    <w:nsid w:val="00F609B6"/>
    <w:multiLevelType w:val="hybridMultilevel"/>
    <w:tmpl w:val="7DF0BD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18339BC"/>
    <w:multiLevelType w:val="hybridMultilevel"/>
    <w:tmpl w:val="4482A8D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2036382"/>
    <w:multiLevelType w:val="multilevel"/>
    <w:tmpl w:val="9E965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3648AB"/>
    <w:multiLevelType w:val="hybridMultilevel"/>
    <w:tmpl w:val="B62AF5CA"/>
    <w:lvl w:ilvl="0" w:tplc="C976413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44D24E5"/>
    <w:multiLevelType w:val="hybridMultilevel"/>
    <w:tmpl w:val="B94C382C"/>
    <w:lvl w:ilvl="0" w:tplc="25245E80">
      <w:numFmt w:val="bullet"/>
      <w:lvlText w:val="-"/>
      <w:lvlJc w:val="left"/>
      <w:pPr>
        <w:ind w:left="720" w:hanging="360"/>
      </w:pPr>
      <w:rPr>
        <w:rFonts w:ascii="Tahoma" w:eastAsia="Times New Roman" w:hAnsi="Tahoma" w:cs="Tahoma"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8A24FCB"/>
    <w:multiLevelType w:val="hybridMultilevel"/>
    <w:tmpl w:val="D4FC7A0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0F8E7CAC"/>
    <w:multiLevelType w:val="hybridMultilevel"/>
    <w:tmpl w:val="940C2F1A"/>
    <w:lvl w:ilvl="0" w:tplc="C976413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F3438F"/>
    <w:multiLevelType w:val="hybridMultilevel"/>
    <w:tmpl w:val="765ACF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3236813"/>
    <w:multiLevelType w:val="hybridMultilevel"/>
    <w:tmpl w:val="E6307744"/>
    <w:lvl w:ilvl="0" w:tplc="D592DAD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B53259"/>
    <w:multiLevelType w:val="hybridMultilevel"/>
    <w:tmpl w:val="03BC839E"/>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1DD5E68"/>
    <w:multiLevelType w:val="hybridMultilevel"/>
    <w:tmpl w:val="F8209A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4283EA0"/>
    <w:multiLevelType w:val="hybridMultilevel"/>
    <w:tmpl w:val="619AE6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5241463"/>
    <w:multiLevelType w:val="hybridMultilevel"/>
    <w:tmpl w:val="765ACF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6A532D9"/>
    <w:multiLevelType w:val="hybridMultilevel"/>
    <w:tmpl w:val="860E3346"/>
    <w:lvl w:ilvl="0" w:tplc="A15E3040">
      <w:start w:val="2"/>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78F4109"/>
    <w:multiLevelType w:val="hybridMultilevel"/>
    <w:tmpl w:val="63C2A9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9DD2DA3"/>
    <w:multiLevelType w:val="hybridMultilevel"/>
    <w:tmpl w:val="B62AF5CA"/>
    <w:lvl w:ilvl="0" w:tplc="C976413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D9902D1"/>
    <w:multiLevelType w:val="hybridMultilevel"/>
    <w:tmpl w:val="9970F092"/>
    <w:lvl w:ilvl="0" w:tplc="D592DAD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C567791"/>
    <w:multiLevelType w:val="hybridMultilevel"/>
    <w:tmpl w:val="729EAD7C"/>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DA51D70"/>
    <w:multiLevelType w:val="hybridMultilevel"/>
    <w:tmpl w:val="0C3223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3EC60193"/>
    <w:multiLevelType w:val="hybridMultilevel"/>
    <w:tmpl w:val="847052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2A442B8"/>
    <w:multiLevelType w:val="hybridMultilevel"/>
    <w:tmpl w:val="B630D942"/>
    <w:lvl w:ilvl="0" w:tplc="78B075F4">
      <w:start w:val="26"/>
      <w:numFmt w:val="bullet"/>
      <w:lvlText w:val="-"/>
      <w:lvlJc w:val="left"/>
      <w:pPr>
        <w:ind w:left="720" w:hanging="360"/>
      </w:pPr>
      <w:rPr>
        <w:rFonts w:ascii="Calibri" w:eastAsia="Times New Roman" w:hAnsi="Calibri"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54701AD"/>
    <w:multiLevelType w:val="hybridMultilevel"/>
    <w:tmpl w:val="765ACF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7887F6B"/>
    <w:multiLevelType w:val="multilevel"/>
    <w:tmpl w:val="31F27EAE"/>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851"/>
        </w:tabs>
        <w:ind w:left="851" w:hanging="851"/>
      </w:pPr>
      <w:rPr>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1247"/>
        </w:tabs>
        <w:ind w:left="1247" w:hanging="1247"/>
      </w:pPr>
      <w:rPr>
        <w:rFonts w:hint="default"/>
      </w:rPr>
    </w:lvl>
    <w:lvl w:ilvl="3">
      <w:start w:val="1"/>
      <w:numFmt w:val="decimal"/>
      <w:pStyle w:val="berschrift4"/>
      <w:lvlText w:val="%1.%2.%3.%4"/>
      <w:lvlJc w:val="left"/>
      <w:pPr>
        <w:tabs>
          <w:tab w:val="num" w:pos="1418"/>
        </w:tabs>
        <w:ind w:left="1418" w:hanging="1418"/>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4" w15:restartNumberingAfterBreak="0">
    <w:nsid w:val="4DA90C47"/>
    <w:multiLevelType w:val="hybridMultilevel"/>
    <w:tmpl w:val="3FF86762"/>
    <w:lvl w:ilvl="0" w:tplc="A15E3040">
      <w:start w:val="2"/>
      <w:numFmt w:val="bullet"/>
      <w:lvlText w:val="-"/>
      <w:lvlJc w:val="left"/>
      <w:pPr>
        <w:ind w:left="720" w:hanging="360"/>
      </w:pPr>
      <w:rPr>
        <w:rFonts w:ascii="Calibri" w:eastAsia="Times New Roman" w:hAnsi="Calibri"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DC256B7"/>
    <w:multiLevelType w:val="hybridMultilevel"/>
    <w:tmpl w:val="E684E6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21C31BA"/>
    <w:multiLevelType w:val="hybridMultilevel"/>
    <w:tmpl w:val="E8025024"/>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5B718A6"/>
    <w:multiLevelType w:val="hybridMultilevel"/>
    <w:tmpl w:val="938AA4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B2D1BF6"/>
    <w:multiLevelType w:val="hybridMultilevel"/>
    <w:tmpl w:val="E52C7E3C"/>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617D50AB"/>
    <w:multiLevelType w:val="hybridMultilevel"/>
    <w:tmpl w:val="F050DD64"/>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185717B"/>
    <w:multiLevelType w:val="hybridMultilevel"/>
    <w:tmpl w:val="75FEF142"/>
    <w:lvl w:ilvl="0" w:tplc="D592DADE">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1AC574D"/>
    <w:multiLevelType w:val="hybridMultilevel"/>
    <w:tmpl w:val="C9DCB2A0"/>
    <w:lvl w:ilvl="0" w:tplc="D592DADE">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2442873"/>
    <w:multiLevelType w:val="multilevel"/>
    <w:tmpl w:val="0AE8B496"/>
    <w:lvl w:ilvl="0">
      <w:start w:val="1"/>
      <w:numFmt w:val="decimal"/>
      <w:pStyle w:val="Formatvorlageberschrift1Arial"/>
      <w:lvlText w:val="%1."/>
      <w:lvlJc w:val="left"/>
      <w:pPr>
        <w:tabs>
          <w:tab w:val="num" w:pos="567"/>
        </w:tabs>
        <w:ind w:left="567" w:hanging="567"/>
      </w:pPr>
      <w:rPr>
        <w:rFonts w:hint="default"/>
      </w:rPr>
    </w:lvl>
    <w:lvl w:ilvl="1">
      <w:start w:val="1"/>
      <w:numFmt w:val="decimal"/>
      <w:pStyle w:val="Formatvorlageberschrift2NichtKursiv"/>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5C04424"/>
    <w:multiLevelType w:val="hybridMultilevel"/>
    <w:tmpl w:val="940C2F1A"/>
    <w:lvl w:ilvl="0" w:tplc="C976413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76E46E4"/>
    <w:multiLevelType w:val="hybridMultilevel"/>
    <w:tmpl w:val="F392CF7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D552CE1"/>
    <w:multiLevelType w:val="hybridMultilevel"/>
    <w:tmpl w:val="04464A44"/>
    <w:lvl w:ilvl="0" w:tplc="08070001">
      <w:start w:val="1"/>
      <w:numFmt w:val="bullet"/>
      <w:lvlText w:val=""/>
      <w:lvlJc w:val="left"/>
      <w:pPr>
        <w:ind w:left="765" w:hanging="360"/>
      </w:pPr>
      <w:rPr>
        <w:rFonts w:ascii="Symbol" w:hAnsi="Symbol" w:hint="default"/>
      </w:rPr>
    </w:lvl>
    <w:lvl w:ilvl="1" w:tplc="08070003" w:tentative="1">
      <w:start w:val="1"/>
      <w:numFmt w:val="bullet"/>
      <w:lvlText w:val="o"/>
      <w:lvlJc w:val="left"/>
      <w:pPr>
        <w:ind w:left="1485" w:hanging="360"/>
      </w:pPr>
      <w:rPr>
        <w:rFonts w:ascii="Courier New" w:hAnsi="Courier New" w:cs="Courier New" w:hint="default"/>
      </w:rPr>
    </w:lvl>
    <w:lvl w:ilvl="2" w:tplc="08070005" w:tentative="1">
      <w:start w:val="1"/>
      <w:numFmt w:val="bullet"/>
      <w:lvlText w:val=""/>
      <w:lvlJc w:val="left"/>
      <w:pPr>
        <w:ind w:left="2205" w:hanging="360"/>
      </w:pPr>
      <w:rPr>
        <w:rFonts w:ascii="Wingdings" w:hAnsi="Wingdings" w:hint="default"/>
      </w:rPr>
    </w:lvl>
    <w:lvl w:ilvl="3" w:tplc="08070001" w:tentative="1">
      <w:start w:val="1"/>
      <w:numFmt w:val="bullet"/>
      <w:lvlText w:val=""/>
      <w:lvlJc w:val="left"/>
      <w:pPr>
        <w:ind w:left="2925" w:hanging="360"/>
      </w:pPr>
      <w:rPr>
        <w:rFonts w:ascii="Symbol" w:hAnsi="Symbol" w:hint="default"/>
      </w:rPr>
    </w:lvl>
    <w:lvl w:ilvl="4" w:tplc="08070003" w:tentative="1">
      <w:start w:val="1"/>
      <w:numFmt w:val="bullet"/>
      <w:lvlText w:val="o"/>
      <w:lvlJc w:val="left"/>
      <w:pPr>
        <w:ind w:left="3645" w:hanging="360"/>
      </w:pPr>
      <w:rPr>
        <w:rFonts w:ascii="Courier New" w:hAnsi="Courier New" w:cs="Courier New" w:hint="default"/>
      </w:rPr>
    </w:lvl>
    <w:lvl w:ilvl="5" w:tplc="08070005" w:tentative="1">
      <w:start w:val="1"/>
      <w:numFmt w:val="bullet"/>
      <w:lvlText w:val=""/>
      <w:lvlJc w:val="left"/>
      <w:pPr>
        <w:ind w:left="4365" w:hanging="360"/>
      </w:pPr>
      <w:rPr>
        <w:rFonts w:ascii="Wingdings" w:hAnsi="Wingdings" w:hint="default"/>
      </w:rPr>
    </w:lvl>
    <w:lvl w:ilvl="6" w:tplc="08070001" w:tentative="1">
      <w:start w:val="1"/>
      <w:numFmt w:val="bullet"/>
      <w:lvlText w:val=""/>
      <w:lvlJc w:val="left"/>
      <w:pPr>
        <w:ind w:left="5085" w:hanging="360"/>
      </w:pPr>
      <w:rPr>
        <w:rFonts w:ascii="Symbol" w:hAnsi="Symbol" w:hint="default"/>
      </w:rPr>
    </w:lvl>
    <w:lvl w:ilvl="7" w:tplc="08070003" w:tentative="1">
      <w:start w:val="1"/>
      <w:numFmt w:val="bullet"/>
      <w:lvlText w:val="o"/>
      <w:lvlJc w:val="left"/>
      <w:pPr>
        <w:ind w:left="5805" w:hanging="360"/>
      </w:pPr>
      <w:rPr>
        <w:rFonts w:ascii="Courier New" w:hAnsi="Courier New" w:cs="Courier New" w:hint="default"/>
      </w:rPr>
    </w:lvl>
    <w:lvl w:ilvl="8" w:tplc="08070005" w:tentative="1">
      <w:start w:val="1"/>
      <w:numFmt w:val="bullet"/>
      <w:lvlText w:val=""/>
      <w:lvlJc w:val="left"/>
      <w:pPr>
        <w:ind w:left="6525" w:hanging="360"/>
      </w:pPr>
      <w:rPr>
        <w:rFonts w:ascii="Wingdings" w:hAnsi="Wingdings" w:hint="default"/>
      </w:rPr>
    </w:lvl>
  </w:abstractNum>
  <w:abstractNum w:abstractNumId="36" w15:restartNumberingAfterBreak="0">
    <w:nsid w:val="6DC14773"/>
    <w:multiLevelType w:val="hybridMultilevel"/>
    <w:tmpl w:val="2BE2DCF8"/>
    <w:lvl w:ilvl="0" w:tplc="C976413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32"/>
  </w:num>
  <w:num w:numId="2">
    <w:abstractNumId w:val="23"/>
  </w:num>
  <w:num w:numId="3">
    <w:abstractNumId w:val="3"/>
  </w:num>
  <w:num w:numId="4">
    <w:abstractNumId w:val="20"/>
  </w:num>
  <w:num w:numId="5">
    <w:abstractNumId w:val="10"/>
  </w:num>
  <w:num w:numId="6">
    <w:abstractNumId w:val="28"/>
  </w:num>
  <w:num w:numId="7">
    <w:abstractNumId w:val="31"/>
  </w:num>
  <w:num w:numId="8">
    <w:abstractNumId w:val="18"/>
  </w:num>
  <w:num w:numId="9">
    <w:abstractNumId w:val="26"/>
  </w:num>
  <w:num w:numId="10">
    <w:abstractNumId w:val="9"/>
  </w:num>
  <w:num w:numId="11">
    <w:abstractNumId w:val="8"/>
  </w:num>
  <w:num w:numId="12">
    <w:abstractNumId w:val="0"/>
  </w:num>
  <w:num w:numId="13">
    <w:abstractNumId w:val="30"/>
  </w:num>
  <w:num w:numId="14">
    <w:abstractNumId w:val="17"/>
  </w:num>
  <w:num w:numId="15">
    <w:abstractNumId w:val="29"/>
  </w:num>
  <w:num w:numId="16">
    <w:abstractNumId w:val="25"/>
  </w:num>
  <w:num w:numId="17">
    <w:abstractNumId w:val="11"/>
  </w:num>
  <w:num w:numId="18">
    <w:abstractNumId w:val="1"/>
  </w:num>
  <w:num w:numId="19">
    <w:abstractNumId w:val="5"/>
  </w:num>
  <w:num w:numId="20">
    <w:abstractNumId w:val="34"/>
  </w:num>
  <w:num w:numId="21">
    <w:abstractNumId w:val="6"/>
  </w:num>
  <w:num w:numId="22">
    <w:abstractNumId w:val="12"/>
  </w:num>
  <w:num w:numId="23">
    <w:abstractNumId w:val="15"/>
  </w:num>
  <w:num w:numId="24">
    <w:abstractNumId w:val="1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7"/>
  </w:num>
  <w:num w:numId="28">
    <w:abstractNumId w:val="14"/>
  </w:num>
  <w:num w:numId="29">
    <w:abstractNumId w:val="24"/>
  </w:num>
  <w:num w:numId="30">
    <w:abstractNumId w:val="13"/>
  </w:num>
  <w:num w:numId="31">
    <w:abstractNumId w:val="21"/>
  </w:num>
  <w:num w:numId="32">
    <w:abstractNumId w:val="22"/>
  </w:num>
  <w:num w:numId="33">
    <w:abstractNumId w:val="33"/>
  </w:num>
  <w:num w:numId="34">
    <w:abstractNumId w:val="36"/>
  </w:num>
  <w:num w:numId="35">
    <w:abstractNumId w:val="4"/>
  </w:num>
  <w:num w:numId="36">
    <w:abstractNumId w:val="16"/>
  </w:num>
  <w:num w:numId="37">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457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A4B"/>
    <w:rsid w:val="00003876"/>
    <w:rsid w:val="000116BA"/>
    <w:rsid w:val="00013236"/>
    <w:rsid w:val="00015BFA"/>
    <w:rsid w:val="000222EE"/>
    <w:rsid w:val="000270C6"/>
    <w:rsid w:val="00030293"/>
    <w:rsid w:val="00032202"/>
    <w:rsid w:val="00036242"/>
    <w:rsid w:val="000368D3"/>
    <w:rsid w:val="000378D5"/>
    <w:rsid w:val="00042312"/>
    <w:rsid w:val="000444F5"/>
    <w:rsid w:val="00045FBD"/>
    <w:rsid w:val="00046163"/>
    <w:rsid w:val="00046E53"/>
    <w:rsid w:val="00047F05"/>
    <w:rsid w:val="00051AEF"/>
    <w:rsid w:val="000531AF"/>
    <w:rsid w:val="000545BC"/>
    <w:rsid w:val="0005658B"/>
    <w:rsid w:val="00057181"/>
    <w:rsid w:val="00060390"/>
    <w:rsid w:val="00063A14"/>
    <w:rsid w:val="000648E7"/>
    <w:rsid w:val="00065310"/>
    <w:rsid w:val="00070921"/>
    <w:rsid w:val="000723D4"/>
    <w:rsid w:val="0008003F"/>
    <w:rsid w:val="000804F5"/>
    <w:rsid w:val="00080FCD"/>
    <w:rsid w:val="00084A16"/>
    <w:rsid w:val="000856A2"/>
    <w:rsid w:val="00092246"/>
    <w:rsid w:val="00093D83"/>
    <w:rsid w:val="00096F98"/>
    <w:rsid w:val="00097E6B"/>
    <w:rsid w:val="000A0826"/>
    <w:rsid w:val="000A59F0"/>
    <w:rsid w:val="000A6ACB"/>
    <w:rsid w:val="000B0993"/>
    <w:rsid w:val="000B0DC4"/>
    <w:rsid w:val="000B6404"/>
    <w:rsid w:val="000B6CC7"/>
    <w:rsid w:val="000B71A4"/>
    <w:rsid w:val="000C0ED1"/>
    <w:rsid w:val="000C31D1"/>
    <w:rsid w:val="000C4F4E"/>
    <w:rsid w:val="000C6894"/>
    <w:rsid w:val="000D252C"/>
    <w:rsid w:val="000D2D6A"/>
    <w:rsid w:val="000D76CE"/>
    <w:rsid w:val="000E2F57"/>
    <w:rsid w:val="000E40E4"/>
    <w:rsid w:val="000E4319"/>
    <w:rsid w:val="000E4D73"/>
    <w:rsid w:val="000E5558"/>
    <w:rsid w:val="000E5C6F"/>
    <w:rsid w:val="000F5033"/>
    <w:rsid w:val="000F5214"/>
    <w:rsid w:val="000F52BF"/>
    <w:rsid w:val="000F697C"/>
    <w:rsid w:val="000F6A01"/>
    <w:rsid w:val="00101174"/>
    <w:rsid w:val="00106718"/>
    <w:rsid w:val="0011094E"/>
    <w:rsid w:val="00111EBA"/>
    <w:rsid w:val="00112A45"/>
    <w:rsid w:val="00114EEC"/>
    <w:rsid w:val="001154A9"/>
    <w:rsid w:val="00115FA1"/>
    <w:rsid w:val="001206CF"/>
    <w:rsid w:val="0013063C"/>
    <w:rsid w:val="00131DB3"/>
    <w:rsid w:val="00140846"/>
    <w:rsid w:val="00140B31"/>
    <w:rsid w:val="0014597F"/>
    <w:rsid w:val="001460ED"/>
    <w:rsid w:val="00146239"/>
    <w:rsid w:val="0014701B"/>
    <w:rsid w:val="00150694"/>
    <w:rsid w:val="00153F19"/>
    <w:rsid w:val="001600F0"/>
    <w:rsid w:val="00161010"/>
    <w:rsid w:val="00161892"/>
    <w:rsid w:val="00162005"/>
    <w:rsid w:val="00163090"/>
    <w:rsid w:val="001632CB"/>
    <w:rsid w:val="001635D5"/>
    <w:rsid w:val="00163ECB"/>
    <w:rsid w:val="00164793"/>
    <w:rsid w:val="001700C1"/>
    <w:rsid w:val="001714C2"/>
    <w:rsid w:val="00172204"/>
    <w:rsid w:val="00174668"/>
    <w:rsid w:val="00175010"/>
    <w:rsid w:val="001832A1"/>
    <w:rsid w:val="00183B6B"/>
    <w:rsid w:val="001840B9"/>
    <w:rsid w:val="00184672"/>
    <w:rsid w:val="00193A8D"/>
    <w:rsid w:val="001A3C92"/>
    <w:rsid w:val="001A4E73"/>
    <w:rsid w:val="001A52AE"/>
    <w:rsid w:val="001A6A65"/>
    <w:rsid w:val="001A7A19"/>
    <w:rsid w:val="001B0704"/>
    <w:rsid w:val="001B1FFE"/>
    <w:rsid w:val="001B51F0"/>
    <w:rsid w:val="001B52AB"/>
    <w:rsid w:val="001B653F"/>
    <w:rsid w:val="001B742C"/>
    <w:rsid w:val="001C1D4E"/>
    <w:rsid w:val="001C2500"/>
    <w:rsid w:val="001C63A4"/>
    <w:rsid w:val="001C6499"/>
    <w:rsid w:val="001D1534"/>
    <w:rsid w:val="001D2F46"/>
    <w:rsid w:val="001D3359"/>
    <w:rsid w:val="001D339E"/>
    <w:rsid w:val="001D54E4"/>
    <w:rsid w:val="001D57A0"/>
    <w:rsid w:val="001D6410"/>
    <w:rsid w:val="001E0AE6"/>
    <w:rsid w:val="001E5328"/>
    <w:rsid w:val="001E76A7"/>
    <w:rsid w:val="001F683E"/>
    <w:rsid w:val="001F6F00"/>
    <w:rsid w:val="001F7D97"/>
    <w:rsid w:val="0020021F"/>
    <w:rsid w:val="0020057D"/>
    <w:rsid w:val="00200F8F"/>
    <w:rsid w:val="00202738"/>
    <w:rsid w:val="00203DB1"/>
    <w:rsid w:val="00204695"/>
    <w:rsid w:val="00204DC9"/>
    <w:rsid w:val="002124DF"/>
    <w:rsid w:val="002143D3"/>
    <w:rsid w:val="0021462F"/>
    <w:rsid w:val="00215C4E"/>
    <w:rsid w:val="00233B00"/>
    <w:rsid w:val="0023580C"/>
    <w:rsid w:val="0024188B"/>
    <w:rsid w:val="0024476A"/>
    <w:rsid w:val="00251725"/>
    <w:rsid w:val="00252BBA"/>
    <w:rsid w:val="00253ED9"/>
    <w:rsid w:val="00255FD6"/>
    <w:rsid w:val="002561CA"/>
    <w:rsid w:val="00260DDC"/>
    <w:rsid w:val="00261B4B"/>
    <w:rsid w:val="0026772D"/>
    <w:rsid w:val="0027431E"/>
    <w:rsid w:val="00274E6B"/>
    <w:rsid w:val="002753B2"/>
    <w:rsid w:val="00276112"/>
    <w:rsid w:val="0027733B"/>
    <w:rsid w:val="00280AFA"/>
    <w:rsid w:val="002824A6"/>
    <w:rsid w:val="002838D7"/>
    <w:rsid w:val="00286113"/>
    <w:rsid w:val="002865B0"/>
    <w:rsid w:val="0029049F"/>
    <w:rsid w:val="0029615C"/>
    <w:rsid w:val="002961C8"/>
    <w:rsid w:val="002A0496"/>
    <w:rsid w:val="002A6595"/>
    <w:rsid w:val="002A7C66"/>
    <w:rsid w:val="002B00A2"/>
    <w:rsid w:val="002B1406"/>
    <w:rsid w:val="002B36E6"/>
    <w:rsid w:val="002B443B"/>
    <w:rsid w:val="002C10CB"/>
    <w:rsid w:val="002C1AC5"/>
    <w:rsid w:val="002C4403"/>
    <w:rsid w:val="002C5322"/>
    <w:rsid w:val="002C7149"/>
    <w:rsid w:val="002D0932"/>
    <w:rsid w:val="002D1E42"/>
    <w:rsid w:val="002D2FF9"/>
    <w:rsid w:val="002D6441"/>
    <w:rsid w:val="002D7521"/>
    <w:rsid w:val="002E0677"/>
    <w:rsid w:val="002E0D7C"/>
    <w:rsid w:val="002E5533"/>
    <w:rsid w:val="002F068E"/>
    <w:rsid w:val="002F5B44"/>
    <w:rsid w:val="00305EA0"/>
    <w:rsid w:val="0030692C"/>
    <w:rsid w:val="00306A6E"/>
    <w:rsid w:val="003100C9"/>
    <w:rsid w:val="00310748"/>
    <w:rsid w:val="00312D19"/>
    <w:rsid w:val="00315135"/>
    <w:rsid w:val="00315252"/>
    <w:rsid w:val="003169DF"/>
    <w:rsid w:val="003175F7"/>
    <w:rsid w:val="00322819"/>
    <w:rsid w:val="00326722"/>
    <w:rsid w:val="00332021"/>
    <w:rsid w:val="003327CD"/>
    <w:rsid w:val="00332BD4"/>
    <w:rsid w:val="0033344A"/>
    <w:rsid w:val="0033630D"/>
    <w:rsid w:val="0033752C"/>
    <w:rsid w:val="003408C9"/>
    <w:rsid w:val="00342CC8"/>
    <w:rsid w:val="00344766"/>
    <w:rsid w:val="00346E85"/>
    <w:rsid w:val="00347760"/>
    <w:rsid w:val="00350E03"/>
    <w:rsid w:val="00356AE3"/>
    <w:rsid w:val="00360B02"/>
    <w:rsid w:val="00360C6F"/>
    <w:rsid w:val="00361371"/>
    <w:rsid w:val="00367DA1"/>
    <w:rsid w:val="00375338"/>
    <w:rsid w:val="00376357"/>
    <w:rsid w:val="00376B75"/>
    <w:rsid w:val="00380711"/>
    <w:rsid w:val="00381403"/>
    <w:rsid w:val="003816B4"/>
    <w:rsid w:val="00383C0A"/>
    <w:rsid w:val="00384272"/>
    <w:rsid w:val="00384823"/>
    <w:rsid w:val="00392567"/>
    <w:rsid w:val="0039518C"/>
    <w:rsid w:val="003974CC"/>
    <w:rsid w:val="003A29FB"/>
    <w:rsid w:val="003A5DF3"/>
    <w:rsid w:val="003B004E"/>
    <w:rsid w:val="003B4170"/>
    <w:rsid w:val="003B4307"/>
    <w:rsid w:val="003B626F"/>
    <w:rsid w:val="003B7BE0"/>
    <w:rsid w:val="003B7D48"/>
    <w:rsid w:val="003C1B90"/>
    <w:rsid w:val="003C3770"/>
    <w:rsid w:val="003C73CE"/>
    <w:rsid w:val="003C7E7C"/>
    <w:rsid w:val="003D1189"/>
    <w:rsid w:val="003D1610"/>
    <w:rsid w:val="003D2DBA"/>
    <w:rsid w:val="003D3C03"/>
    <w:rsid w:val="003D4846"/>
    <w:rsid w:val="003E0F19"/>
    <w:rsid w:val="003E48EC"/>
    <w:rsid w:val="003E5783"/>
    <w:rsid w:val="003E57EA"/>
    <w:rsid w:val="003E6791"/>
    <w:rsid w:val="003F0B42"/>
    <w:rsid w:val="003F16DE"/>
    <w:rsid w:val="003F20B2"/>
    <w:rsid w:val="003F7323"/>
    <w:rsid w:val="00400D9B"/>
    <w:rsid w:val="00403200"/>
    <w:rsid w:val="00403963"/>
    <w:rsid w:val="00404BF4"/>
    <w:rsid w:val="00406DC0"/>
    <w:rsid w:val="00407408"/>
    <w:rsid w:val="004135E4"/>
    <w:rsid w:val="0041413C"/>
    <w:rsid w:val="00414427"/>
    <w:rsid w:val="004149BC"/>
    <w:rsid w:val="00416D50"/>
    <w:rsid w:val="004172FF"/>
    <w:rsid w:val="0042042E"/>
    <w:rsid w:val="00420B2E"/>
    <w:rsid w:val="00420C57"/>
    <w:rsid w:val="00422888"/>
    <w:rsid w:val="00426A5F"/>
    <w:rsid w:val="004279B9"/>
    <w:rsid w:val="00427C90"/>
    <w:rsid w:val="00432096"/>
    <w:rsid w:val="0043770B"/>
    <w:rsid w:val="004411F7"/>
    <w:rsid w:val="00442E96"/>
    <w:rsid w:val="00444751"/>
    <w:rsid w:val="00445F18"/>
    <w:rsid w:val="004471E6"/>
    <w:rsid w:val="00454E51"/>
    <w:rsid w:val="00455265"/>
    <w:rsid w:val="00456DA4"/>
    <w:rsid w:val="004578EE"/>
    <w:rsid w:val="004608F0"/>
    <w:rsid w:val="00461205"/>
    <w:rsid w:val="00461328"/>
    <w:rsid w:val="00462EF8"/>
    <w:rsid w:val="004630B7"/>
    <w:rsid w:val="0046468A"/>
    <w:rsid w:val="00464D65"/>
    <w:rsid w:val="00466A75"/>
    <w:rsid w:val="00470D68"/>
    <w:rsid w:val="00472BB6"/>
    <w:rsid w:val="00476395"/>
    <w:rsid w:val="00476535"/>
    <w:rsid w:val="004765E5"/>
    <w:rsid w:val="004802B4"/>
    <w:rsid w:val="004851D0"/>
    <w:rsid w:val="0049225D"/>
    <w:rsid w:val="00492274"/>
    <w:rsid w:val="00493ABC"/>
    <w:rsid w:val="004960A9"/>
    <w:rsid w:val="004A0716"/>
    <w:rsid w:val="004A0743"/>
    <w:rsid w:val="004A0E1B"/>
    <w:rsid w:val="004A238B"/>
    <w:rsid w:val="004A5E1C"/>
    <w:rsid w:val="004A62A2"/>
    <w:rsid w:val="004B57EA"/>
    <w:rsid w:val="004B5AFA"/>
    <w:rsid w:val="004B7784"/>
    <w:rsid w:val="004C0910"/>
    <w:rsid w:val="004C0C2C"/>
    <w:rsid w:val="004C0CEC"/>
    <w:rsid w:val="004C0E98"/>
    <w:rsid w:val="004C184F"/>
    <w:rsid w:val="004C2208"/>
    <w:rsid w:val="004C264C"/>
    <w:rsid w:val="004C78C0"/>
    <w:rsid w:val="004D0AB5"/>
    <w:rsid w:val="004D1476"/>
    <w:rsid w:val="004D14C0"/>
    <w:rsid w:val="004D3D76"/>
    <w:rsid w:val="004D484D"/>
    <w:rsid w:val="004D52B7"/>
    <w:rsid w:val="004D5D68"/>
    <w:rsid w:val="004D6173"/>
    <w:rsid w:val="004E30B9"/>
    <w:rsid w:val="004E3AE7"/>
    <w:rsid w:val="004E60EC"/>
    <w:rsid w:val="004E646D"/>
    <w:rsid w:val="004E6B82"/>
    <w:rsid w:val="004F0469"/>
    <w:rsid w:val="004F1976"/>
    <w:rsid w:val="004F2AEA"/>
    <w:rsid w:val="004F3E6F"/>
    <w:rsid w:val="004F4C00"/>
    <w:rsid w:val="004F60AA"/>
    <w:rsid w:val="004F7640"/>
    <w:rsid w:val="00501CFD"/>
    <w:rsid w:val="0050335A"/>
    <w:rsid w:val="00504BCF"/>
    <w:rsid w:val="005111CE"/>
    <w:rsid w:val="00511815"/>
    <w:rsid w:val="00513371"/>
    <w:rsid w:val="005145AB"/>
    <w:rsid w:val="00515550"/>
    <w:rsid w:val="00517946"/>
    <w:rsid w:val="00520C2E"/>
    <w:rsid w:val="00523959"/>
    <w:rsid w:val="00523AC7"/>
    <w:rsid w:val="00526472"/>
    <w:rsid w:val="005279B2"/>
    <w:rsid w:val="00531323"/>
    <w:rsid w:val="00531A33"/>
    <w:rsid w:val="0053396A"/>
    <w:rsid w:val="00534C85"/>
    <w:rsid w:val="00535030"/>
    <w:rsid w:val="00537B4C"/>
    <w:rsid w:val="00544D4A"/>
    <w:rsid w:val="005459F3"/>
    <w:rsid w:val="00546283"/>
    <w:rsid w:val="00547E40"/>
    <w:rsid w:val="00551C9A"/>
    <w:rsid w:val="00553A15"/>
    <w:rsid w:val="00553C37"/>
    <w:rsid w:val="00554E7C"/>
    <w:rsid w:val="005571BD"/>
    <w:rsid w:val="00560D6D"/>
    <w:rsid w:val="005638FB"/>
    <w:rsid w:val="0058214E"/>
    <w:rsid w:val="0058262D"/>
    <w:rsid w:val="00583FA0"/>
    <w:rsid w:val="00586ECD"/>
    <w:rsid w:val="005A3409"/>
    <w:rsid w:val="005A36EC"/>
    <w:rsid w:val="005A758D"/>
    <w:rsid w:val="005B3515"/>
    <w:rsid w:val="005B4562"/>
    <w:rsid w:val="005B56ED"/>
    <w:rsid w:val="005C1878"/>
    <w:rsid w:val="005C25DE"/>
    <w:rsid w:val="005C2FB8"/>
    <w:rsid w:val="005D4AD1"/>
    <w:rsid w:val="005D4B07"/>
    <w:rsid w:val="005F32EB"/>
    <w:rsid w:val="005F79D6"/>
    <w:rsid w:val="006010CB"/>
    <w:rsid w:val="0060131F"/>
    <w:rsid w:val="00602526"/>
    <w:rsid w:val="00604F12"/>
    <w:rsid w:val="00607F06"/>
    <w:rsid w:val="00612373"/>
    <w:rsid w:val="0061317F"/>
    <w:rsid w:val="00621426"/>
    <w:rsid w:val="006222E6"/>
    <w:rsid w:val="00623B97"/>
    <w:rsid w:val="00624B79"/>
    <w:rsid w:val="00624DA3"/>
    <w:rsid w:val="00630002"/>
    <w:rsid w:val="00630679"/>
    <w:rsid w:val="00641662"/>
    <w:rsid w:val="006418FF"/>
    <w:rsid w:val="00642E8D"/>
    <w:rsid w:val="0065036F"/>
    <w:rsid w:val="00650D17"/>
    <w:rsid w:val="00651C18"/>
    <w:rsid w:val="00651DEF"/>
    <w:rsid w:val="00652069"/>
    <w:rsid w:val="006533DB"/>
    <w:rsid w:val="00653A65"/>
    <w:rsid w:val="006542FE"/>
    <w:rsid w:val="0065696D"/>
    <w:rsid w:val="00661C4B"/>
    <w:rsid w:val="00662292"/>
    <w:rsid w:val="00664181"/>
    <w:rsid w:val="00666529"/>
    <w:rsid w:val="006727DB"/>
    <w:rsid w:val="00673A7B"/>
    <w:rsid w:val="006746D6"/>
    <w:rsid w:val="00680D88"/>
    <w:rsid w:val="006816A8"/>
    <w:rsid w:val="00682F21"/>
    <w:rsid w:val="006859BC"/>
    <w:rsid w:val="0069041C"/>
    <w:rsid w:val="00692FAB"/>
    <w:rsid w:val="0069504E"/>
    <w:rsid w:val="0069708D"/>
    <w:rsid w:val="006A3CCB"/>
    <w:rsid w:val="006A5BCC"/>
    <w:rsid w:val="006A69A1"/>
    <w:rsid w:val="006B2663"/>
    <w:rsid w:val="006B303C"/>
    <w:rsid w:val="006B597E"/>
    <w:rsid w:val="006B5FCD"/>
    <w:rsid w:val="006B6A4B"/>
    <w:rsid w:val="006B6ACE"/>
    <w:rsid w:val="006B7AEF"/>
    <w:rsid w:val="006C1EFE"/>
    <w:rsid w:val="006C2D6E"/>
    <w:rsid w:val="006C6893"/>
    <w:rsid w:val="006D1460"/>
    <w:rsid w:val="006D158D"/>
    <w:rsid w:val="006D3DF1"/>
    <w:rsid w:val="006D623B"/>
    <w:rsid w:val="006D632A"/>
    <w:rsid w:val="006D718C"/>
    <w:rsid w:val="006E2B8F"/>
    <w:rsid w:val="006F1A8A"/>
    <w:rsid w:val="006F35C3"/>
    <w:rsid w:val="006F4677"/>
    <w:rsid w:val="006F52B1"/>
    <w:rsid w:val="006F591C"/>
    <w:rsid w:val="006F6827"/>
    <w:rsid w:val="006F79A5"/>
    <w:rsid w:val="00701E39"/>
    <w:rsid w:val="00711CC2"/>
    <w:rsid w:val="0071285D"/>
    <w:rsid w:val="00712F92"/>
    <w:rsid w:val="00714BCC"/>
    <w:rsid w:val="0071673B"/>
    <w:rsid w:val="00716F50"/>
    <w:rsid w:val="007205AD"/>
    <w:rsid w:val="007265BB"/>
    <w:rsid w:val="0073235D"/>
    <w:rsid w:val="00733152"/>
    <w:rsid w:val="0073657A"/>
    <w:rsid w:val="00737959"/>
    <w:rsid w:val="00740FF8"/>
    <w:rsid w:val="00747375"/>
    <w:rsid w:val="007478E2"/>
    <w:rsid w:val="00750938"/>
    <w:rsid w:val="00752F6C"/>
    <w:rsid w:val="00753332"/>
    <w:rsid w:val="00754247"/>
    <w:rsid w:val="0075479A"/>
    <w:rsid w:val="00755E7A"/>
    <w:rsid w:val="007662FC"/>
    <w:rsid w:val="00780356"/>
    <w:rsid w:val="00785B48"/>
    <w:rsid w:val="00786DCB"/>
    <w:rsid w:val="007879A8"/>
    <w:rsid w:val="00790149"/>
    <w:rsid w:val="00791D93"/>
    <w:rsid w:val="007928EB"/>
    <w:rsid w:val="00793714"/>
    <w:rsid w:val="00797D8E"/>
    <w:rsid w:val="007A3E36"/>
    <w:rsid w:val="007A58C7"/>
    <w:rsid w:val="007B6FC2"/>
    <w:rsid w:val="007C03FA"/>
    <w:rsid w:val="007C2D25"/>
    <w:rsid w:val="007C516E"/>
    <w:rsid w:val="007D1336"/>
    <w:rsid w:val="007D3F60"/>
    <w:rsid w:val="007D65BA"/>
    <w:rsid w:val="007E351B"/>
    <w:rsid w:val="007E40CB"/>
    <w:rsid w:val="007E52D9"/>
    <w:rsid w:val="007F06CE"/>
    <w:rsid w:val="007F1432"/>
    <w:rsid w:val="007F15A0"/>
    <w:rsid w:val="007F1624"/>
    <w:rsid w:val="007F1EB8"/>
    <w:rsid w:val="007F34DA"/>
    <w:rsid w:val="007F35C2"/>
    <w:rsid w:val="007F3B76"/>
    <w:rsid w:val="007F5BEA"/>
    <w:rsid w:val="007F7887"/>
    <w:rsid w:val="00805EB8"/>
    <w:rsid w:val="0080663D"/>
    <w:rsid w:val="008074EC"/>
    <w:rsid w:val="00814725"/>
    <w:rsid w:val="00817781"/>
    <w:rsid w:val="00817FC3"/>
    <w:rsid w:val="00822184"/>
    <w:rsid w:val="008226E1"/>
    <w:rsid w:val="0082446E"/>
    <w:rsid w:val="00824BCF"/>
    <w:rsid w:val="00827D1B"/>
    <w:rsid w:val="00833B8C"/>
    <w:rsid w:val="00833BBC"/>
    <w:rsid w:val="00834A8F"/>
    <w:rsid w:val="00836497"/>
    <w:rsid w:val="00840039"/>
    <w:rsid w:val="0084392D"/>
    <w:rsid w:val="00844F66"/>
    <w:rsid w:val="00845880"/>
    <w:rsid w:val="00846258"/>
    <w:rsid w:val="00846737"/>
    <w:rsid w:val="0084717A"/>
    <w:rsid w:val="00850F20"/>
    <w:rsid w:val="00851573"/>
    <w:rsid w:val="0085411C"/>
    <w:rsid w:val="00865668"/>
    <w:rsid w:val="00866DDB"/>
    <w:rsid w:val="008753A9"/>
    <w:rsid w:val="00876C32"/>
    <w:rsid w:val="0088568D"/>
    <w:rsid w:val="00893FB4"/>
    <w:rsid w:val="0089465F"/>
    <w:rsid w:val="00895FC1"/>
    <w:rsid w:val="00897DB8"/>
    <w:rsid w:val="008A04DE"/>
    <w:rsid w:val="008A18A1"/>
    <w:rsid w:val="008A1DC6"/>
    <w:rsid w:val="008A7541"/>
    <w:rsid w:val="008C0AB1"/>
    <w:rsid w:val="008C296C"/>
    <w:rsid w:val="008C2B3D"/>
    <w:rsid w:val="008C2F0A"/>
    <w:rsid w:val="008C52C1"/>
    <w:rsid w:val="008C55CB"/>
    <w:rsid w:val="008C5C8F"/>
    <w:rsid w:val="008C6BEC"/>
    <w:rsid w:val="008D320D"/>
    <w:rsid w:val="008D46F2"/>
    <w:rsid w:val="008E1234"/>
    <w:rsid w:val="008E12EF"/>
    <w:rsid w:val="008E1729"/>
    <w:rsid w:val="008E1C30"/>
    <w:rsid w:val="008E210D"/>
    <w:rsid w:val="008E27BD"/>
    <w:rsid w:val="008E2A11"/>
    <w:rsid w:val="008E41A7"/>
    <w:rsid w:val="008E48BD"/>
    <w:rsid w:val="008E726A"/>
    <w:rsid w:val="008F1AF3"/>
    <w:rsid w:val="008F1F75"/>
    <w:rsid w:val="008F25E7"/>
    <w:rsid w:val="008F2B93"/>
    <w:rsid w:val="008F5438"/>
    <w:rsid w:val="008F6132"/>
    <w:rsid w:val="008F7264"/>
    <w:rsid w:val="00902F0B"/>
    <w:rsid w:val="009035B8"/>
    <w:rsid w:val="00904195"/>
    <w:rsid w:val="0090680E"/>
    <w:rsid w:val="0090730D"/>
    <w:rsid w:val="0091024C"/>
    <w:rsid w:val="00912AE5"/>
    <w:rsid w:val="00912F2B"/>
    <w:rsid w:val="009140C2"/>
    <w:rsid w:val="00914ED0"/>
    <w:rsid w:val="00917C14"/>
    <w:rsid w:val="00921235"/>
    <w:rsid w:val="0092153F"/>
    <w:rsid w:val="009239A0"/>
    <w:rsid w:val="009253AA"/>
    <w:rsid w:val="00927667"/>
    <w:rsid w:val="00931B29"/>
    <w:rsid w:val="0093216D"/>
    <w:rsid w:val="00934251"/>
    <w:rsid w:val="00940F06"/>
    <w:rsid w:val="009416A6"/>
    <w:rsid w:val="009416C8"/>
    <w:rsid w:val="009427B0"/>
    <w:rsid w:val="00945508"/>
    <w:rsid w:val="00947C03"/>
    <w:rsid w:val="009512B6"/>
    <w:rsid w:val="009514C3"/>
    <w:rsid w:val="00952DB9"/>
    <w:rsid w:val="00952E9D"/>
    <w:rsid w:val="00955D8D"/>
    <w:rsid w:val="00956474"/>
    <w:rsid w:val="009570CF"/>
    <w:rsid w:val="00960526"/>
    <w:rsid w:val="009638C8"/>
    <w:rsid w:val="00964C16"/>
    <w:rsid w:val="009658C8"/>
    <w:rsid w:val="00966EB4"/>
    <w:rsid w:val="00972CE7"/>
    <w:rsid w:val="0097557F"/>
    <w:rsid w:val="00977047"/>
    <w:rsid w:val="00980112"/>
    <w:rsid w:val="00980821"/>
    <w:rsid w:val="00981FC8"/>
    <w:rsid w:val="009838D7"/>
    <w:rsid w:val="00986736"/>
    <w:rsid w:val="00990EBC"/>
    <w:rsid w:val="00991B58"/>
    <w:rsid w:val="00993585"/>
    <w:rsid w:val="00997FA0"/>
    <w:rsid w:val="009A10B3"/>
    <w:rsid w:val="009A1A86"/>
    <w:rsid w:val="009A2728"/>
    <w:rsid w:val="009A2D6F"/>
    <w:rsid w:val="009A5AB6"/>
    <w:rsid w:val="009B0D14"/>
    <w:rsid w:val="009B2469"/>
    <w:rsid w:val="009B25C0"/>
    <w:rsid w:val="009B3641"/>
    <w:rsid w:val="009B6C85"/>
    <w:rsid w:val="009B6FEE"/>
    <w:rsid w:val="009C18BF"/>
    <w:rsid w:val="009C36D2"/>
    <w:rsid w:val="009C3713"/>
    <w:rsid w:val="009C541B"/>
    <w:rsid w:val="009C6C12"/>
    <w:rsid w:val="009D00BF"/>
    <w:rsid w:val="009D10CD"/>
    <w:rsid w:val="009D229F"/>
    <w:rsid w:val="009D2776"/>
    <w:rsid w:val="009D4693"/>
    <w:rsid w:val="009D4C3B"/>
    <w:rsid w:val="009D75FC"/>
    <w:rsid w:val="009D772B"/>
    <w:rsid w:val="009D7ADB"/>
    <w:rsid w:val="009D7C86"/>
    <w:rsid w:val="009E1252"/>
    <w:rsid w:val="009E1AC3"/>
    <w:rsid w:val="009E268C"/>
    <w:rsid w:val="009E31AA"/>
    <w:rsid w:val="009E42F9"/>
    <w:rsid w:val="009E77B9"/>
    <w:rsid w:val="009F1AC5"/>
    <w:rsid w:val="009F2464"/>
    <w:rsid w:val="009F5C5F"/>
    <w:rsid w:val="009F79BA"/>
    <w:rsid w:val="00A001E8"/>
    <w:rsid w:val="00A011A7"/>
    <w:rsid w:val="00A01950"/>
    <w:rsid w:val="00A036E0"/>
    <w:rsid w:val="00A05DDA"/>
    <w:rsid w:val="00A119E3"/>
    <w:rsid w:val="00A155A3"/>
    <w:rsid w:val="00A164AD"/>
    <w:rsid w:val="00A16BB0"/>
    <w:rsid w:val="00A220D1"/>
    <w:rsid w:val="00A22A83"/>
    <w:rsid w:val="00A26B09"/>
    <w:rsid w:val="00A3633A"/>
    <w:rsid w:val="00A37BE6"/>
    <w:rsid w:val="00A43785"/>
    <w:rsid w:val="00A438A6"/>
    <w:rsid w:val="00A44722"/>
    <w:rsid w:val="00A5069D"/>
    <w:rsid w:val="00A55083"/>
    <w:rsid w:val="00A57FC6"/>
    <w:rsid w:val="00A64C71"/>
    <w:rsid w:val="00A659DF"/>
    <w:rsid w:val="00A71570"/>
    <w:rsid w:val="00A73779"/>
    <w:rsid w:val="00A74A7B"/>
    <w:rsid w:val="00A8206D"/>
    <w:rsid w:val="00A82861"/>
    <w:rsid w:val="00A85469"/>
    <w:rsid w:val="00A85861"/>
    <w:rsid w:val="00A931BA"/>
    <w:rsid w:val="00A93AD5"/>
    <w:rsid w:val="00A94C38"/>
    <w:rsid w:val="00A9750B"/>
    <w:rsid w:val="00A9751D"/>
    <w:rsid w:val="00AA1FDE"/>
    <w:rsid w:val="00AA4520"/>
    <w:rsid w:val="00AA5943"/>
    <w:rsid w:val="00AB0A68"/>
    <w:rsid w:val="00AB10F4"/>
    <w:rsid w:val="00AB2B74"/>
    <w:rsid w:val="00AB660E"/>
    <w:rsid w:val="00AC02C8"/>
    <w:rsid w:val="00AC1BC8"/>
    <w:rsid w:val="00AC5FC8"/>
    <w:rsid w:val="00AD1493"/>
    <w:rsid w:val="00AD2899"/>
    <w:rsid w:val="00AD3CF6"/>
    <w:rsid w:val="00AD4EBB"/>
    <w:rsid w:val="00AE29FA"/>
    <w:rsid w:val="00AE2E7A"/>
    <w:rsid w:val="00AE6277"/>
    <w:rsid w:val="00AE77D8"/>
    <w:rsid w:val="00AF2B7F"/>
    <w:rsid w:val="00B014DD"/>
    <w:rsid w:val="00B01B77"/>
    <w:rsid w:val="00B02024"/>
    <w:rsid w:val="00B0286B"/>
    <w:rsid w:val="00B032F6"/>
    <w:rsid w:val="00B04DC6"/>
    <w:rsid w:val="00B113A6"/>
    <w:rsid w:val="00B11845"/>
    <w:rsid w:val="00B16B7F"/>
    <w:rsid w:val="00B17EB8"/>
    <w:rsid w:val="00B222E1"/>
    <w:rsid w:val="00B2302F"/>
    <w:rsid w:val="00B30B99"/>
    <w:rsid w:val="00B327CF"/>
    <w:rsid w:val="00B33E47"/>
    <w:rsid w:val="00B3597E"/>
    <w:rsid w:val="00B369CC"/>
    <w:rsid w:val="00B3781E"/>
    <w:rsid w:val="00B37ADF"/>
    <w:rsid w:val="00B42069"/>
    <w:rsid w:val="00B42F53"/>
    <w:rsid w:val="00B44978"/>
    <w:rsid w:val="00B4673D"/>
    <w:rsid w:val="00B4682F"/>
    <w:rsid w:val="00B52410"/>
    <w:rsid w:val="00B52937"/>
    <w:rsid w:val="00B52AD0"/>
    <w:rsid w:val="00B547C2"/>
    <w:rsid w:val="00B56801"/>
    <w:rsid w:val="00B56978"/>
    <w:rsid w:val="00B617CF"/>
    <w:rsid w:val="00B65623"/>
    <w:rsid w:val="00B748F0"/>
    <w:rsid w:val="00B76727"/>
    <w:rsid w:val="00B83872"/>
    <w:rsid w:val="00B83F09"/>
    <w:rsid w:val="00B916EF"/>
    <w:rsid w:val="00B9221B"/>
    <w:rsid w:val="00B958E5"/>
    <w:rsid w:val="00BA0C7A"/>
    <w:rsid w:val="00BA2644"/>
    <w:rsid w:val="00BA2868"/>
    <w:rsid w:val="00BA5539"/>
    <w:rsid w:val="00BA62C6"/>
    <w:rsid w:val="00BA70BB"/>
    <w:rsid w:val="00BA710A"/>
    <w:rsid w:val="00BB24FA"/>
    <w:rsid w:val="00BB6B2D"/>
    <w:rsid w:val="00BB7428"/>
    <w:rsid w:val="00BC08B9"/>
    <w:rsid w:val="00BC5C32"/>
    <w:rsid w:val="00BD25A6"/>
    <w:rsid w:val="00BD395D"/>
    <w:rsid w:val="00BE0A8D"/>
    <w:rsid w:val="00BE648B"/>
    <w:rsid w:val="00BE780F"/>
    <w:rsid w:val="00BF05A7"/>
    <w:rsid w:val="00BF0A33"/>
    <w:rsid w:val="00BF103B"/>
    <w:rsid w:val="00BF29A3"/>
    <w:rsid w:val="00BF4F49"/>
    <w:rsid w:val="00BF73BC"/>
    <w:rsid w:val="00C00909"/>
    <w:rsid w:val="00C01A4A"/>
    <w:rsid w:val="00C04077"/>
    <w:rsid w:val="00C043D4"/>
    <w:rsid w:val="00C04EA0"/>
    <w:rsid w:val="00C05BBA"/>
    <w:rsid w:val="00C10309"/>
    <w:rsid w:val="00C14474"/>
    <w:rsid w:val="00C17506"/>
    <w:rsid w:val="00C2023A"/>
    <w:rsid w:val="00C2222E"/>
    <w:rsid w:val="00C262E6"/>
    <w:rsid w:val="00C31867"/>
    <w:rsid w:val="00C32249"/>
    <w:rsid w:val="00C33204"/>
    <w:rsid w:val="00C3321F"/>
    <w:rsid w:val="00C337F4"/>
    <w:rsid w:val="00C34C1D"/>
    <w:rsid w:val="00C36306"/>
    <w:rsid w:val="00C36DED"/>
    <w:rsid w:val="00C404CB"/>
    <w:rsid w:val="00C40CB2"/>
    <w:rsid w:val="00C412CB"/>
    <w:rsid w:val="00C5212A"/>
    <w:rsid w:val="00C52CF2"/>
    <w:rsid w:val="00C5403E"/>
    <w:rsid w:val="00C554AD"/>
    <w:rsid w:val="00C55866"/>
    <w:rsid w:val="00C56C18"/>
    <w:rsid w:val="00C5716F"/>
    <w:rsid w:val="00C623EA"/>
    <w:rsid w:val="00C667E8"/>
    <w:rsid w:val="00C721E3"/>
    <w:rsid w:val="00C764C8"/>
    <w:rsid w:val="00C80C6C"/>
    <w:rsid w:val="00C8637A"/>
    <w:rsid w:val="00C86FF0"/>
    <w:rsid w:val="00C87896"/>
    <w:rsid w:val="00C90253"/>
    <w:rsid w:val="00C924B1"/>
    <w:rsid w:val="00C92CED"/>
    <w:rsid w:val="00C92EA8"/>
    <w:rsid w:val="00C978CD"/>
    <w:rsid w:val="00CA1AE3"/>
    <w:rsid w:val="00CA1CC1"/>
    <w:rsid w:val="00CA276C"/>
    <w:rsid w:val="00CA31A1"/>
    <w:rsid w:val="00CA44F0"/>
    <w:rsid w:val="00CA46A0"/>
    <w:rsid w:val="00CA69B0"/>
    <w:rsid w:val="00CB31EE"/>
    <w:rsid w:val="00CB654F"/>
    <w:rsid w:val="00CB74C5"/>
    <w:rsid w:val="00CB7936"/>
    <w:rsid w:val="00CC0D32"/>
    <w:rsid w:val="00CC2116"/>
    <w:rsid w:val="00CC218D"/>
    <w:rsid w:val="00CC67D0"/>
    <w:rsid w:val="00CD1267"/>
    <w:rsid w:val="00CD7765"/>
    <w:rsid w:val="00CE1140"/>
    <w:rsid w:val="00CE7BA8"/>
    <w:rsid w:val="00CE7D81"/>
    <w:rsid w:val="00CF14C6"/>
    <w:rsid w:val="00CF2159"/>
    <w:rsid w:val="00CF28C0"/>
    <w:rsid w:val="00CF4C10"/>
    <w:rsid w:val="00CF54DE"/>
    <w:rsid w:val="00CF5AF2"/>
    <w:rsid w:val="00CF7088"/>
    <w:rsid w:val="00CF7797"/>
    <w:rsid w:val="00D01ADF"/>
    <w:rsid w:val="00D0212A"/>
    <w:rsid w:val="00D13138"/>
    <w:rsid w:val="00D1382B"/>
    <w:rsid w:val="00D13DEF"/>
    <w:rsid w:val="00D13F49"/>
    <w:rsid w:val="00D168CE"/>
    <w:rsid w:val="00D176C7"/>
    <w:rsid w:val="00D24E85"/>
    <w:rsid w:val="00D256D6"/>
    <w:rsid w:val="00D2687A"/>
    <w:rsid w:val="00D26EDC"/>
    <w:rsid w:val="00D30C0B"/>
    <w:rsid w:val="00D32204"/>
    <w:rsid w:val="00D32437"/>
    <w:rsid w:val="00D324D8"/>
    <w:rsid w:val="00D33C04"/>
    <w:rsid w:val="00D3419F"/>
    <w:rsid w:val="00D34BA4"/>
    <w:rsid w:val="00D3555F"/>
    <w:rsid w:val="00D35BE8"/>
    <w:rsid w:val="00D44D36"/>
    <w:rsid w:val="00D46C0B"/>
    <w:rsid w:val="00D51487"/>
    <w:rsid w:val="00D61174"/>
    <w:rsid w:val="00D61853"/>
    <w:rsid w:val="00D62847"/>
    <w:rsid w:val="00D658DB"/>
    <w:rsid w:val="00D679BD"/>
    <w:rsid w:val="00D729AF"/>
    <w:rsid w:val="00D73444"/>
    <w:rsid w:val="00D750D2"/>
    <w:rsid w:val="00D76CEB"/>
    <w:rsid w:val="00D8361A"/>
    <w:rsid w:val="00D838BF"/>
    <w:rsid w:val="00D85330"/>
    <w:rsid w:val="00D86249"/>
    <w:rsid w:val="00D869A8"/>
    <w:rsid w:val="00D87EF8"/>
    <w:rsid w:val="00D907BE"/>
    <w:rsid w:val="00D90D31"/>
    <w:rsid w:val="00D91C45"/>
    <w:rsid w:val="00D921B3"/>
    <w:rsid w:val="00D930D0"/>
    <w:rsid w:val="00DA103B"/>
    <w:rsid w:val="00DA1BE4"/>
    <w:rsid w:val="00DA23C2"/>
    <w:rsid w:val="00DA2AE2"/>
    <w:rsid w:val="00DA57E7"/>
    <w:rsid w:val="00DA624B"/>
    <w:rsid w:val="00DB071F"/>
    <w:rsid w:val="00DB1422"/>
    <w:rsid w:val="00DB1B5A"/>
    <w:rsid w:val="00DB2404"/>
    <w:rsid w:val="00DB2EAE"/>
    <w:rsid w:val="00DB3137"/>
    <w:rsid w:val="00DB4323"/>
    <w:rsid w:val="00DB64DC"/>
    <w:rsid w:val="00DB6FD7"/>
    <w:rsid w:val="00DC0A07"/>
    <w:rsid w:val="00DC21CE"/>
    <w:rsid w:val="00DC2C24"/>
    <w:rsid w:val="00DC2C2A"/>
    <w:rsid w:val="00DC4FF3"/>
    <w:rsid w:val="00DC6B71"/>
    <w:rsid w:val="00DC7ADE"/>
    <w:rsid w:val="00DD17D7"/>
    <w:rsid w:val="00DD242C"/>
    <w:rsid w:val="00DD2F28"/>
    <w:rsid w:val="00DD34E4"/>
    <w:rsid w:val="00DD39BD"/>
    <w:rsid w:val="00DD4DCA"/>
    <w:rsid w:val="00DD59A1"/>
    <w:rsid w:val="00DD60D4"/>
    <w:rsid w:val="00DD7827"/>
    <w:rsid w:val="00DE205D"/>
    <w:rsid w:val="00DE2961"/>
    <w:rsid w:val="00DE3CB1"/>
    <w:rsid w:val="00DE54A0"/>
    <w:rsid w:val="00DE5A5C"/>
    <w:rsid w:val="00DF252C"/>
    <w:rsid w:val="00DF4389"/>
    <w:rsid w:val="00DF497A"/>
    <w:rsid w:val="00DF4EA4"/>
    <w:rsid w:val="00DF5CAB"/>
    <w:rsid w:val="00E01761"/>
    <w:rsid w:val="00E03253"/>
    <w:rsid w:val="00E041F2"/>
    <w:rsid w:val="00E04284"/>
    <w:rsid w:val="00E05620"/>
    <w:rsid w:val="00E067E3"/>
    <w:rsid w:val="00E078EE"/>
    <w:rsid w:val="00E12FAA"/>
    <w:rsid w:val="00E154B9"/>
    <w:rsid w:val="00E16D12"/>
    <w:rsid w:val="00E21F91"/>
    <w:rsid w:val="00E24E09"/>
    <w:rsid w:val="00E251E1"/>
    <w:rsid w:val="00E26FBC"/>
    <w:rsid w:val="00E343AB"/>
    <w:rsid w:val="00E35C6B"/>
    <w:rsid w:val="00E3699D"/>
    <w:rsid w:val="00E37B1A"/>
    <w:rsid w:val="00E43736"/>
    <w:rsid w:val="00E44A57"/>
    <w:rsid w:val="00E5121E"/>
    <w:rsid w:val="00E51A3C"/>
    <w:rsid w:val="00E526BC"/>
    <w:rsid w:val="00E53120"/>
    <w:rsid w:val="00E54EA4"/>
    <w:rsid w:val="00E55B08"/>
    <w:rsid w:val="00E6297B"/>
    <w:rsid w:val="00E62D7B"/>
    <w:rsid w:val="00E65374"/>
    <w:rsid w:val="00E65533"/>
    <w:rsid w:val="00E65781"/>
    <w:rsid w:val="00E7184D"/>
    <w:rsid w:val="00E71CC4"/>
    <w:rsid w:val="00E7498C"/>
    <w:rsid w:val="00E764C8"/>
    <w:rsid w:val="00E76F1D"/>
    <w:rsid w:val="00E77FE1"/>
    <w:rsid w:val="00E858E0"/>
    <w:rsid w:val="00E8622E"/>
    <w:rsid w:val="00E90932"/>
    <w:rsid w:val="00E92F2A"/>
    <w:rsid w:val="00E9362D"/>
    <w:rsid w:val="00E93C55"/>
    <w:rsid w:val="00E9633C"/>
    <w:rsid w:val="00E97C58"/>
    <w:rsid w:val="00EA1023"/>
    <w:rsid w:val="00EA3E9C"/>
    <w:rsid w:val="00EA6C6A"/>
    <w:rsid w:val="00EA7F85"/>
    <w:rsid w:val="00EB03EE"/>
    <w:rsid w:val="00EB38E9"/>
    <w:rsid w:val="00EB3B13"/>
    <w:rsid w:val="00EB3D42"/>
    <w:rsid w:val="00EB5040"/>
    <w:rsid w:val="00EB51F7"/>
    <w:rsid w:val="00EB6BDB"/>
    <w:rsid w:val="00EB750D"/>
    <w:rsid w:val="00EC1EF9"/>
    <w:rsid w:val="00EC2EC9"/>
    <w:rsid w:val="00EC3464"/>
    <w:rsid w:val="00EC5275"/>
    <w:rsid w:val="00EC629F"/>
    <w:rsid w:val="00EC6958"/>
    <w:rsid w:val="00ED06C5"/>
    <w:rsid w:val="00ED5B27"/>
    <w:rsid w:val="00ED6180"/>
    <w:rsid w:val="00ED6843"/>
    <w:rsid w:val="00EE0C39"/>
    <w:rsid w:val="00EE1B9D"/>
    <w:rsid w:val="00EE1C4B"/>
    <w:rsid w:val="00EE530A"/>
    <w:rsid w:val="00EE57AE"/>
    <w:rsid w:val="00EF1CF4"/>
    <w:rsid w:val="00EF736B"/>
    <w:rsid w:val="00F00E99"/>
    <w:rsid w:val="00F025F3"/>
    <w:rsid w:val="00F03D5A"/>
    <w:rsid w:val="00F040F3"/>
    <w:rsid w:val="00F07C51"/>
    <w:rsid w:val="00F11DE4"/>
    <w:rsid w:val="00F1271E"/>
    <w:rsid w:val="00F12ABC"/>
    <w:rsid w:val="00F1691A"/>
    <w:rsid w:val="00F17F22"/>
    <w:rsid w:val="00F203BC"/>
    <w:rsid w:val="00F24122"/>
    <w:rsid w:val="00F24AC5"/>
    <w:rsid w:val="00F26435"/>
    <w:rsid w:val="00F321EB"/>
    <w:rsid w:val="00F33837"/>
    <w:rsid w:val="00F36220"/>
    <w:rsid w:val="00F41020"/>
    <w:rsid w:val="00F4523C"/>
    <w:rsid w:val="00F454E9"/>
    <w:rsid w:val="00F46800"/>
    <w:rsid w:val="00F46ACA"/>
    <w:rsid w:val="00F50CBE"/>
    <w:rsid w:val="00F52C30"/>
    <w:rsid w:val="00F55E28"/>
    <w:rsid w:val="00F6033F"/>
    <w:rsid w:val="00F6315C"/>
    <w:rsid w:val="00F66744"/>
    <w:rsid w:val="00F67985"/>
    <w:rsid w:val="00F70603"/>
    <w:rsid w:val="00F7168D"/>
    <w:rsid w:val="00F72000"/>
    <w:rsid w:val="00F73554"/>
    <w:rsid w:val="00F80AEE"/>
    <w:rsid w:val="00F8147D"/>
    <w:rsid w:val="00F81BC9"/>
    <w:rsid w:val="00F8252D"/>
    <w:rsid w:val="00F83D77"/>
    <w:rsid w:val="00F84143"/>
    <w:rsid w:val="00F843DE"/>
    <w:rsid w:val="00F8770E"/>
    <w:rsid w:val="00F90F38"/>
    <w:rsid w:val="00F91BC9"/>
    <w:rsid w:val="00F92995"/>
    <w:rsid w:val="00F94145"/>
    <w:rsid w:val="00F94424"/>
    <w:rsid w:val="00F95D3E"/>
    <w:rsid w:val="00FA3716"/>
    <w:rsid w:val="00FA6909"/>
    <w:rsid w:val="00FB1634"/>
    <w:rsid w:val="00FB4620"/>
    <w:rsid w:val="00FB49E1"/>
    <w:rsid w:val="00FB4FE0"/>
    <w:rsid w:val="00FB7EF9"/>
    <w:rsid w:val="00FC4BC4"/>
    <w:rsid w:val="00FC4BDA"/>
    <w:rsid w:val="00FC602F"/>
    <w:rsid w:val="00FC70F8"/>
    <w:rsid w:val="00FD0D4D"/>
    <w:rsid w:val="00FD617E"/>
    <w:rsid w:val="00FD7C3B"/>
    <w:rsid w:val="00FE4F65"/>
    <w:rsid w:val="00FE6435"/>
    <w:rsid w:val="00FE6B0C"/>
    <w:rsid w:val="00FF7E4A"/>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o:shapelayout v:ext="edit">
      <o:idmap v:ext="edit" data="1"/>
    </o:shapelayout>
  </w:shapeDefaults>
  <w:decimalSymbol w:val="."/>
  <w:listSeparator w:val=";"/>
  <w14:docId w14:val="4D1039FF"/>
  <w15:docId w15:val="{9C951187-1C2B-4F81-B822-2431A79B7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251E1"/>
    <w:rPr>
      <w:rFonts w:asciiTheme="minorHAnsi" w:hAnsiTheme="minorHAnsi"/>
      <w:sz w:val="22"/>
      <w:szCs w:val="24"/>
    </w:rPr>
  </w:style>
  <w:style w:type="paragraph" w:styleId="berschrift1">
    <w:name w:val="heading 1"/>
    <w:basedOn w:val="Standard"/>
    <w:next w:val="Standard"/>
    <w:link w:val="berschrift1Zchn"/>
    <w:qFormat/>
    <w:rsid w:val="004135E4"/>
    <w:pPr>
      <w:keepNext/>
      <w:pageBreakBefore/>
      <w:numPr>
        <w:numId w:val="2"/>
      </w:numPr>
      <w:spacing w:before="240" w:after="60"/>
      <w:outlineLvl w:val="0"/>
    </w:pPr>
    <w:rPr>
      <w:rFonts w:asciiTheme="majorHAnsi" w:hAnsiTheme="majorHAnsi" w:cs="Arial"/>
      <w:b/>
      <w:bCs/>
      <w:kern w:val="32"/>
      <w:sz w:val="36"/>
      <w:szCs w:val="36"/>
    </w:rPr>
  </w:style>
  <w:style w:type="paragraph" w:styleId="berschrift2">
    <w:name w:val="heading 2"/>
    <w:basedOn w:val="Standard"/>
    <w:next w:val="Standard"/>
    <w:link w:val="berschrift2Zchn"/>
    <w:qFormat/>
    <w:rsid w:val="00FE6435"/>
    <w:pPr>
      <w:keepNext/>
      <w:numPr>
        <w:ilvl w:val="1"/>
        <w:numId w:val="2"/>
      </w:numPr>
      <w:spacing w:before="240" w:after="120"/>
      <w:outlineLvl w:val="1"/>
    </w:pPr>
    <w:rPr>
      <w:rFonts w:asciiTheme="majorHAnsi" w:hAnsiTheme="majorHAnsi" w:cs="Arial"/>
      <w:b/>
      <w:bCs/>
      <w:iCs/>
      <w:sz w:val="32"/>
      <w:szCs w:val="28"/>
    </w:rPr>
  </w:style>
  <w:style w:type="paragraph" w:styleId="berschrift3">
    <w:name w:val="heading 3"/>
    <w:basedOn w:val="Standard"/>
    <w:next w:val="Standard"/>
    <w:autoRedefine/>
    <w:qFormat/>
    <w:rsid w:val="00E16D12"/>
    <w:pPr>
      <w:keepNext/>
      <w:numPr>
        <w:ilvl w:val="2"/>
        <w:numId w:val="2"/>
      </w:numPr>
      <w:spacing w:before="240" w:after="240"/>
      <w:outlineLvl w:val="2"/>
    </w:pPr>
    <w:rPr>
      <w:rFonts w:asciiTheme="majorHAnsi" w:hAnsiTheme="majorHAnsi" w:cs="Arial"/>
      <w:b/>
      <w:bCs/>
      <w:sz w:val="28"/>
      <w:szCs w:val="26"/>
      <w:lang w:eastAsia="de-DE"/>
    </w:rPr>
  </w:style>
  <w:style w:type="paragraph" w:styleId="berschrift4">
    <w:name w:val="heading 4"/>
    <w:basedOn w:val="Standard"/>
    <w:next w:val="Standard"/>
    <w:link w:val="berschrift4Zchn"/>
    <w:autoRedefine/>
    <w:qFormat/>
    <w:rsid w:val="00FE6435"/>
    <w:pPr>
      <w:keepNext/>
      <w:numPr>
        <w:ilvl w:val="3"/>
        <w:numId w:val="2"/>
      </w:numPr>
      <w:spacing w:before="240" w:after="240"/>
      <w:outlineLvl w:val="3"/>
    </w:pPr>
    <w:rPr>
      <w:rFonts w:asciiTheme="majorHAnsi" w:hAnsiTheme="majorHAnsi"/>
      <w:b/>
      <w:bCs/>
      <w:sz w:val="28"/>
      <w:szCs w:val="28"/>
    </w:rPr>
  </w:style>
  <w:style w:type="paragraph" w:styleId="berschrift5">
    <w:name w:val="heading 5"/>
    <w:basedOn w:val="Standard"/>
    <w:next w:val="Standard"/>
    <w:qFormat/>
    <w:rsid w:val="00FE6435"/>
    <w:pPr>
      <w:numPr>
        <w:ilvl w:val="4"/>
        <w:numId w:val="2"/>
      </w:numPr>
      <w:spacing w:before="240" w:after="60"/>
      <w:outlineLvl w:val="4"/>
    </w:pPr>
    <w:rPr>
      <w:rFonts w:asciiTheme="majorHAnsi" w:hAnsiTheme="majorHAnsi"/>
      <w:b/>
      <w:bCs/>
      <w:iCs/>
      <w:sz w:val="26"/>
      <w:szCs w:val="26"/>
    </w:rPr>
  </w:style>
  <w:style w:type="paragraph" w:styleId="berschrift6">
    <w:name w:val="heading 6"/>
    <w:basedOn w:val="Standard"/>
    <w:next w:val="Standard"/>
    <w:qFormat/>
    <w:rsid w:val="00FE6435"/>
    <w:pPr>
      <w:numPr>
        <w:ilvl w:val="5"/>
        <w:numId w:val="2"/>
      </w:numPr>
      <w:spacing w:before="240" w:after="60"/>
      <w:outlineLvl w:val="5"/>
    </w:pPr>
    <w:rPr>
      <w:rFonts w:asciiTheme="majorHAnsi" w:hAnsiTheme="majorHAnsi"/>
      <w:b/>
      <w:bCs/>
      <w:szCs w:val="22"/>
    </w:rPr>
  </w:style>
  <w:style w:type="paragraph" w:styleId="berschrift7">
    <w:name w:val="heading 7"/>
    <w:basedOn w:val="Standard"/>
    <w:next w:val="Standard"/>
    <w:qFormat/>
    <w:rsid w:val="00FE6435"/>
    <w:pPr>
      <w:numPr>
        <w:ilvl w:val="6"/>
        <w:numId w:val="2"/>
      </w:numPr>
      <w:spacing w:before="240" w:after="60"/>
      <w:outlineLvl w:val="6"/>
    </w:pPr>
    <w:rPr>
      <w:rFonts w:asciiTheme="majorHAnsi" w:hAnsiTheme="majorHAnsi"/>
    </w:rPr>
  </w:style>
  <w:style w:type="paragraph" w:styleId="berschrift8">
    <w:name w:val="heading 8"/>
    <w:basedOn w:val="Standard"/>
    <w:next w:val="Standard"/>
    <w:qFormat/>
    <w:rsid w:val="00FE6435"/>
    <w:pPr>
      <w:numPr>
        <w:ilvl w:val="7"/>
        <w:numId w:val="2"/>
      </w:numPr>
      <w:spacing w:before="240" w:after="60"/>
      <w:outlineLvl w:val="7"/>
    </w:pPr>
    <w:rPr>
      <w:rFonts w:asciiTheme="majorHAnsi" w:hAnsiTheme="majorHAnsi"/>
      <w:iCs/>
    </w:rPr>
  </w:style>
  <w:style w:type="paragraph" w:styleId="berschrift9">
    <w:name w:val="heading 9"/>
    <w:basedOn w:val="Standard"/>
    <w:next w:val="Standard"/>
    <w:qFormat/>
    <w:rsid w:val="00FE6435"/>
    <w:pPr>
      <w:numPr>
        <w:ilvl w:val="8"/>
        <w:numId w:val="2"/>
      </w:numPr>
      <w:spacing w:before="240" w:after="60"/>
      <w:outlineLvl w:val="8"/>
    </w:pPr>
    <w:rPr>
      <w:rFonts w:asciiTheme="majorHAnsi" w:hAnsiTheme="majorHAnsi"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A3409"/>
    <w:pPr>
      <w:tabs>
        <w:tab w:val="center" w:pos="4536"/>
        <w:tab w:val="right" w:pos="9072"/>
      </w:tabs>
    </w:pPr>
  </w:style>
  <w:style w:type="paragraph" w:styleId="Fuzeile">
    <w:name w:val="footer"/>
    <w:basedOn w:val="Standard"/>
    <w:link w:val="FuzeileZchn"/>
    <w:rsid w:val="005A3409"/>
    <w:pPr>
      <w:tabs>
        <w:tab w:val="center" w:pos="4536"/>
        <w:tab w:val="right" w:pos="9072"/>
      </w:tabs>
    </w:pPr>
  </w:style>
  <w:style w:type="table" w:styleId="Tabellenraster">
    <w:name w:val="Table Grid"/>
    <w:basedOn w:val="NormaleTabelle"/>
    <w:rsid w:val="00E0176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C6893"/>
    <w:rPr>
      <w:rFonts w:ascii="Frutiger 45 Light" w:hAnsi="Frutiger 45 Light"/>
      <w:sz w:val="20"/>
    </w:rPr>
  </w:style>
  <w:style w:type="paragraph" w:styleId="Verzeichnis1">
    <w:name w:val="toc 1"/>
    <w:basedOn w:val="Standard"/>
    <w:next w:val="Standard"/>
    <w:autoRedefine/>
    <w:uiPriority w:val="39"/>
    <w:rsid w:val="0053396A"/>
    <w:pPr>
      <w:tabs>
        <w:tab w:val="left" w:pos="480"/>
        <w:tab w:val="right" w:leader="dot" w:pos="9781"/>
      </w:tabs>
      <w:ind w:left="426" w:hanging="426"/>
    </w:pPr>
  </w:style>
  <w:style w:type="paragraph" w:styleId="Verzeichnis2">
    <w:name w:val="toc 2"/>
    <w:basedOn w:val="Standard"/>
    <w:next w:val="Standard"/>
    <w:autoRedefine/>
    <w:uiPriority w:val="39"/>
    <w:rsid w:val="0053396A"/>
    <w:pPr>
      <w:tabs>
        <w:tab w:val="left" w:pos="880"/>
        <w:tab w:val="right" w:leader="dot" w:pos="9781"/>
      </w:tabs>
      <w:ind w:left="240"/>
    </w:pPr>
  </w:style>
  <w:style w:type="paragraph" w:styleId="Verzeichnis3">
    <w:name w:val="toc 3"/>
    <w:basedOn w:val="Standard"/>
    <w:next w:val="Standard"/>
    <w:autoRedefine/>
    <w:uiPriority w:val="39"/>
    <w:rsid w:val="00786DCB"/>
    <w:pPr>
      <w:ind w:left="480"/>
    </w:pPr>
  </w:style>
  <w:style w:type="character" w:styleId="Hyperlink">
    <w:name w:val="Hyperlink"/>
    <w:basedOn w:val="Absatz-Standardschriftart"/>
    <w:uiPriority w:val="99"/>
    <w:rsid w:val="00EE1B9D"/>
    <w:rPr>
      <w:color w:val="0000FF"/>
      <w:u w:val="single"/>
    </w:rPr>
  </w:style>
  <w:style w:type="paragraph" w:customStyle="1" w:styleId="Formatvorlage1">
    <w:name w:val="Formatvorlage1"/>
    <w:basedOn w:val="berschrift4"/>
    <w:autoRedefine/>
    <w:rsid w:val="00786DCB"/>
    <w:pPr>
      <w:tabs>
        <w:tab w:val="num" w:pos="1080"/>
      </w:tabs>
      <w:ind w:left="1080" w:hanging="1083"/>
    </w:pPr>
  </w:style>
  <w:style w:type="paragraph" w:styleId="Verzeichnis4">
    <w:name w:val="toc 4"/>
    <w:basedOn w:val="Standard"/>
    <w:next w:val="Standard"/>
    <w:autoRedefine/>
    <w:uiPriority w:val="39"/>
    <w:rsid w:val="00786DCB"/>
    <w:pPr>
      <w:ind w:left="660"/>
    </w:pPr>
  </w:style>
  <w:style w:type="paragraph" w:customStyle="1" w:styleId="Formatvorlage2">
    <w:name w:val="Formatvorlage2"/>
    <w:basedOn w:val="berschrift4"/>
    <w:autoRedefine/>
    <w:rsid w:val="00786DCB"/>
    <w:pPr>
      <w:tabs>
        <w:tab w:val="num" w:pos="1080"/>
      </w:tabs>
      <w:ind w:left="1080" w:hanging="1083"/>
    </w:pPr>
  </w:style>
  <w:style w:type="paragraph" w:customStyle="1" w:styleId="Formatvorlage3">
    <w:name w:val="Formatvorlage3"/>
    <w:basedOn w:val="berschrift4"/>
    <w:autoRedefine/>
    <w:rsid w:val="00786DCB"/>
    <w:pPr>
      <w:tabs>
        <w:tab w:val="num" w:pos="1080"/>
      </w:tabs>
      <w:ind w:left="1080" w:hanging="1083"/>
    </w:pPr>
  </w:style>
  <w:style w:type="paragraph" w:customStyle="1" w:styleId="Formatvorlage4">
    <w:name w:val="Formatvorlage4"/>
    <w:basedOn w:val="berschrift1"/>
    <w:autoRedefine/>
    <w:rsid w:val="000E5C6F"/>
    <w:pPr>
      <w:spacing w:after="240"/>
      <w:ind w:left="425" w:hanging="431"/>
    </w:pPr>
  </w:style>
  <w:style w:type="paragraph" w:customStyle="1" w:styleId="Formatvorlage5">
    <w:name w:val="Formatvorlage5"/>
    <w:basedOn w:val="berschrift1"/>
    <w:autoRedefine/>
    <w:rsid w:val="000E5C6F"/>
    <w:pPr>
      <w:spacing w:after="360"/>
      <w:ind w:left="425" w:hanging="431"/>
    </w:pPr>
  </w:style>
  <w:style w:type="paragraph" w:customStyle="1" w:styleId="Formatvorlageberschrift1Arial">
    <w:name w:val="Formatvorlage Überschrift 1 + Arial"/>
    <w:basedOn w:val="berschrift1"/>
    <w:autoRedefine/>
    <w:rsid w:val="000E5C6F"/>
    <w:pPr>
      <w:numPr>
        <w:numId w:val="1"/>
      </w:numPr>
      <w:spacing w:after="360"/>
    </w:pPr>
  </w:style>
  <w:style w:type="paragraph" w:customStyle="1" w:styleId="Formatvorlageberschrift2NichtKursiv">
    <w:name w:val="Formatvorlage Überschrift 2 + Nicht Kursiv"/>
    <w:basedOn w:val="berschrift2"/>
    <w:autoRedefine/>
    <w:rsid w:val="000E5C6F"/>
    <w:pPr>
      <w:numPr>
        <w:numId w:val="1"/>
      </w:numPr>
      <w:spacing w:after="240"/>
    </w:pPr>
    <w:rPr>
      <w:i/>
      <w:iCs w:val="0"/>
    </w:rPr>
  </w:style>
  <w:style w:type="paragraph" w:styleId="Sprechblasentext">
    <w:name w:val="Balloon Text"/>
    <w:basedOn w:val="Standard"/>
    <w:link w:val="SprechblasentextZchn"/>
    <w:rsid w:val="00D86249"/>
    <w:rPr>
      <w:rFonts w:cs="Tahoma"/>
      <w:sz w:val="16"/>
      <w:szCs w:val="16"/>
    </w:rPr>
  </w:style>
  <w:style w:type="character" w:customStyle="1" w:styleId="SprechblasentextZchn">
    <w:name w:val="Sprechblasentext Zchn"/>
    <w:basedOn w:val="Absatz-Standardschriftart"/>
    <w:link w:val="Sprechblasentext"/>
    <w:rsid w:val="00D86249"/>
    <w:rPr>
      <w:rFonts w:ascii="Tahoma" w:hAnsi="Tahoma" w:cs="Tahoma"/>
      <w:sz w:val="16"/>
      <w:szCs w:val="16"/>
    </w:rPr>
  </w:style>
  <w:style w:type="paragraph" w:styleId="Dokumentstruktur">
    <w:name w:val="Document Map"/>
    <w:basedOn w:val="Standard"/>
    <w:link w:val="DokumentstrukturZchn"/>
    <w:rsid w:val="00C31867"/>
    <w:rPr>
      <w:rFonts w:cs="Tahoma"/>
      <w:sz w:val="16"/>
      <w:szCs w:val="16"/>
    </w:rPr>
  </w:style>
  <w:style w:type="character" w:customStyle="1" w:styleId="DokumentstrukturZchn">
    <w:name w:val="Dokumentstruktur Zchn"/>
    <w:basedOn w:val="Absatz-Standardschriftart"/>
    <w:link w:val="Dokumentstruktur"/>
    <w:rsid w:val="00C31867"/>
    <w:rPr>
      <w:rFonts w:ascii="Tahoma" w:hAnsi="Tahoma" w:cs="Tahoma"/>
      <w:sz w:val="16"/>
      <w:szCs w:val="16"/>
    </w:rPr>
  </w:style>
  <w:style w:type="character" w:customStyle="1" w:styleId="berschrift1Zchn">
    <w:name w:val="Überschrift 1 Zchn"/>
    <w:basedOn w:val="Absatz-Standardschriftart"/>
    <w:link w:val="berschrift1"/>
    <w:rsid w:val="004135E4"/>
    <w:rPr>
      <w:rFonts w:asciiTheme="majorHAnsi" w:hAnsiTheme="majorHAnsi" w:cs="Arial"/>
      <w:b/>
      <w:bCs/>
      <w:kern w:val="32"/>
      <w:sz w:val="36"/>
      <w:szCs w:val="36"/>
    </w:rPr>
  </w:style>
  <w:style w:type="paragraph" w:styleId="Listenabsatz">
    <w:name w:val="List Paragraph"/>
    <w:basedOn w:val="Standard"/>
    <w:uiPriority w:val="34"/>
    <w:qFormat/>
    <w:rsid w:val="00F26435"/>
    <w:pPr>
      <w:ind w:left="720"/>
      <w:contextualSpacing/>
    </w:pPr>
  </w:style>
  <w:style w:type="character" w:customStyle="1" w:styleId="ratingtext">
    <w:name w:val="ratingtext"/>
    <w:basedOn w:val="Absatz-Standardschriftart"/>
    <w:rsid w:val="003E6791"/>
  </w:style>
  <w:style w:type="paragraph" w:styleId="StandardWeb">
    <w:name w:val="Normal (Web)"/>
    <w:basedOn w:val="Standard"/>
    <w:link w:val="StandardWebZchn"/>
    <w:uiPriority w:val="99"/>
    <w:unhideWhenUsed/>
    <w:rsid w:val="003E6791"/>
    <w:pPr>
      <w:spacing w:before="100" w:beforeAutospacing="1" w:after="100" w:afterAutospacing="1"/>
    </w:pPr>
    <w:rPr>
      <w:rFonts w:ascii="Times New Roman" w:hAnsi="Times New Roman"/>
      <w:sz w:val="24"/>
    </w:rPr>
  </w:style>
  <w:style w:type="character" w:styleId="Fett">
    <w:name w:val="Strong"/>
    <w:basedOn w:val="Absatz-Standardschriftart"/>
    <w:uiPriority w:val="22"/>
    <w:qFormat/>
    <w:rsid w:val="003E6791"/>
    <w:rPr>
      <w:b/>
      <w:bCs/>
    </w:rPr>
  </w:style>
  <w:style w:type="character" w:styleId="Hervorhebung">
    <w:name w:val="Emphasis"/>
    <w:basedOn w:val="Absatz-Standardschriftart"/>
    <w:uiPriority w:val="20"/>
    <w:qFormat/>
    <w:rsid w:val="003E6791"/>
    <w:rPr>
      <w:i/>
      <w:iCs/>
    </w:rPr>
  </w:style>
  <w:style w:type="character" w:styleId="HTMLSchreibmaschine">
    <w:name w:val="HTML Typewriter"/>
    <w:basedOn w:val="Absatz-Standardschriftart"/>
    <w:uiPriority w:val="99"/>
    <w:semiHidden/>
    <w:unhideWhenUsed/>
    <w:rsid w:val="002D7521"/>
    <w:rPr>
      <w:rFonts w:ascii="Courier New" w:eastAsia="Times New Roman" w:hAnsi="Courier New" w:cs="Courier New"/>
      <w:sz w:val="20"/>
      <w:szCs w:val="20"/>
    </w:rPr>
  </w:style>
  <w:style w:type="table" w:styleId="Gitternetztabelle4Akzent1">
    <w:name w:val="Grid Table 4 Accent 1"/>
    <w:basedOn w:val="NormaleTabelle"/>
    <w:uiPriority w:val="49"/>
    <w:rsid w:val="00B3597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ufzhlungszeichen2">
    <w:name w:val="List Bullet 2"/>
    <w:basedOn w:val="Standard"/>
    <w:uiPriority w:val="1"/>
    <w:qFormat/>
    <w:rsid w:val="004E6B82"/>
    <w:pPr>
      <w:numPr>
        <w:numId w:val="12"/>
      </w:numPr>
      <w:spacing w:after="120" w:line="260" w:lineRule="atLeast"/>
      <w:ind w:left="850" w:hanging="425"/>
    </w:pPr>
    <w:rPr>
      <w:rFonts w:ascii="Arial" w:eastAsiaTheme="minorHAnsi" w:hAnsi="Arial" w:cstheme="minorBidi"/>
      <w:sz w:val="20"/>
      <w:szCs w:val="22"/>
      <w:lang w:eastAsia="en-US" w:bidi="en-US"/>
    </w:rPr>
  </w:style>
  <w:style w:type="paragraph" w:customStyle="1" w:styleId="Absatz1">
    <w:name w:val="Absatz 1"/>
    <w:basedOn w:val="Standard"/>
    <w:link w:val="Absatz1Zchn"/>
    <w:rsid w:val="004E6B82"/>
    <w:pPr>
      <w:spacing w:after="140" w:line="260" w:lineRule="atLeast"/>
    </w:pPr>
    <w:rPr>
      <w:rFonts w:ascii="Arial" w:hAnsi="Arial"/>
      <w:sz w:val="20"/>
      <w:szCs w:val="20"/>
      <w:lang w:eastAsia="de-DE"/>
    </w:rPr>
  </w:style>
  <w:style w:type="character" w:customStyle="1" w:styleId="Absatz1Zchn">
    <w:name w:val="Absatz 1 Zchn"/>
    <w:link w:val="Absatz1"/>
    <w:locked/>
    <w:rsid w:val="004E6B82"/>
    <w:rPr>
      <w:rFonts w:ascii="Arial" w:hAnsi="Arial"/>
      <w:lang w:eastAsia="de-DE"/>
    </w:rPr>
  </w:style>
  <w:style w:type="paragraph" w:customStyle="1" w:styleId="Tabelle">
    <w:name w:val="Tabelle"/>
    <w:basedOn w:val="Standard"/>
    <w:link w:val="TabelleZchn"/>
    <w:rsid w:val="004E6B82"/>
    <w:pPr>
      <w:spacing w:before="40" w:after="40" w:line="260" w:lineRule="atLeast"/>
    </w:pPr>
    <w:rPr>
      <w:rFonts w:ascii="Arial" w:hAnsi="Arial"/>
      <w:sz w:val="20"/>
    </w:rPr>
  </w:style>
  <w:style w:type="paragraph" w:customStyle="1" w:styleId="TabelleFett">
    <w:name w:val="Tabelle Fett"/>
    <w:basedOn w:val="Tabelle"/>
    <w:link w:val="TabelleFettZchn"/>
    <w:rsid w:val="004E6B82"/>
    <w:rPr>
      <w:b/>
    </w:rPr>
  </w:style>
  <w:style w:type="character" w:customStyle="1" w:styleId="TabelleZchn">
    <w:name w:val="Tabelle Zchn"/>
    <w:link w:val="Tabelle"/>
    <w:locked/>
    <w:rsid w:val="004E6B82"/>
    <w:rPr>
      <w:rFonts w:ascii="Arial" w:hAnsi="Arial"/>
      <w:szCs w:val="24"/>
    </w:rPr>
  </w:style>
  <w:style w:type="character" w:customStyle="1" w:styleId="TabelleFettZchn">
    <w:name w:val="Tabelle Fett Zchn"/>
    <w:link w:val="TabelleFett"/>
    <w:locked/>
    <w:rsid w:val="004E6B82"/>
    <w:rPr>
      <w:rFonts w:ascii="Arial" w:hAnsi="Arial"/>
      <w:b/>
      <w:szCs w:val="24"/>
    </w:rPr>
  </w:style>
  <w:style w:type="table" w:customStyle="1" w:styleId="Tabellenraster1">
    <w:name w:val="Tabellenraster1"/>
    <w:basedOn w:val="NormaleTabelle"/>
    <w:next w:val="Tabellenraster"/>
    <w:uiPriority w:val="59"/>
    <w:rsid w:val="00F36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8F2B93"/>
    <w:rPr>
      <w:sz w:val="16"/>
      <w:szCs w:val="16"/>
    </w:rPr>
  </w:style>
  <w:style w:type="paragraph" w:styleId="Kommentartext">
    <w:name w:val="annotation text"/>
    <w:basedOn w:val="Standard"/>
    <w:link w:val="KommentartextZchn"/>
    <w:semiHidden/>
    <w:unhideWhenUsed/>
    <w:rsid w:val="008F2B93"/>
    <w:rPr>
      <w:sz w:val="20"/>
      <w:szCs w:val="20"/>
    </w:rPr>
  </w:style>
  <w:style w:type="character" w:customStyle="1" w:styleId="KommentartextZchn">
    <w:name w:val="Kommentartext Zchn"/>
    <w:basedOn w:val="Absatz-Standardschriftart"/>
    <w:link w:val="Kommentartext"/>
    <w:semiHidden/>
    <w:rsid w:val="008F2B93"/>
    <w:rPr>
      <w:rFonts w:asciiTheme="minorHAnsi" w:hAnsiTheme="minorHAnsi"/>
    </w:rPr>
  </w:style>
  <w:style w:type="paragraph" w:styleId="Kommentarthema">
    <w:name w:val="annotation subject"/>
    <w:basedOn w:val="Kommentartext"/>
    <w:next w:val="Kommentartext"/>
    <w:link w:val="KommentarthemaZchn"/>
    <w:semiHidden/>
    <w:unhideWhenUsed/>
    <w:rsid w:val="008F2B93"/>
    <w:rPr>
      <w:b/>
      <w:bCs/>
    </w:rPr>
  </w:style>
  <w:style w:type="character" w:customStyle="1" w:styleId="KommentarthemaZchn">
    <w:name w:val="Kommentarthema Zchn"/>
    <w:basedOn w:val="KommentartextZchn"/>
    <w:link w:val="Kommentarthema"/>
    <w:semiHidden/>
    <w:rsid w:val="008F2B93"/>
    <w:rPr>
      <w:rFonts w:asciiTheme="minorHAnsi" w:hAnsiTheme="minorHAnsi"/>
      <w:b/>
      <w:bCs/>
    </w:rPr>
  </w:style>
  <w:style w:type="paragraph" w:customStyle="1" w:styleId="LogAndScripts">
    <w:name w:val="LogAndScripts"/>
    <w:basedOn w:val="StandardWeb"/>
    <w:link w:val="LogAndScriptsZchn"/>
    <w:qFormat/>
    <w:rsid w:val="008E48BD"/>
    <w:pPr>
      <w:spacing w:before="0" w:beforeAutospacing="0" w:after="0" w:afterAutospacing="0"/>
      <w:ind w:left="708"/>
    </w:pPr>
    <w:rPr>
      <w:rFonts w:ascii="Lucida Console" w:hAnsi="Lucida Console"/>
      <w:i/>
      <w:sz w:val="20"/>
    </w:rPr>
  </w:style>
  <w:style w:type="character" w:customStyle="1" w:styleId="StandardWebZchn">
    <w:name w:val="Standard (Web) Zchn"/>
    <w:basedOn w:val="Absatz-Standardschriftart"/>
    <w:link w:val="StandardWeb"/>
    <w:uiPriority w:val="99"/>
    <w:rsid w:val="008E48BD"/>
    <w:rPr>
      <w:sz w:val="24"/>
      <w:szCs w:val="24"/>
    </w:rPr>
  </w:style>
  <w:style w:type="character" w:customStyle="1" w:styleId="LogAndScriptsZchn">
    <w:name w:val="LogAndScripts Zchn"/>
    <w:basedOn w:val="StandardWebZchn"/>
    <w:link w:val="LogAndScripts"/>
    <w:rsid w:val="008E48BD"/>
    <w:rPr>
      <w:rFonts w:ascii="Lucida Console" w:hAnsi="Lucida Console"/>
      <w:i/>
      <w:sz w:val="24"/>
      <w:szCs w:val="24"/>
    </w:rPr>
  </w:style>
  <w:style w:type="table" w:styleId="Listentabelle4Akzent1">
    <w:name w:val="List Table 4 Accent 1"/>
    <w:basedOn w:val="NormaleTabelle"/>
    <w:uiPriority w:val="49"/>
    <w:rsid w:val="009E268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BesuchterLink">
    <w:name w:val="FollowedHyperlink"/>
    <w:basedOn w:val="Absatz-Standardschriftart"/>
    <w:semiHidden/>
    <w:unhideWhenUsed/>
    <w:rsid w:val="00280AFA"/>
    <w:rPr>
      <w:color w:val="954F72" w:themeColor="followedHyperlink"/>
      <w:u w:val="single"/>
    </w:rPr>
  </w:style>
  <w:style w:type="table" w:styleId="Gitternetztabelle4Akzent5">
    <w:name w:val="Grid Table 4 Accent 5"/>
    <w:basedOn w:val="NormaleTabelle"/>
    <w:uiPriority w:val="49"/>
    <w:rsid w:val="003B004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HTMLVorformatiert">
    <w:name w:val="HTML Preformatted"/>
    <w:basedOn w:val="Standard"/>
    <w:link w:val="HTMLVorformatiertZchn"/>
    <w:uiPriority w:val="99"/>
    <w:semiHidden/>
    <w:unhideWhenUsed/>
    <w:rsid w:val="00BA5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BA5539"/>
    <w:rPr>
      <w:rFonts w:ascii="Courier New" w:hAnsi="Courier New" w:cs="Courier New"/>
    </w:rPr>
  </w:style>
  <w:style w:type="character" w:customStyle="1" w:styleId="kwd">
    <w:name w:val="kwd"/>
    <w:basedOn w:val="Absatz-Standardschriftart"/>
    <w:rsid w:val="00BA5539"/>
  </w:style>
  <w:style w:type="character" w:customStyle="1" w:styleId="pun">
    <w:name w:val="pun"/>
    <w:basedOn w:val="Absatz-Standardschriftart"/>
    <w:rsid w:val="00BA5539"/>
  </w:style>
  <w:style w:type="character" w:customStyle="1" w:styleId="pln">
    <w:name w:val="pln"/>
    <w:basedOn w:val="Absatz-Standardschriftart"/>
    <w:rsid w:val="00BA5539"/>
  </w:style>
  <w:style w:type="paragraph" w:styleId="Verzeichnis5">
    <w:name w:val="toc 5"/>
    <w:basedOn w:val="Standard"/>
    <w:next w:val="Standard"/>
    <w:autoRedefine/>
    <w:uiPriority w:val="39"/>
    <w:unhideWhenUsed/>
    <w:rsid w:val="00146239"/>
    <w:pPr>
      <w:spacing w:after="100" w:line="259" w:lineRule="auto"/>
      <w:ind w:left="880"/>
    </w:pPr>
    <w:rPr>
      <w:rFonts w:eastAsiaTheme="minorEastAsia" w:cstheme="minorBidi"/>
      <w:szCs w:val="22"/>
    </w:rPr>
  </w:style>
  <w:style w:type="paragraph" w:styleId="Verzeichnis6">
    <w:name w:val="toc 6"/>
    <w:basedOn w:val="Standard"/>
    <w:next w:val="Standard"/>
    <w:autoRedefine/>
    <w:uiPriority w:val="39"/>
    <w:unhideWhenUsed/>
    <w:rsid w:val="00146239"/>
    <w:pPr>
      <w:spacing w:after="100" w:line="259" w:lineRule="auto"/>
      <w:ind w:left="1100"/>
    </w:pPr>
    <w:rPr>
      <w:rFonts w:eastAsiaTheme="minorEastAsia" w:cstheme="minorBidi"/>
      <w:szCs w:val="22"/>
    </w:rPr>
  </w:style>
  <w:style w:type="paragraph" w:styleId="Verzeichnis7">
    <w:name w:val="toc 7"/>
    <w:basedOn w:val="Standard"/>
    <w:next w:val="Standard"/>
    <w:autoRedefine/>
    <w:uiPriority w:val="39"/>
    <w:unhideWhenUsed/>
    <w:rsid w:val="00146239"/>
    <w:pPr>
      <w:spacing w:after="100" w:line="259" w:lineRule="auto"/>
      <w:ind w:left="1320"/>
    </w:pPr>
    <w:rPr>
      <w:rFonts w:eastAsiaTheme="minorEastAsia" w:cstheme="minorBidi"/>
      <w:szCs w:val="22"/>
    </w:rPr>
  </w:style>
  <w:style w:type="paragraph" w:styleId="Verzeichnis8">
    <w:name w:val="toc 8"/>
    <w:basedOn w:val="Standard"/>
    <w:next w:val="Standard"/>
    <w:autoRedefine/>
    <w:uiPriority w:val="39"/>
    <w:unhideWhenUsed/>
    <w:rsid w:val="00146239"/>
    <w:pPr>
      <w:spacing w:after="100" w:line="259" w:lineRule="auto"/>
      <w:ind w:left="1540"/>
    </w:pPr>
    <w:rPr>
      <w:rFonts w:eastAsiaTheme="minorEastAsia" w:cstheme="minorBidi"/>
      <w:szCs w:val="22"/>
    </w:rPr>
  </w:style>
  <w:style w:type="paragraph" w:styleId="Verzeichnis9">
    <w:name w:val="toc 9"/>
    <w:basedOn w:val="Standard"/>
    <w:next w:val="Standard"/>
    <w:autoRedefine/>
    <w:uiPriority w:val="39"/>
    <w:unhideWhenUsed/>
    <w:rsid w:val="00146239"/>
    <w:pPr>
      <w:spacing w:after="100" w:line="259" w:lineRule="auto"/>
      <w:ind w:left="1760"/>
    </w:pPr>
    <w:rPr>
      <w:rFonts w:eastAsiaTheme="minorEastAsia" w:cstheme="minorBidi"/>
      <w:szCs w:val="22"/>
    </w:rPr>
  </w:style>
  <w:style w:type="paragraph" w:styleId="Textkrper">
    <w:name w:val="Body Text"/>
    <w:basedOn w:val="Standard"/>
    <w:link w:val="TextkrperZchn"/>
    <w:uiPriority w:val="1"/>
    <w:qFormat/>
    <w:rsid w:val="00E53120"/>
    <w:pPr>
      <w:widowControl w:val="0"/>
      <w:spacing w:before="74"/>
      <w:ind w:left="110"/>
    </w:pPr>
    <w:rPr>
      <w:rFonts w:ascii="Tahoma" w:eastAsia="Tahoma" w:hAnsi="Tahoma" w:cstheme="minorBidi"/>
      <w:sz w:val="15"/>
      <w:szCs w:val="15"/>
      <w:lang w:val="en-US" w:eastAsia="en-US"/>
    </w:rPr>
  </w:style>
  <w:style w:type="character" w:customStyle="1" w:styleId="TextkrperZchn">
    <w:name w:val="Textkörper Zchn"/>
    <w:basedOn w:val="Absatz-Standardschriftart"/>
    <w:link w:val="Textkrper"/>
    <w:uiPriority w:val="1"/>
    <w:rsid w:val="00E53120"/>
    <w:rPr>
      <w:rFonts w:ascii="Tahoma" w:eastAsia="Tahoma" w:hAnsi="Tahoma" w:cstheme="minorBidi"/>
      <w:sz w:val="15"/>
      <w:szCs w:val="15"/>
      <w:lang w:val="en-US" w:eastAsia="en-US"/>
    </w:rPr>
  </w:style>
  <w:style w:type="character" w:customStyle="1" w:styleId="FuzeileZchn">
    <w:name w:val="Fußzeile Zchn"/>
    <w:basedOn w:val="Absatz-Standardschriftart"/>
    <w:link w:val="Fuzeile"/>
    <w:uiPriority w:val="99"/>
    <w:rsid w:val="00E53120"/>
    <w:rPr>
      <w:rFonts w:asciiTheme="minorHAnsi" w:hAnsiTheme="minorHAnsi"/>
      <w:sz w:val="22"/>
      <w:szCs w:val="24"/>
    </w:rPr>
  </w:style>
  <w:style w:type="character" w:customStyle="1" w:styleId="apple-converted-space">
    <w:name w:val="apple-converted-space"/>
    <w:basedOn w:val="Absatz-Standardschriftart"/>
    <w:rsid w:val="009D2776"/>
  </w:style>
  <w:style w:type="character" w:styleId="HTMLCode">
    <w:name w:val="HTML Code"/>
    <w:basedOn w:val="Absatz-Standardschriftart"/>
    <w:uiPriority w:val="99"/>
    <w:semiHidden/>
    <w:unhideWhenUsed/>
    <w:rsid w:val="009D2776"/>
    <w:rPr>
      <w:rFonts w:ascii="Courier New" w:eastAsia="Times New Roman" w:hAnsi="Courier New" w:cs="Courier New"/>
      <w:sz w:val="20"/>
      <w:szCs w:val="20"/>
    </w:rPr>
  </w:style>
  <w:style w:type="paragraph" w:styleId="Titel">
    <w:name w:val="Title"/>
    <w:basedOn w:val="Standard"/>
    <w:next w:val="Standard"/>
    <w:link w:val="TitelZchn"/>
    <w:qFormat/>
    <w:rsid w:val="00D176C7"/>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D176C7"/>
    <w:rPr>
      <w:rFonts w:asciiTheme="majorHAnsi" w:eastAsiaTheme="majorEastAsia" w:hAnsiTheme="majorHAnsi" w:cstheme="majorBidi"/>
      <w:spacing w:val="-10"/>
      <w:kern w:val="28"/>
      <w:sz w:val="56"/>
      <w:szCs w:val="56"/>
    </w:rPr>
  </w:style>
  <w:style w:type="character" w:customStyle="1" w:styleId="berschrift4Zchn">
    <w:name w:val="Überschrift 4 Zchn"/>
    <w:basedOn w:val="Absatz-Standardschriftart"/>
    <w:link w:val="berschrift4"/>
    <w:rsid w:val="00361371"/>
    <w:rPr>
      <w:rFonts w:asciiTheme="majorHAnsi" w:hAnsiTheme="majorHAnsi"/>
      <w:b/>
      <w:bCs/>
      <w:sz w:val="28"/>
      <w:szCs w:val="28"/>
    </w:rPr>
  </w:style>
  <w:style w:type="character" w:styleId="NichtaufgelsteErwhnung">
    <w:name w:val="Unresolved Mention"/>
    <w:basedOn w:val="Absatz-Standardschriftart"/>
    <w:uiPriority w:val="99"/>
    <w:semiHidden/>
    <w:unhideWhenUsed/>
    <w:rsid w:val="0042042E"/>
    <w:rPr>
      <w:color w:val="605E5C"/>
      <w:shd w:val="clear" w:color="auto" w:fill="E1DFDD"/>
    </w:rPr>
  </w:style>
  <w:style w:type="character" w:customStyle="1" w:styleId="berschrift2Zchn">
    <w:name w:val="Überschrift 2 Zchn"/>
    <w:basedOn w:val="Absatz-Standardschriftart"/>
    <w:link w:val="berschrift2"/>
    <w:rsid w:val="004E646D"/>
    <w:rPr>
      <w:rFonts w:asciiTheme="majorHAnsi" w:hAnsiTheme="majorHAnsi" w:cs="Arial"/>
      <w:b/>
      <w:bCs/>
      <w:iCs/>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43">
      <w:bodyDiv w:val="1"/>
      <w:marLeft w:val="0"/>
      <w:marRight w:val="0"/>
      <w:marTop w:val="0"/>
      <w:marBottom w:val="0"/>
      <w:divBdr>
        <w:top w:val="none" w:sz="0" w:space="0" w:color="auto"/>
        <w:left w:val="none" w:sz="0" w:space="0" w:color="auto"/>
        <w:bottom w:val="none" w:sz="0" w:space="0" w:color="auto"/>
        <w:right w:val="none" w:sz="0" w:space="0" w:color="auto"/>
      </w:divBdr>
      <w:divsChild>
        <w:div w:id="1215190589">
          <w:marLeft w:val="0"/>
          <w:marRight w:val="0"/>
          <w:marTop w:val="0"/>
          <w:marBottom w:val="0"/>
          <w:divBdr>
            <w:top w:val="none" w:sz="0" w:space="0" w:color="auto"/>
            <w:left w:val="none" w:sz="0" w:space="0" w:color="auto"/>
            <w:bottom w:val="none" w:sz="0" w:space="0" w:color="auto"/>
            <w:right w:val="none" w:sz="0" w:space="0" w:color="auto"/>
          </w:divBdr>
          <w:divsChild>
            <w:div w:id="1601793120">
              <w:marLeft w:val="0"/>
              <w:marRight w:val="0"/>
              <w:marTop w:val="0"/>
              <w:marBottom w:val="0"/>
              <w:divBdr>
                <w:top w:val="none" w:sz="0" w:space="0" w:color="auto"/>
                <w:left w:val="none" w:sz="0" w:space="0" w:color="auto"/>
                <w:bottom w:val="none" w:sz="0" w:space="0" w:color="auto"/>
                <w:right w:val="none" w:sz="0" w:space="0" w:color="auto"/>
              </w:divBdr>
              <w:divsChild>
                <w:div w:id="1280987127">
                  <w:marLeft w:val="4200"/>
                  <w:marRight w:val="0"/>
                  <w:marTop w:val="0"/>
                  <w:marBottom w:val="0"/>
                  <w:divBdr>
                    <w:top w:val="none" w:sz="0" w:space="0" w:color="auto"/>
                    <w:left w:val="none" w:sz="0" w:space="0" w:color="auto"/>
                    <w:bottom w:val="none" w:sz="0" w:space="0" w:color="auto"/>
                    <w:right w:val="none" w:sz="0" w:space="0" w:color="auto"/>
                  </w:divBdr>
                  <w:divsChild>
                    <w:div w:id="872693192">
                      <w:marLeft w:val="0"/>
                      <w:marRight w:val="0"/>
                      <w:marTop w:val="0"/>
                      <w:marBottom w:val="0"/>
                      <w:divBdr>
                        <w:top w:val="none" w:sz="0" w:space="0" w:color="auto"/>
                        <w:left w:val="none" w:sz="0" w:space="0" w:color="auto"/>
                        <w:bottom w:val="none" w:sz="0" w:space="0" w:color="auto"/>
                        <w:right w:val="none" w:sz="0" w:space="0" w:color="auto"/>
                      </w:divBdr>
                      <w:divsChild>
                        <w:div w:id="1461416302">
                          <w:marLeft w:val="0"/>
                          <w:marRight w:val="0"/>
                          <w:marTop w:val="0"/>
                          <w:marBottom w:val="0"/>
                          <w:divBdr>
                            <w:top w:val="none" w:sz="0" w:space="0" w:color="auto"/>
                            <w:left w:val="none" w:sz="0" w:space="0" w:color="auto"/>
                            <w:bottom w:val="none" w:sz="0" w:space="0" w:color="auto"/>
                            <w:right w:val="none" w:sz="0" w:space="0" w:color="auto"/>
                          </w:divBdr>
                          <w:divsChild>
                            <w:div w:id="1989627159">
                              <w:marLeft w:val="0"/>
                              <w:marRight w:val="0"/>
                              <w:marTop w:val="0"/>
                              <w:marBottom w:val="0"/>
                              <w:divBdr>
                                <w:top w:val="none" w:sz="0" w:space="0" w:color="auto"/>
                                <w:left w:val="none" w:sz="0" w:space="0" w:color="auto"/>
                                <w:bottom w:val="none" w:sz="0" w:space="0" w:color="auto"/>
                                <w:right w:val="none" w:sz="0" w:space="0" w:color="auto"/>
                              </w:divBdr>
                            </w:div>
                            <w:div w:id="1598908249">
                              <w:marLeft w:val="0"/>
                              <w:marRight w:val="0"/>
                              <w:marTop w:val="0"/>
                              <w:marBottom w:val="0"/>
                              <w:divBdr>
                                <w:top w:val="none" w:sz="0" w:space="0" w:color="auto"/>
                                <w:left w:val="none" w:sz="0" w:space="0" w:color="auto"/>
                                <w:bottom w:val="none" w:sz="0" w:space="0" w:color="auto"/>
                                <w:right w:val="none" w:sz="0" w:space="0" w:color="auto"/>
                              </w:divBdr>
                              <w:divsChild>
                                <w:div w:id="1142384279">
                                  <w:marLeft w:val="0"/>
                                  <w:marRight w:val="0"/>
                                  <w:marTop w:val="0"/>
                                  <w:marBottom w:val="0"/>
                                  <w:divBdr>
                                    <w:top w:val="none" w:sz="0" w:space="0" w:color="auto"/>
                                    <w:left w:val="none" w:sz="0" w:space="0" w:color="auto"/>
                                    <w:bottom w:val="none" w:sz="0" w:space="0" w:color="auto"/>
                                    <w:right w:val="none" w:sz="0" w:space="0" w:color="auto"/>
                                  </w:divBdr>
                                  <w:divsChild>
                                    <w:div w:id="1975451785">
                                      <w:marLeft w:val="0"/>
                                      <w:marRight w:val="0"/>
                                      <w:marTop w:val="0"/>
                                      <w:marBottom w:val="0"/>
                                      <w:divBdr>
                                        <w:top w:val="none" w:sz="0" w:space="0" w:color="auto"/>
                                        <w:left w:val="none" w:sz="0" w:space="0" w:color="auto"/>
                                        <w:bottom w:val="none" w:sz="0" w:space="0" w:color="auto"/>
                                        <w:right w:val="none" w:sz="0" w:space="0" w:color="auto"/>
                                      </w:divBdr>
                                    </w:div>
                                    <w:div w:id="2130659640">
                                      <w:marLeft w:val="0"/>
                                      <w:marRight w:val="0"/>
                                      <w:marTop w:val="0"/>
                                      <w:marBottom w:val="0"/>
                                      <w:divBdr>
                                        <w:top w:val="none" w:sz="0" w:space="0" w:color="auto"/>
                                        <w:left w:val="none" w:sz="0" w:space="0" w:color="auto"/>
                                        <w:bottom w:val="none" w:sz="0" w:space="0" w:color="auto"/>
                                        <w:right w:val="none" w:sz="0" w:space="0" w:color="auto"/>
                                      </w:divBdr>
                                      <w:divsChild>
                                        <w:div w:id="1355110182">
                                          <w:marLeft w:val="0"/>
                                          <w:marRight w:val="0"/>
                                          <w:marTop w:val="0"/>
                                          <w:marBottom w:val="0"/>
                                          <w:divBdr>
                                            <w:top w:val="none" w:sz="0" w:space="0" w:color="auto"/>
                                            <w:left w:val="none" w:sz="0" w:space="0" w:color="auto"/>
                                            <w:bottom w:val="none" w:sz="0" w:space="0" w:color="auto"/>
                                            <w:right w:val="none" w:sz="0" w:space="0" w:color="auto"/>
                                          </w:divBdr>
                                        </w:div>
                                      </w:divsChild>
                                    </w:div>
                                    <w:div w:id="1544055437">
                                      <w:marLeft w:val="0"/>
                                      <w:marRight w:val="0"/>
                                      <w:marTop w:val="0"/>
                                      <w:marBottom w:val="0"/>
                                      <w:divBdr>
                                        <w:top w:val="none" w:sz="0" w:space="0" w:color="auto"/>
                                        <w:left w:val="none" w:sz="0" w:space="0" w:color="auto"/>
                                        <w:bottom w:val="none" w:sz="0" w:space="0" w:color="auto"/>
                                        <w:right w:val="none" w:sz="0" w:space="0" w:color="auto"/>
                                      </w:divBdr>
                                      <w:divsChild>
                                        <w:div w:id="1457866478">
                                          <w:marLeft w:val="0"/>
                                          <w:marRight w:val="0"/>
                                          <w:marTop w:val="0"/>
                                          <w:marBottom w:val="0"/>
                                          <w:divBdr>
                                            <w:top w:val="none" w:sz="0" w:space="0" w:color="auto"/>
                                            <w:left w:val="none" w:sz="0" w:space="0" w:color="auto"/>
                                            <w:bottom w:val="none" w:sz="0" w:space="0" w:color="auto"/>
                                            <w:right w:val="none" w:sz="0" w:space="0" w:color="auto"/>
                                          </w:divBdr>
                                        </w:div>
                                        <w:div w:id="1169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03060">
      <w:bodyDiv w:val="1"/>
      <w:marLeft w:val="0"/>
      <w:marRight w:val="0"/>
      <w:marTop w:val="0"/>
      <w:marBottom w:val="0"/>
      <w:divBdr>
        <w:top w:val="none" w:sz="0" w:space="0" w:color="auto"/>
        <w:left w:val="none" w:sz="0" w:space="0" w:color="auto"/>
        <w:bottom w:val="none" w:sz="0" w:space="0" w:color="auto"/>
        <w:right w:val="none" w:sz="0" w:space="0" w:color="auto"/>
      </w:divBdr>
    </w:div>
    <w:div w:id="50927429">
      <w:bodyDiv w:val="1"/>
      <w:marLeft w:val="0"/>
      <w:marRight w:val="0"/>
      <w:marTop w:val="0"/>
      <w:marBottom w:val="0"/>
      <w:divBdr>
        <w:top w:val="none" w:sz="0" w:space="0" w:color="auto"/>
        <w:left w:val="none" w:sz="0" w:space="0" w:color="auto"/>
        <w:bottom w:val="none" w:sz="0" w:space="0" w:color="auto"/>
        <w:right w:val="none" w:sz="0" w:space="0" w:color="auto"/>
      </w:divBdr>
    </w:div>
    <w:div w:id="72898784">
      <w:bodyDiv w:val="1"/>
      <w:marLeft w:val="0"/>
      <w:marRight w:val="0"/>
      <w:marTop w:val="0"/>
      <w:marBottom w:val="0"/>
      <w:divBdr>
        <w:top w:val="none" w:sz="0" w:space="0" w:color="auto"/>
        <w:left w:val="none" w:sz="0" w:space="0" w:color="auto"/>
        <w:bottom w:val="none" w:sz="0" w:space="0" w:color="auto"/>
        <w:right w:val="none" w:sz="0" w:space="0" w:color="auto"/>
      </w:divBdr>
      <w:divsChild>
        <w:div w:id="81144321">
          <w:marLeft w:val="0"/>
          <w:marRight w:val="0"/>
          <w:marTop w:val="0"/>
          <w:marBottom w:val="0"/>
          <w:divBdr>
            <w:top w:val="none" w:sz="0" w:space="0" w:color="auto"/>
            <w:left w:val="none" w:sz="0" w:space="0" w:color="auto"/>
            <w:bottom w:val="none" w:sz="0" w:space="0" w:color="auto"/>
            <w:right w:val="none" w:sz="0" w:space="0" w:color="auto"/>
          </w:divBdr>
          <w:divsChild>
            <w:div w:id="180362789">
              <w:marLeft w:val="0"/>
              <w:marRight w:val="0"/>
              <w:marTop w:val="0"/>
              <w:marBottom w:val="0"/>
              <w:divBdr>
                <w:top w:val="none" w:sz="0" w:space="0" w:color="auto"/>
                <w:left w:val="none" w:sz="0" w:space="0" w:color="auto"/>
                <w:bottom w:val="none" w:sz="0" w:space="0" w:color="auto"/>
                <w:right w:val="none" w:sz="0" w:space="0" w:color="auto"/>
              </w:divBdr>
              <w:divsChild>
                <w:div w:id="1741367232">
                  <w:marLeft w:val="4200"/>
                  <w:marRight w:val="0"/>
                  <w:marTop w:val="0"/>
                  <w:marBottom w:val="0"/>
                  <w:divBdr>
                    <w:top w:val="none" w:sz="0" w:space="0" w:color="auto"/>
                    <w:left w:val="none" w:sz="0" w:space="0" w:color="auto"/>
                    <w:bottom w:val="none" w:sz="0" w:space="0" w:color="auto"/>
                    <w:right w:val="none" w:sz="0" w:space="0" w:color="auto"/>
                  </w:divBdr>
                  <w:divsChild>
                    <w:div w:id="918364492">
                      <w:marLeft w:val="0"/>
                      <w:marRight w:val="0"/>
                      <w:marTop w:val="0"/>
                      <w:marBottom w:val="0"/>
                      <w:divBdr>
                        <w:top w:val="none" w:sz="0" w:space="0" w:color="auto"/>
                        <w:left w:val="none" w:sz="0" w:space="0" w:color="auto"/>
                        <w:bottom w:val="none" w:sz="0" w:space="0" w:color="auto"/>
                        <w:right w:val="none" w:sz="0" w:space="0" w:color="auto"/>
                      </w:divBdr>
                      <w:divsChild>
                        <w:div w:id="1228757887">
                          <w:marLeft w:val="0"/>
                          <w:marRight w:val="0"/>
                          <w:marTop w:val="0"/>
                          <w:marBottom w:val="0"/>
                          <w:divBdr>
                            <w:top w:val="none" w:sz="0" w:space="0" w:color="auto"/>
                            <w:left w:val="none" w:sz="0" w:space="0" w:color="auto"/>
                            <w:bottom w:val="none" w:sz="0" w:space="0" w:color="auto"/>
                            <w:right w:val="none" w:sz="0" w:space="0" w:color="auto"/>
                          </w:divBdr>
                          <w:divsChild>
                            <w:div w:id="13964431">
                              <w:marLeft w:val="0"/>
                              <w:marRight w:val="0"/>
                              <w:marTop w:val="0"/>
                              <w:marBottom w:val="0"/>
                              <w:divBdr>
                                <w:top w:val="none" w:sz="0" w:space="0" w:color="auto"/>
                                <w:left w:val="none" w:sz="0" w:space="0" w:color="auto"/>
                                <w:bottom w:val="none" w:sz="0" w:space="0" w:color="auto"/>
                                <w:right w:val="none" w:sz="0" w:space="0" w:color="auto"/>
                              </w:divBdr>
                              <w:divsChild>
                                <w:div w:id="996150183">
                                  <w:marLeft w:val="0"/>
                                  <w:marRight w:val="0"/>
                                  <w:marTop w:val="0"/>
                                  <w:marBottom w:val="0"/>
                                  <w:divBdr>
                                    <w:top w:val="none" w:sz="0" w:space="0" w:color="auto"/>
                                    <w:left w:val="none" w:sz="0" w:space="0" w:color="auto"/>
                                    <w:bottom w:val="none" w:sz="0" w:space="0" w:color="auto"/>
                                    <w:right w:val="none" w:sz="0" w:space="0" w:color="auto"/>
                                  </w:divBdr>
                                  <w:divsChild>
                                    <w:div w:id="352458061">
                                      <w:marLeft w:val="0"/>
                                      <w:marRight w:val="0"/>
                                      <w:marTop w:val="0"/>
                                      <w:marBottom w:val="0"/>
                                      <w:divBdr>
                                        <w:top w:val="none" w:sz="0" w:space="0" w:color="auto"/>
                                        <w:left w:val="none" w:sz="0" w:space="0" w:color="auto"/>
                                        <w:bottom w:val="none" w:sz="0" w:space="0" w:color="auto"/>
                                        <w:right w:val="none" w:sz="0" w:space="0" w:color="auto"/>
                                      </w:divBdr>
                                      <w:divsChild>
                                        <w:div w:id="1540700615">
                                          <w:marLeft w:val="0"/>
                                          <w:marRight w:val="0"/>
                                          <w:marTop w:val="0"/>
                                          <w:marBottom w:val="0"/>
                                          <w:divBdr>
                                            <w:top w:val="none" w:sz="0" w:space="0" w:color="auto"/>
                                            <w:left w:val="none" w:sz="0" w:space="0" w:color="auto"/>
                                            <w:bottom w:val="none" w:sz="0" w:space="0" w:color="auto"/>
                                            <w:right w:val="none" w:sz="0" w:space="0" w:color="auto"/>
                                          </w:divBdr>
                                          <w:divsChild>
                                            <w:div w:id="1363087860">
                                              <w:marLeft w:val="0"/>
                                              <w:marRight w:val="0"/>
                                              <w:marTop w:val="0"/>
                                              <w:marBottom w:val="0"/>
                                              <w:divBdr>
                                                <w:top w:val="none" w:sz="0" w:space="0" w:color="auto"/>
                                                <w:left w:val="none" w:sz="0" w:space="0" w:color="auto"/>
                                                <w:bottom w:val="none" w:sz="0" w:space="0" w:color="auto"/>
                                                <w:right w:val="none" w:sz="0" w:space="0" w:color="auto"/>
                                              </w:divBdr>
                                              <w:divsChild>
                                                <w:div w:id="661661838">
                                                  <w:marLeft w:val="0"/>
                                                  <w:marRight w:val="0"/>
                                                  <w:marTop w:val="0"/>
                                                  <w:marBottom w:val="0"/>
                                                  <w:divBdr>
                                                    <w:top w:val="none" w:sz="0" w:space="0" w:color="auto"/>
                                                    <w:left w:val="none" w:sz="0" w:space="0" w:color="auto"/>
                                                    <w:bottom w:val="none" w:sz="0" w:space="0" w:color="auto"/>
                                                    <w:right w:val="none" w:sz="0" w:space="0" w:color="auto"/>
                                                  </w:divBdr>
                                                  <w:divsChild>
                                                    <w:div w:id="927424766">
                                                      <w:marLeft w:val="0"/>
                                                      <w:marRight w:val="0"/>
                                                      <w:marTop w:val="0"/>
                                                      <w:marBottom w:val="0"/>
                                                      <w:divBdr>
                                                        <w:top w:val="none" w:sz="0" w:space="0" w:color="auto"/>
                                                        <w:left w:val="none" w:sz="0" w:space="0" w:color="auto"/>
                                                        <w:bottom w:val="none" w:sz="0" w:space="0" w:color="auto"/>
                                                        <w:right w:val="none" w:sz="0" w:space="0" w:color="auto"/>
                                                      </w:divBdr>
                                                      <w:divsChild>
                                                        <w:div w:id="659886076">
                                                          <w:marLeft w:val="0"/>
                                                          <w:marRight w:val="0"/>
                                                          <w:marTop w:val="0"/>
                                                          <w:marBottom w:val="0"/>
                                                          <w:divBdr>
                                                            <w:top w:val="none" w:sz="0" w:space="0" w:color="auto"/>
                                                            <w:left w:val="none" w:sz="0" w:space="0" w:color="auto"/>
                                                            <w:bottom w:val="none" w:sz="0" w:space="0" w:color="auto"/>
                                                            <w:right w:val="none" w:sz="0" w:space="0" w:color="auto"/>
                                                          </w:divBdr>
                                                          <w:divsChild>
                                                            <w:div w:id="287473057">
                                                              <w:marLeft w:val="0"/>
                                                              <w:marRight w:val="0"/>
                                                              <w:marTop w:val="0"/>
                                                              <w:marBottom w:val="0"/>
                                                              <w:divBdr>
                                                                <w:top w:val="none" w:sz="0" w:space="0" w:color="auto"/>
                                                                <w:left w:val="none" w:sz="0" w:space="0" w:color="auto"/>
                                                                <w:bottom w:val="none" w:sz="0" w:space="0" w:color="auto"/>
                                                                <w:right w:val="none" w:sz="0" w:space="0" w:color="auto"/>
                                                              </w:divBdr>
                                                              <w:divsChild>
                                                                <w:div w:id="5648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963856">
      <w:bodyDiv w:val="1"/>
      <w:marLeft w:val="0"/>
      <w:marRight w:val="0"/>
      <w:marTop w:val="0"/>
      <w:marBottom w:val="0"/>
      <w:divBdr>
        <w:top w:val="none" w:sz="0" w:space="0" w:color="auto"/>
        <w:left w:val="none" w:sz="0" w:space="0" w:color="auto"/>
        <w:bottom w:val="none" w:sz="0" w:space="0" w:color="auto"/>
        <w:right w:val="none" w:sz="0" w:space="0" w:color="auto"/>
      </w:divBdr>
    </w:div>
    <w:div w:id="142888970">
      <w:bodyDiv w:val="1"/>
      <w:marLeft w:val="0"/>
      <w:marRight w:val="0"/>
      <w:marTop w:val="0"/>
      <w:marBottom w:val="0"/>
      <w:divBdr>
        <w:top w:val="none" w:sz="0" w:space="0" w:color="auto"/>
        <w:left w:val="none" w:sz="0" w:space="0" w:color="auto"/>
        <w:bottom w:val="none" w:sz="0" w:space="0" w:color="auto"/>
        <w:right w:val="none" w:sz="0" w:space="0" w:color="auto"/>
      </w:divBdr>
    </w:div>
    <w:div w:id="216864183">
      <w:bodyDiv w:val="1"/>
      <w:marLeft w:val="0"/>
      <w:marRight w:val="0"/>
      <w:marTop w:val="0"/>
      <w:marBottom w:val="0"/>
      <w:divBdr>
        <w:top w:val="none" w:sz="0" w:space="0" w:color="auto"/>
        <w:left w:val="none" w:sz="0" w:space="0" w:color="auto"/>
        <w:bottom w:val="none" w:sz="0" w:space="0" w:color="auto"/>
        <w:right w:val="none" w:sz="0" w:space="0" w:color="auto"/>
      </w:divBdr>
    </w:div>
    <w:div w:id="237398756">
      <w:bodyDiv w:val="1"/>
      <w:marLeft w:val="0"/>
      <w:marRight w:val="0"/>
      <w:marTop w:val="0"/>
      <w:marBottom w:val="0"/>
      <w:divBdr>
        <w:top w:val="none" w:sz="0" w:space="0" w:color="auto"/>
        <w:left w:val="none" w:sz="0" w:space="0" w:color="auto"/>
        <w:bottom w:val="none" w:sz="0" w:space="0" w:color="auto"/>
        <w:right w:val="none" w:sz="0" w:space="0" w:color="auto"/>
      </w:divBdr>
    </w:div>
    <w:div w:id="244805917">
      <w:bodyDiv w:val="1"/>
      <w:marLeft w:val="0"/>
      <w:marRight w:val="0"/>
      <w:marTop w:val="0"/>
      <w:marBottom w:val="0"/>
      <w:divBdr>
        <w:top w:val="none" w:sz="0" w:space="0" w:color="auto"/>
        <w:left w:val="none" w:sz="0" w:space="0" w:color="auto"/>
        <w:bottom w:val="none" w:sz="0" w:space="0" w:color="auto"/>
        <w:right w:val="none" w:sz="0" w:space="0" w:color="auto"/>
      </w:divBdr>
    </w:div>
    <w:div w:id="271866135">
      <w:bodyDiv w:val="1"/>
      <w:marLeft w:val="0"/>
      <w:marRight w:val="0"/>
      <w:marTop w:val="0"/>
      <w:marBottom w:val="0"/>
      <w:divBdr>
        <w:top w:val="none" w:sz="0" w:space="0" w:color="auto"/>
        <w:left w:val="none" w:sz="0" w:space="0" w:color="auto"/>
        <w:bottom w:val="none" w:sz="0" w:space="0" w:color="auto"/>
        <w:right w:val="none" w:sz="0" w:space="0" w:color="auto"/>
      </w:divBdr>
    </w:div>
    <w:div w:id="272790819">
      <w:bodyDiv w:val="1"/>
      <w:marLeft w:val="0"/>
      <w:marRight w:val="0"/>
      <w:marTop w:val="0"/>
      <w:marBottom w:val="0"/>
      <w:divBdr>
        <w:top w:val="none" w:sz="0" w:space="0" w:color="auto"/>
        <w:left w:val="none" w:sz="0" w:space="0" w:color="auto"/>
        <w:bottom w:val="none" w:sz="0" w:space="0" w:color="auto"/>
        <w:right w:val="none" w:sz="0" w:space="0" w:color="auto"/>
      </w:divBdr>
    </w:div>
    <w:div w:id="282812414">
      <w:bodyDiv w:val="1"/>
      <w:marLeft w:val="0"/>
      <w:marRight w:val="0"/>
      <w:marTop w:val="0"/>
      <w:marBottom w:val="0"/>
      <w:divBdr>
        <w:top w:val="none" w:sz="0" w:space="0" w:color="auto"/>
        <w:left w:val="none" w:sz="0" w:space="0" w:color="auto"/>
        <w:bottom w:val="none" w:sz="0" w:space="0" w:color="auto"/>
        <w:right w:val="none" w:sz="0" w:space="0" w:color="auto"/>
      </w:divBdr>
    </w:div>
    <w:div w:id="317613939">
      <w:bodyDiv w:val="1"/>
      <w:marLeft w:val="0"/>
      <w:marRight w:val="0"/>
      <w:marTop w:val="0"/>
      <w:marBottom w:val="0"/>
      <w:divBdr>
        <w:top w:val="none" w:sz="0" w:space="0" w:color="auto"/>
        <w:left w:val="none" w:sz="0" w:space="0" w:color="auto"/>
        <w:bottom w:val="none" w:sz="0" w:space="0" w:color="auto"/>
        <w:right w:val="none" w:sz="0" w:space="0" w:color="auto"/>
      </w:divBdr>
      <w:divsChild>
        <w:div w:id="214120596">
          <w:marLeft w:val="0"/>
          <w:marRight w:val="0"/>
          <w:marTop w:val="0"/>
          <w:marBottom w:val="0"/>
          <w:divBdr>
            <w:top w:val="none" w:sz="0" w:space="0" w:color="auto"/>
            <w:left w:val="none" w:sz="0" w:space="0" w:color="auto"/>
            <w:bottom w:val="none" w:sz="0" w:space="0" w:color="auto"/>
            <w:right w:val="none" w:sz="0" w:space="0" w:color="auto"/>
          </w:divBdr>
          <w:divsChild>
            <w:div w:id="253320756">
              <w:marLeft w:val="0"/>
              <w:marRight w:val="0"/>
              <w:marTop w:val="0"/>
              <w:marBottom w:val="0"/>
              <w:divBdr>
                <w:top w:val="none" w:sz="0" w:space="0" w:color="auto"/>
                <w:left w:val="none" w:sz="0" w:space="0" w:color="auto"/>
                <w:bottom w:val="none" w:sz="0" w:space="0" w:color="auto"/>
                <w:right w:val="none" w:sz="0" w:space="0" w:color="auto"/>
              </w:divBdr>
              <w:divsChild>
                <w:div w:id="952514998">
                  <w:marLeft w:val="4200"/>
                  <w:marRight w:val="0"/>
                  <w:marTop w:val="0"/>
                  <w:marBottom w:val="0"/>
                  <w:divBdr>
                    <w:top w:val="none" w:sz="0" w:space="0" w:color="auto"/>
                    <w:left w:val="none" w:sz="0" w:space="0" w:color="auto"/>
                    <w:bottom w:val="none" w:sz="0" w:space="0" w:color="auto"/>
                    <w:right w:val="none" w:sz="0" w:space="0" w:color="auto"/>
                  </w:divBdr>
                  <w:divsChild>
                    <w:div w:id="1086225208">
                      <w:marLeft w:val="0"/>
                      <w:marRight w:val="0"/>
                      <w:marTop w:val="0"/>
                      <w:marBottom w:val="0"/>
                      <w:divBdr>
                        <w:top w:val="none" w:sz="0" w:space="0" w:color="auto"/>
                        <w:left w:val="none" w:sz="0" w:space="0" w:color="auto"/>
                        <w:bottom w:val="none" w:sz="0" w:space="0" w:color="auto"/>
                        <w:right w:val="none" w:sz="0" w:space="0" w:color="auto"/>
                      </w:divBdr>
                      <w:divsChild>
                        <w:div w:id="1572739933">
                          <w:marLeft w:val="0"/>
                          <w:marRight w:val="0"/>
                          <w:marTop w:val="0"/>
                          <w:marBottom w:val="0"/>
                          <w:divBdr>
                            <w:top w:val="none" w:sz="0" w:space="0" w:color="auto"/>
                            <w:left w:val="none" w:sz="0" w:space="0" w:color="auto"/>
                            <w:bottom w:val="none" w:sz="0" w:space="0" w:color="auto"/>
                            <w:right w:val="none" w:sz="0" w:space="0" w:color="auto"/>
                          </w:divBdr>
                          <w:divsChild>
                            <w:div w:id="201790131">
                              <w:marLeft w:val="0"/>
                              <w:marRight w:val="0"/>
                              <w:marTop w:val="0"/>
                              <w:marBottom w:val="0"/>
                              <w:divBdr>
                                <w:top w:val="none" w:sz="0" w:space="0" w:color="auto"/>
                                <w:left w:val="none" w:sz="0" w:space="0" w:color="auto"/>
                                <w:bottom w:val="none" w:sz="0" w:space="0" w:color="auto"/>
                                <w:right w:val="none" w:sz="0" w:space="0" w:color="auto"/>
                              </w:divBdr>
                              <w:divsChild>
                                <w:div w:id="803621073">
                                  <w:marLeft w:val="0"/>
                                  <w:marRight w:val="0"/>
                                  <w:marTop w:val="0"/>
                                  <w:marBottom w:val="0"/>
                                  <w:divBdr>
                                    <w:top w:val="none" w:sz="0" w:space="0" w:color="auto"/>
                                    <w:left w:val="none" w:sz="0" w:space="0" w:color="auto"/>
                                    <w:bottom w:val="none" w:sz="0" w:space="0" w:color="auto"/>
                                    <w:right w:val="none" w:sz="0" w:space="0" w:color="auto"/>
                                  </w:divBdr>
                                  <w:divsChild>
                                    <w:div w:id="1863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701762">
      <w:bodyDiv w:val="1"/>
      <w:marLeft w:val="0"/>
      <w:marRight w:val="0"/>
      <w:marTop w:val="0"/>
      <w:marBottom w:val="0"/>
      <w:divBdr>
        <w:top w:val="none" w:sz="0" w:space="0" w:color="auto"/>
        <w:left w:val="none" w:sz="0" w:space="0" w:color="auto"/>
        <w:bottom w:val="none" w:sz="0" w:space="0" w:color="auto"/>
        <w:right w:val="none" w:sz="0" w:space="0" w:color="auto"/>
      </w:divBdr>
    </w:div>
    <w:div w:id="412750663">
      <w:bodyDiv w:val="1"/>
      <w:marLeft w:val="0"/>
      <w:marRight w:val="0"/>
      <w:marTop w:val="0"/>
      <w:marBottom w:val="0"/>
      <w:divBdr>
        <w:top w:val="none" w:sz="0" w:space="0" w:color="auto"/>
        <w:left w:val="none" w:sz="0" w:space="0" w:color="auto"/>
        <w:bottom w:val="none" w:sz="0" w:space="0" w:color="auto"/>
        <w:right w:val="none" w:sz="0" w:space="0" w:color="auto"/>
      </w:divBdr>
    </w:div>
    <w:div w:id="517041188">
      <w:bodyDiv w:val="1"/>
      <w:marLeft w:val="0"/>
      <w:marRight w:val="0"/>
      <w:marTop w:val="0"/>
      <w:marBottom w:val="0"/>
      <w:divBdr>
        <w:top w:val="none" w:sz="0" w:space="0" w:color="auto"/>
        <w:left w:val="none" w:sz="0" w:space="0" w:color="auto"/>
        <w:bottom w:val="none" w:sz="0" w:space="0" w:color="auto"/>
        <w:right w:val="none" w:sz="0" w:space="0" w:color="auto"/>
      </w:divBdr>
      <w:divsChild>
        <w:div w:id="1087506647">
          <w:marLeft w:val="0"/>
          <w:marRight w:val="0"/>
          <w:marTop w:val="0"/>
          <w:marBottom w:val="0"/>
          <w:divBdr>
            <w:top w:val="none" w:sz="0" w:space="0" w:color="auto"/>
            <w:left w:val="none" w:sz="0" w:space="0" w:color="auto"/>
            <w:bottom w:val="none" w:sz="0" w:space="0" w:color="auto"/>
            <w:right w:val="none" w:sz="0" w:space="0" w:color="auto"/>
          </w:divBdr>
          <w:divsChild>
            <w:div w:id="602227395">
              <w:marLeft w:val="0"/>
              <w:marRight w:val="0"/>
              <w:marTop w:val="0"/>
              <w:marBottom w:val="0"/>
              <w:divBdr>
                <w:top w:val="none" w:sz="0" w:space="0" w:color="auto"/>
                <w:left w:val="none" w:sz="0" w:space="0" w:color="auto"/>
                <w:bottom w:val="none" w:sz="0" w:space="0" w:color="auto"/>
                <w:right w:val="none" w:sz="0" w:space="0" w:color="auto"/>
              </w:divBdr>
              <w:divsChild>
                <w:div w:id="88082317">
                  <w:marLeft w:val="4200"/>
                  <w:marRight w:val="0"/>
                  <w:marTop w:val="0"/>
                  <w:marBottom w:val="0"/>
                  <w:divBdr>
                    <w:top w:val="none" w:sz="0" w:space="0" w:color="auto"/>
                    <w:left w:val="none" w:sz="0" w:space="0" w:color="auto"/>
                    <w:bottom w:val="none" w:sz="0" w:space="0" w:color="auto"/>
                    <w:right w:val="none" w:sz="0" w:space="0" w:color="auto"/>
                  </w:divBdr>
                  <w:divsChild>
                    <w:div w:id="550112424">
                      <w:marLeft w:val="0"/>
                      <w:marRight w:val="0"/>
                      <w:marTop w:val="0"/>
                      <w:marBottom w:val="0"/>
                      <w:divBdr>
                        <w:top w:val="none" w:sz="0" w:space="0" w:color="auto"/>
                        <w:left w:val="none" w:sz="0" w:space="0" w:color="auto"/>
                        <w:bottom w:val="none" w:sz="0" w:space="0" w:color="auto"/>
                        <w:right w:val="none" w:sz="0" w:space="0" w:color="auto"/>
                      </w:divBdr>
                      <w:divsChild>
                        <w:div w:id="1360666844">
                          <w:marLeft w:val="0"/>
                          <w:marRight w:val="0"/>
                          <w:marTop w:val="0"/>
                          <w:marBottom w:val="0"/>
                          <w:divBdr>
                            <w:top w:val="none" w:sz="0" w:space="0" w:color="auto"/>
                            <w:left w:val="none" w:sz="0" w:space="0" w:color="auto"/>
                            <w:bottom w:val="none" w:sz="0" w:space="0" w:color="auto"/>
                            <w:right w:val="none" w:sz="0" w:space="0" w:color="auto"/>
                          </w:divBdr>
                          <w:divsChild>
                            <w:div w:id="1752970316">
                              <w:marLeft w:val="0"/>
                              <w:marRight w:val="0"/>
                              <w:marTop w:val="0"/>
                              <w:marBottom w:val="0"/>
                              <w:divBdr>
                                <w:top w:val="none" w:sz="0" w:space="0" w:color="auto"/>
                                <w:left w:val="none" w:sz="0" w:space="0" w:color="auto"/>
                                <w:bottom w:val="none" w:sz="0" w:space="0" w:color="auto"/>
                                <w:right w:val="none" w:sz="0" w:space="0" w:color="auto"/>
                              </w:divBdr>
                              <w:divsChild>
                                <w:div w:id="928851446">
                                  <w:marLeft w:val="0"/>
                                  <w:marRight w:val="0"/>
                                  <w:marTop w:val="0"/>
                                  <w:marBottom w:val="0"/>
                                  <w:divBdr>
                                    <w:top w:val="none" w:sz="0" w:space="0" w:color="auto"/>
                                    <w:left w:val="none" w:sz="0" w:space="0" w:color="auto"/>
                                    <w:bottom w:val="none" w:sz="0" w:space="0" w:color="auto"/>
                                    <w:right w:val="none" w:sz="0" w:space="0" w:color="auto"/>
                                  </w:divBdr>
                                  <w:divsChild>
                                    <w:div w:id="1078015441">
                                      <w:marLeft w:val="0"/>
                                      <w:marRight w:val="0"/>
                                      <w:marTop w:val="0"/>
                                      <w:marBottom w:val="0"/>
                                      <w:divBdr>
                                        <w:top w:val="none" w:sz="0" w:space="0" w:color="auto"/>
                                        <w:left w:val="none" w:sz="0" w:space="0" w:color="auto"/>
                                        <w:bottom w:val="none" w:sz="0" w:space="0" w:color="auto"/>
                                        <w:right w:val="none" w:sz="0" w:space="0" w:color="auto"/>
                                      </w:divBdr>
                                      <w:divsChild>
                                        <w:div w:id="60756584">
                                          <w:marLeft w:val="0"/>
                                          <w:marRight w:val="0"/>
                                          <w:marTop w:val="0"/>
                                          <w:marBottom w:val="0"/>
                                          <w:divBdr>
                                            <w:top w:val="none" w:sz="0" w:space="0" w:color="auto"/>
                                            <w:left w:val="none" w:sz="0" w:space="0" w:color="auto"/>
                                            <w:bottom w:val="none" w:sz="0" w:space="0" w:color="auto"/>
                                            <w:right w:val="none" w:sz="0" w:space="0" w:color="auto"/>
                                          </w:divBdr>
                                          <w:divsChild>
                                            <w:div w:id="672537348">
                                              <w:marLeft w:val="0"/>
                                              <w:marRight w:val="0"/>
                                              <w:marTop w:val="0"/>
                                              <w:marBottom w:val="0"/>
                                              <w:divBdr>
                                                <w:top w:val="none" w:sz="0" w:space="0" w:color="auto"/>
                                                <w:left w:val="none" w:sz="0" w:space="0" w:color="auto"/>
                                                <w:bottom w:val="none" w:sz="0" w:space="0" w:color="auto"/>
                                                <w:right w:val="none" w:sz="0" w:space="0" w:color="auto"/>
                                              </w:divBdr>
                                              <w:divsChild>
                                                <w:div w:id="6677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8950897">
      <w:bodyDiv w:val="1"/>
      <w:marLeft w:val="0"/>
      <w:marRight w:val="0"/>
      <w:marTop w:val="0"/>
      <w:marBottom w:val="0"/>
      <w:divBdr>
        <w:top w:val="none" w:sz="0" w:space="0" w:color="auto"/>
        <w:left w:val="none" w:sz="0" w:space="0" w:color="auto"/>
        <w:bottom w:val="none" w:sz="0" w:space="0" w:color="auto"/>
        <w:right w:val="none" w:sz="0" w:space="0" w:color="auto"/>
      </w:divBdr>
    </w:div>
    <w:div w:id="535504662">
      <w:bodyDiv w:val="1"/>
      <w:marLeft w:val="0"/>
      <w:marRight w:val="0"/>
      <w:marTop w:val="0"/>
      <w:marBottom w:val="0"/>
      <w:divBdr>
        <w:top w:val="none" w:sz="0" w:space="0" w:color="auto"/>
        <w:left w:val="none" w:sz="0" w:space="0" w:color="auto"/>
        <w:bottom w:val="none" w:sz="0" w:space="0" w:color="auto"/>
        <w:right w:val="none" w:sz="0" w:space="0" w:color="auto"/>
      </w:divBdr>
    </w:div>
    <w:div w:id="579415059">
      <w:bodyDiv w:val="1"/>
      <w:marLeft w:val="0"/>
      <w:marRight w:val="0"/>
      <w:marTop w:val="0"/>
      <w:marBottom w:val="0"/>
      <w:divBdr>
        <w:top w:val="none" w:sz="0" w:space="0" w:color="auto"/>
        <w:left w:val="none" w:sz="0" w:space="0" w:color="auto"/>
        <w:bottom w:val="none" w:sz="0" w:space="0" w:color="auto"/>
        <w:right w:val="none" w:sz="0" w:space="0" w:color="auto"/>
      </w:divBdr>
      <w:divsChild>
        <w:div w:id="888147997">
          <w:marLeft w:val="0"/>
          <w:marRight w:val="0"/>
          <w:marTop w:val="0"/>
          <w:marBottom w:val="0"/>
          <w:divBdr>
            <w:top w:val="none" w:sz="0" w:space="0" w:color="auto"/>
            <w:left w:val="none" w:sz="0" w:space="0" w:color="auto"/>
            <w:bottom w:val="none" w:sz="0" w:space="0" w:color="auto"/>
            <w:right w:val="none" w:sz="0" w:space="0" w:color="auto"/>
          </w:divBdr>
          <w:divsChild>
            <w:div w:id="1844977157">
              <w:marLeft w:val="0"/>
              <w:marRight w:val="0"/>
              <w:marTop w:val="0"/>
              <w:marBottom w:val="0"/>
              <w:divBdr>
                <w:top w:val="none" w:sz="0" w:space="0" w:color="auto"/>
                <w:left w:val="none" w:sz="0" w:space="0" w:color="auto"/>
                <w:bottom w:val="none" w:sz="0" w:space="0" w:color="auto"/>
                <w:right w:val="none" w:sz="0" w:space="0" w:color="auto"/>
              </w:divBdr>
              <w:divsChild>
                <w:div w:id="1517383417">
                  <w:marLeft w:val="4200"/>
                  <w:marRight w:val="0"/>
                  <w:marTop w:val="0"/>
                  <w:marBottom w:val="0"/>
                  <w:divBdr>
                    <w:top w:val="none" w:sz="0" w:space="0" w:color="auto"/>
                    <w:left w:val="none" w:sz="0" w:space="0" w:color="auto"/>
                    <w:bottom w:val="none" w:sz="0" w:space="0" w:color="auto"/>
                    <w:right w:val="none" w:sz="0" w:space="0" w:color="auto"/>
                  </w:divBdr>
                  <w:divsChild>
                    <w:div w:id="196044850">
                      <w:marLeft w:val="0"/>
                      <w:marRight w:val="0"/>
                      <w:marTop w:val="0"/>
                      <w:marBottom w:val="0"/>
                      <w:divBdr>
                        <w:top w:val="none" w:sz="0" w:space="0" w:color="auto"/>
                        <w:left w:val="none" w:sz="0" w:space="0" w:color="auto"/>
                        <w:bottom w:val="none" w:sz="0" w:space="0" w:color="auto"/>
                        <w:right w:val="none" w:sz="0" w:space="0" w:color="auto"/>
                      </w:divBdr>
                      <w:divsChild>
                        <w:div w:id="683165441">
                          <w:marLeft w:val="0"/>
                          <w:marRight w:val="0"/>
                          <w:marTop w:val="0"/>
                          <w:marBottom w:val="0"/>
                          <w:divBdr>
                            <w:top w:val="none" w:sz="0" w:space="0" w:color="auto"/>
                            <w:left w:val="none" w:sz="0" w:space="0" w:color="auto"/>
                            <w:bottom w:val="none" w:sz="0" w:space="0" w:color="auto"/>
                            <w:right w:val="none" w:sz="0" w:space="0" w:color="auto"/>
                          </w:divBdr>
                          <w:divsChild>
                            <w:div w:id="967052487">
                              <w:marLeft w:val="0"/>
                              <w:marRight w:val="0"/>
                              <w:marTop w:val="0"/>
                              <w:marBottom w:val="0"/>
                              <w:divBdr>
                                <w:top w:val="none" w:sz="0" w:space="0" w:color="auto"/>
                                <w:left w:val="none" w:sz="0" w:space="0" w:color="auto"/>
                                <w:bottom w:val="none" w:sz="0" w:space="0" w:color="auto"/>
                                <w:right w:val="none" w:sz="0" w:space="0" w:color="auto"/>
                              </w:divBdr>
                              <w:divsChild>
                                <w:div w:id="672954588">
                                  <w:marLeft w:val="0"/>
                                  <w:marRight w:val="0"/>
                                  <w:marTop w:val="0"/>
                                  <w:marBottom w:val="0"/>
                                  <w:divBdr>
                                    <w:top w:val="none" w:sz="0" w:space="0" w:color="auto"/>
                                    <w:left w:val="none" w:sz="0" w:space="0" w:color="auto"/>
                                    <w:bottom w:val="none" w:sz="0" w:space="0" w:color="auto"/>
                                    <w:right w:val="none" w:sz="0" w:space="0" w:color="auto"/>
                                  </w:divBdr>
                                  <w:divsChild>
                                    <w:div w:id="21044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72398">
      <w:bodyDiv w:val="1"/>
      <w:marLeft w:val="0"/>
      <w:marRight w:val="0"/>
      <w:marTop w:val="0"/>
      <w:marBottom w:val="0"/>
      <w:divBdr>
        <w:top w:val="none" w:sz="0" w:space="0" w:color="auto"/>
        <w:left w:val="none" w:sz="0" w:space="0" w:color="auto"/>
        <w:bottom w:val="none" w:sz="0" w:space="0" w:color="auto"/>
        <w:right w:val="none" w:sz="0" w:space="0" w:color="auto"/>
      </w:divBdr>
    </w:div>
    <w:div w:id="716665987">
      <w:bodyDiv w:val="1"/>
      <w:marLeft w:val="0"/>
      <w:marRight w:val="0"/>
      <w:marTop w:val="0"/>
      <w:marBottom w:val="0"/>
      <w:divBdr>
        <w:top w:val="none" w:sz="0" w:space="0" w:color="auto"/>
        <w:left w:val="none" w:sz="0" w:space="0" w:color="auto"/>
        <w:bottom w:val="none" w:sz="0" w:space="0" w:color="auto"/>
        <w:right w:val="none" w:sz="0" w:space="0" w:color="auto"/>
      </w:divBdr>
    </w:div>
    <w:div w:id="727805641">
      <w:bodyDiv w:val="1"/>
      <w:marLeft w:val="0"/>
      <w:marRight w:val="0"/>
      <w:marTop w:val="0"/>
      <w:marBottom w:val="0"/>
      <w:divBdr>
        <w:top w:val="none" w:sz="0" w:space="0" w:color="auto"/>
        <w:left w:val="none" w:sz="0" w:space="0" w:color="auto"/>
        <w:bottom w:val="none" w:sz="0" w:space="0" w:color="auto"/>
        <w:right w:val="none" w:sz="0" w:space="0" w:color="auto"/>
      </w:divBdr>
    </w:div>
    <w:div w:id="730619411">
      <w:bodyDiv w:val="1"/>
      <w:marLeft w:val="0"/>
      <w:marRight w:val="0"/>
      <w:marTop w:val="0"/>
      <w:marBottom w:val="0"/>
      <w:divBdr>
        <w:top w:val="none" w:sz="0" w:space="0" w:color="auto"/>
        <w:left w:val="none" w:sz="0" w:space="0" w:color="auto"/>
        <w:bottom w:val="none" w:sz="0" w:space="0" w:color="auto"/>
        <w:right w:val="none" w:sz="0" w:space="0" w:color="auto"/>
      </w:divBdr>
    </w:div>
    <w:div w:id="760686869">
      <w:bodyDiv w:val="1"/>
      <w:marLeft w:val="0"/>
      <w:marRight w:val="0"/>
      <w:marTop w:val="0"/>
      <w:marBottom w:val="0"/>
      <w:divBdr>
        <w:top w:val="none" w:sz="0" w:space="0" w:color="auto"/>
        <w:left w:val="none" w:sz="0" w:space="0" w:color="auto"/>
        <w:bottom w:val="none" w:sz="0" w:space="0" w:color="auto"/>
        <w:right w:val="none" w:sz="0" w:space="0" w:color="auto"/>
      </w:divBdr>
    </w:div>
    <w:div w:id="794177852">
      <w:bodyDiv w:val="1"/>
      <w:marLeft w:val="0"/>
      <w:marRight w:val="0"/>
      <w:marTop w:val="0"/>
      <w:marBottom w:val="0"/>
      <w:divBdr>
        <w:top w:val="none" w:sz="0" w:space="0" w:color="auto"/>
        <w:left w:val="none" w:sz="0" w:space="0" w:color="auto"/>
        <w:bottom w:val="none" w:sz="0" w:space="0" w:color="auto"/>
        <w:right w:val="none" w:sz="0" w:space="0" w:color="auto"/>
      </w:divBdr>
    </w:div>
    <w:div w:id="893665135">
      <w:bodyDiv w:val="1"/>
      <w:marLeft w:val="0"/>
      <w:marRight w:val="0"/>
      <w:marTop w:val="0"/>
      <w:marBottom w:val="0"/>
      <w:divBdr>
        <w:top w:val="none" w:sz="0" w:space="0" w:color="auto"/>
        <w:left w:val="none" w:sz="0" w:space="0" w:color="auto"/>
        <w:bottom w:val="none" w:sz="0" w:space="0" w:color="auto"/>
        <w:right w:val="none" w:sz="0" w:space="0" w:color="auto"/>
      </w:divBdr>
    </w:div>
    <w:div w:id="915893038">
      <w:bodyDiv w:val="1"/>
      <w:marLeft w:val="0"/>
      <w:marRight w:val="0"/>
      <w:marTop w:val="0"/>
      <w:marBottom w:val="0"/>
      <w:divBdr>
        <w:top w:val="none" w:sz="0" w:space="0" w:color="auto"/>
        <w:left w:val="none" w:sz="0" w:space="0" w:color="auto"/>
        <w:bottom w:val="none" w:sz="0" w:space="0" w:color="auto"/>
        <w:right w:val="none" w:sz="0" w:space="0" w:color="auto"/>
      </w:divBdr>
    </w:div>
    <w:div w:id="920526258">
      <w:bodyDiv w:val="1"/>
      <w:marLeft w:val="0"/>
      <w:marRight w:val="0"/>
      <w:marTop w:val="0"/>
      <w:marBottom w:val="0"/>
      <w:divBdr>
        <w:top w:val="none" w:sz="0" w:space="0" w:color="auto"/>
        <w:left w:val="none" w:sz="0" w:space="0" w:color="auto"/>
        <w:bottom w:val="none" w:sz="0" w:space="0" w:color="auto"/>
        <w:right w:val="none" w:sz="0" w:space="0" w:color="auto"/>
      </w:divBdr>
    </w:div>
    <w:div w:id="950472469">
      <w:bodyDiv w:val="1"/>
      <w:marLeft w:val="0"/>
      <w:marRight w:val="0"/>
      <w:marTop w:val="0"/>
      <w:marBottom w:val="0"/>
      <w:divBdr>
        <w:top w:val="none" w:sz="0" w:space="0" w:color="auto"/>
        <w:left w:val="none" w:sz="0" w:space="0" w:color="auto"/>
        <w:bottom w:val="none" w:sz="0" w:space="0" w:color="auto"/>
        <w:right w:val="none" w:sz="0" w:space="0" w:color="auto"/>
      </w:divBdr>
    </w:div>
    <w:div w:id="993607354">
      <w:bodyDiv w:val="1"/>
      <w:marLeft w:val="0"/>
      <w:marRight w:val="0"/>
      <w:marTop w:val="0"/>
      <w:marBottom w:val="0"/>
      <w:divBdr>
        <w:top w:val="none" w:sz="0" w:space="0" w:color="auto"/>
        <w:left w:val="none" w:sz="0" w:space="0" w:color="auto"/>
        <w:bottom w:val="none" w:sz="0" w:space="0" w:color="auto"/>
        <w:right w:val="none" w:sz="0" w:space="0" w:color="auto"/>
      </w:divBdr>
    </w:div>
    <w:div w:id="1009600305">
      <w:bodyDiv w:val="1"/>
      <w:marLeft w:val="0"/>
      <w:marRight w:val="0"/>
      <w:marTop w:val="0"/>
      <w:marBottom w:val="0"/>
      <w:divBdr>
        <w:top w:val="none" w:sz="0" w:space="0" w:color="auto"/>
        <w:left w:val="none" w:sz="0" w:space="0" w:color="auto"/>
        <w:bottom w:val="none" w:sz="0" w:space="0" w:color="auto"/>
        <w:right w:val="none" w:sz="0" w:space="0" w:color="auto"/>
      </w:divBdr>
    </w:div>
    <w:div w:id="1022319516">
      <w:bodyDiv w:val="1"/>
      <w:marLeft w:val="0"/>
      <w:marRight w:val="0"/>
      <w:marTop w:val="0"/>
      <w:marBottom w:val="0"/>
      <w:divBdr>
        <w:top w:val="none" w:sz="0" w:space="0" w:color="auto"/>
        <w:left w:val="none" w:sz="0" w:space="0" w:color="auto"/>
        <w:bottom w:val="none" w:sz="0" w:space="0" w:color="auto"/>
        <w:right w:val="none" w:sz="0" w:space="0" w:color="auto"/>
      </w:divBdr>
    </w:div>
    <w:div w:id="1047099177">
      <w:bodyDiv w:val="1"/>
      <w:marLeft w:val="0"/>
      <w:marRight w:val="0"/>
      <w:marTop w:val="0"/>
      <w:marBottom w:val="0"/>
      <w:divBdr>
        <w:top w:val="none" w:sz="0" w:space="0" w:color="auto"/>
        <w:left w:val="none" w:sz="0" w:space="0" w:color="auto"/>
        <w:bottom w:val="none" w:sz="0" w:space="0" w:color="auto"/>
        <w:right w:val="none" w:sz="0" w:space="0" w:color="auto"/>
      </w:divBdr>
    </w:div>
    <w:div w:id="1087121132">
      <w:bodyDiv w:val="1"/>
      <w:marLeft w:val="0"/>
      <w:marRight w:val="0"/>
      <w:marTop w:val="0"/>
      <w:marBottom w:val="0"/>
      <w:divBdr>
        <w:top w:val="none" w:sz="0" w:space="0" w:color="auto"/>
        <w:left w:val="none" w:sz="0" w:space="0" w:color="auto"/>
        <w:bottom w:val="none" w:sz="0" w:space="0" w:color="auto"/>
        <w:right w:val="none" w:sz="0" w:space="0" w:color="auto"/>
      </w:divBdr>
      <w:divsChild>
        <w:div w:id="1074163608">
          <w:marLeft w:val="0"/>
          <w:marRight w:val="0"/>
          <w:marTop w:val="0"/>
          <w:marBottom w:val="0"/>
          <w:divBdr>
            <w:top w:val="none" w:sz="0" w:space="0" w:color="auto"/>
            <w:left w:val="none" w:sz="0" w:space="0" w:color="auto"/>
            <w:bottom w:val="none" w:sz="0" w:space="0" w:color="auto"/>
            <w:right w:val="none" w:sz="0" w:space="0" w:color="auto"/>
          </w:divBdr>
        </w:div>
      </w:divsChild>
    </w:div>
    <w:div w:id="1089933826">
      <w:bodyDiv w:val="1"/>
      <w:marLeft w:val="0"/>
      <w:marRight w:val="0"/>
      <w:marTop w:val="0"/>
      <w:marBottom w:val="0"/>
      <w:divBdr>
        <w:top w:val="none" w:sz="0" w:space="0" w:color="auto"/>
        <w:left w:val="none" w:sz="0" w:space="0" w:color="auto"/>
        <w:bottom w:val="none" w:sz="0" w:space="0" w:color="auto"/>
        <w:right w:val="none" w:sz="0" w:space="0" w:color="auto"/>
      </w:divBdr>
      <w:divsChild>
        <w:div w:id="2125885316">
          <w:marLeft w:val="0"/>
          <w:marRight w:val="0"/>
          <w:marTop w:val="0"/>
          <w:marBottom w:val="0"/>
          <w:divBdr>
            <w:top w:val="none" w:sz="0" w:space="0" w:color="auto"/>
            <w:left w:val="none" w:sz="0" w:space="0" w:color="auto"/>
            <w:bottom w:val="none" w:sz="0" w:space="0" w:color="auto"/>
            <w:right w:val="none" w:sz="0" w:space="0" w:color="auto"/>
          </w:divBdr>
          <w:divsChild>
            <w:div w:id="361130685">
              <w:marLeft w:val="0"/>
              <w:marRight w:val="0"/>
              <w:marTop w:val="0"/>
              <w:marBottom w:val="0"/>
              <w:divBdr>
                <w:top w:val="none" w:sz="0" w:space="0" w:color="auto"/>
                <w:left w:val="none" w:sz="0" w:space="0" w:color="auto"/>
                <w:bottom w:val="none" w:sz="0" w:space="0" w:color="auto"/>
                <w:right w:val="none" w:sz="0" w:space="0" w:color="auto"/>
              </w:divBdr>
              <w:divsChild>
                <w:div w:id="1926108218">
                  <w:marLeft w:val="0"/>
                  <w:marRight w:val="0"/>
                  <w:marTop w:val="0"/>
                  <w:marBottom w:val="0"/>
                  <w:divBdr>
                    <w:top w:val="none" w:sz="0" w:space="0" w:color="auto"/>
                    <w:left w:val="none" w:sz="0" w:space="0" w:color="auto"/>
                    <w:bottom w:val="none" w:sz="0" w:space="0" w:color="auto"/>
                    <w:right w:val="none" w:sz="0" w:space="0" w:color="auto"/>
                  </w:divBdr>
                  <w:divsChild>
                    <w:div w:id="1232228047">
                      <w:marLeft w:val="0"/>
                      <w:marRight w:val="0"/>
                      <w:marTop w:val="0"/>
                      <w:marBottom w:val="0"/>
                      <w:divBdr>
                        <w:top w:val="none" w:sz="0" w:space="0" w:color="auto"/>
                        <w:left w:val="none" w:sz="0" w:space="0" w:color="auto"/>
                        <w:bottom w:val="none" w:sz="0" w:space="0" w:color="auto"/>
                        <w:right w:val="none" w:sz="0" w:space="0" w:color="auto"/>
                      </w:divBdr>
                      <w:divsChild>
                        <w:div w:id="1293638484">
                          <w:marLeft w:val="0"/>
                          <w:marRight w:val="0"/>
                          <w:marTop w:val="0"/>
                          <w:marBottom w:val="0"/>
                          <w:divBdr>
                            <w:top w:val="none" w:sz="0" w:space="0" w:color="auto"/>
                            <w:left w:val="none" w:sz="0" w:space="0" w:color="auto"/>
                            <w:bottom w:val="none" w:sz="0" w:space="0" w:color="auto"/>
                            <w:right w:val="none" w:sz="0" w:space="0" w:color="auto"/>
                          </w:divBdr>
                          <w:divsChild>
                            <w:div w:id="1454179197">
                              <w:marLeft w:val="0"/>
                              <w:marRight w:val="-100"/>
                              <w:marTop w:val="0"/>
                              <w:marBottom w:val="0"/>
                              <w:divBdr>
                                <w:top w:val="none" w:sz="0" w:space="0" w:color="auto"/>
                                <w:left w:val="none" w:sz="0" w:space="0" w:color="auto"/>
                                <w:bottom w:val="none" w:sz="0" w:space="0" w:color="auto"/>
                                <w:right w:val="none" w:sz="0" w:space="0" w:color="auto"/>
                              </w:divBdr>
                              <w:divsChild>
                                <w:div w:id="458303273">
                                  <w:marLeft w:val="0"/>
                                  <w:marRight w:val="0"/>
                                  <w:marTop w:val="0"/>
                                  <w:marBottom w:val="0"/>
                                  <w:divBdr>
                                    <w:top w:val="none" w:sz="0" w:space="0" w:color="auto"/>
                                    <w:left w:val="none" w:sz="0" w:space="0" w:color="auto"/>
                                    <w:bottom w:val="none" w:sz="0" w:space="0" w:color="auto"/>
                                    <w:right w:val="none" w:sz="0" w:space="0" w:color="auto"/>
                                  </w:divBdr>
                                  <w:divsChild>
                                    <w:div w:id="74056598">
                                      <w:marLeft w:val="0"/>
                                      <w:marRight w:val="0"/>
                                      <w:marTop w:val="0"/>
                                      <w:marBottom w:val="0"/>
                                      <w:divBdr>
                                        <w:top w:val="none" w:sz="0" w:space="0" w:color="auto"/>
                                        <w:left w:val="none" w:sz="0" w:space="0" w:color="auto"/>
                                        <w:bottom w:val="none" w:sz="0" w:space="0" w:color="auto"/>
                                        <w:right w:val="none" w:sz="0" w:space="0" w:color="auto"/>
                                      </w:divBdr>
                                      <w:divsChild>
                                        <w:div w:id="1400513745">
                                          <w:marLeft w:val="0"/>
                                          <w:marRight w:val="0"/>
                                          <w:marTop w:val="0"/>
                                          <w:marBottom w:val="0"/>
                                          <w:divBdr>
                                            <w:top w:val="none" w:sz="0" w:space="0" w:color="auto"/>
                                            <w:left w:val="none" w:sz="0" w:space="0" w:color="auto"/>
                                            <w:bottom w:val="none" w:sz="0" w:space="0" w:color="auto"/>
                                            <w:right w:val="none" w:sz="0" w:space="0" w:color="auto"/>
                                          </w:divBdr>
                                          <w:divsChild>
                                            <w:div w:id="1025905924">
                                              <w:marLeft w:val="0"/>
                                              <w:marRight w:val="0"/>
                                              <w:marTop w:val="0"/>
                                              <w:marBottom w:val="0"/>
                                              <w:divBdr>
                                                <w:top w:val="none" w:sz="0" w:space="0" w:color="auto"/>
                                                <w:left w:val="none" w:sz="0" w:space="0" w:color="auto"/>
                                                <w:bottom w:val="none" w:sz="0" w:space="0" w:color="auto"/>
                                                <w:right w:val="none" w:sz="0" w:space="0" w:color="auto"/>
                                              </w:divBdr>
                                              <w:divsChild>
                                                <w:div w:id="1687898058">
                                                  <w:marLeft w:val="0"/>
                                                  <w:marRight w:val="0"/>
                                                  <w:marTop w:val="0"/>
                                                  <w:marBottom w:val="0"/>
                                                  <w:divBdr>
                                                    <w:top w:val="none" w:sz="0" w:space="0" w:color="auto"/>
                                                    <w:left w:val="none" w:sz="0" w:space="0" w:color="auto"/>
                                                    <w:bottom w:val="none" w:sz="0" w:space="0" w:color="auto"/>
                                                    <w:right w:val="none" w:sz="0" w:space="0" w:color="auto"/>
                                                  </w:divBdr>
                                                  <w:divsChild>
                                                    <w:div w:id="458062969">
                                                      <w:marLeft w:val="0"/>
                                                      <w:marRight w:val="0"/>
                                                      <w:marTop w:val="0"/>
                                                      <w:marBottom w:val="0"/>
                                                      <w:divBdr>
                                                        <w:top w:val="none" w:sz="0" w:space="0" w:color="auto"/>
                                                        <w:left w:val="none" w:sz="0" w:space="0" w:color="auto"/>
                                                        <w:bottom w:val="none" w:sz="0" w:space="0" w:color="auto"/>
                                                        <w:right w:val="none" w:sz="0" w:space="0" w:color="auto"/>
                                                      </w:divBdr>
                                                      <w:divsChild>
                                                        <w:div w:id="1545870539">
                                                          <w:marLeft w:val="0"/>
                                                          <w:marRight w:val="0"/>
                                                          <w:marTop w:val="0"/>
                                                          <w:marBottom w:val="0"/>
                                                          <w:divBdr>
                                                            <w:top w:val="none" w:sz="0" w:space="0" w:color="auto"/>
                                                            <w:left w:val="none" w:sz="0" w:space="0" w:color="auto"/>
                                                            <w:bottom w:val="none" w:sz="0" w:space="0" w:color="auto"/>
                                                            <w:right w:val="none" w:sz="0" w:space="0" w:color="auto"/>
                                                          </w:divBdr>
                                                          <w:divsChild>
                                                            <w:div w:id="6440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0738448">
      <w:bodyDiv w:val="1"/>
      <w:marLeft w:val="0"/>
      <w:marRight w:val="0"/>
      <w:marTop w:val="0"/>
      <w:marBottom w:val="0"/>
      <w:divBdr>
        <w:top w:val="none" w:sz="0" w:space="0" w:color="auto"/>
        <w:left w:val="none" w:sz="0" w:space="0" w:color="auto"/>
        <w:bottom w:val="none" w:sz="0" w:space="0" w:color="auto"/>
        <w:right w:val="none" w:sz="0" w:space="0" w:color="auto"/>
      </w:divBdr>
    </w:div>
    <w:div w:id="1112821205">
      <w:bodyDiv w:val="1"/>
      <w:marLeft w:val="0"/>
      <w:marRight w:val="0"/>
      <w:marTop w:val="0"/>
      <w:marBottom w:val="0"/>
      <w:divBdr>
        <w:top w:val="none" w:sz="0" w:space="0" w:color="auto"/>
        <w:left w:val="none" w:sz="0" w:space="0" w:color="auto"/>
        <w:bottom w:val="none" w:sz="0" w:space="0" w:color="auto"/>
        <w:right w:val="none" w:sz="0" w:space="0" w:color="auto"/>
      </w:divBdr>
    </w:div>
    <w:div w:id="1160196249">
      <w:bodyDiv w:val="1"/>
      <w:marLeft w:val="0"/>
      <w:marRight w:val="0"/>
      <w:marTop w:val="0"/>
      <w:marBottom w:val="0"/>
      <w:divBdr>
        <w:top w:val="none" w:sz="0" w:space="0" w:color="auto"/>
        <w:left w:val="none" w:sz="0" w:space="0" w:color="auto"/>
        <w:bottom w:val="none" w:sz="0" w:space="0" w:color="auto"/>
        <w:right w:val="none" w:sz="0" w:space="0" w:color="auto"/>
      </w:divBdr>
    </w:div>
    <w:div w:id="1241523665">
      <w:bodyDiv w:val="1"/>
      <w:marLeft w:val="0"/>
      <w:marRight w:val="0"/>
      <w:marTop w:val="0"/>
      <w:marBottom w:val="0"/>
      <w:divBdr>
        <w:top w:val="none" w:sz="0" w:space="0" w:color="auto"/>
        <w:left w:val="none" w:sz="0" w:space="0" w:color="auto"/>
        <w:bottom w:val="none" w:sz="0" w:space="0" w:color="auto"/>
        <w:right w:val="none" w:sz="0" w:space="0" w:color="auto"/>
      </w:divBdr>
    </w:div>
    <w:div w:id="1290404210">
      <w:bodyDiv w:val="1"/>
      <w:marLeft w:val="0"/>
      <w:marRight w:val="0"/>
      <w:marTop w:val="0"/>
      <w:marBottom w:val="0"/>
      <w:divBdr>
        <w:top w:val="none" w:sz="0" w:space="0" w:color="auto"/>
        <w:left w:val="none" w:sz="0" w:space="0" w:color="auto"/>
        <w:bottom w:val="none" w:sz="0" w:space="0" w:color="auto"/>
        <w:right w:val="none" w:sz="0" w:space="0" w:color="auto"/>
      </w:divBdr>
    </w:div>
    <w:div w:id="1371689206">
      <w:bodyDiv w:val="1"/>
      <w:marLeft w:val="0"/>
      <w:marRight w:val="0"/>
      <w:marTop w:val="0"/>
      <w:marBottom w:val="0"/>
      <w:divBdr>
        <w:top w:val="none" w:sz="0" w:space="0" w:color="auto"/>
        <w:left w:val="none" w:sz="0" w:space="0" w:color="auto"/>
        <w:bottom w:val="none" w:sz="0" w:space="0" w:color="auto"/>
        <w:right w:val="none" w:sz="0" w:space="0" w:color="auto"/>
      </w:divBdr>
    </w:div>
    <w:div w:id="1462066201">
      <w:bodyDiv w:val="1"/>
      <w:marLeft w:val="0"/>
      <w:marRight w:val="0"/>
      <w:marTop w:val="0"/>
      <w:marBottom w:val="0"/>
      <w:divBdr>
        <w:top w:val="none" w:sz="0" w:space="0" w:color="auto"/>
        <w:left w:val="none" w:sz="0" w:space="0" w:color="auto"/>
        <w:bottom w:val="none" w:sz="0" w:space="0" w:color="auto"/>
        <w:right w:val="none" w:sz="0" w:space="0" w:color="auto"/>
      </w:divBdr>
    </w:div>
    <w:div w:id="1490440780">
      <w:bodyDiv w:val="1"/>
      <w:marLeft w:val="0"/>
      <w:marRight w:val="0"/>
      <w:marTop w:val="0"/>
      <w:marBottom w:val="0"/>
      <w:divBdr>
        <w:top w:val="none" w:sz="0" w:space="0" w:color="auto"/>
        <w:left w:val="none" w:sz="0" w:space="0" w:color="auto"/>
        <w:bottom w:val="none" w:sz="0" w:space="0" w:color="auto"/>
        <w:right w:val="none" w:sz="0" w:space="0" w:color="auto"/>
      </w:divBdr>
    </w:div>
    <w:div w:id="1523131785">
      <w:bodyDiv w:val="1"/>
      <w:marLeft w:val="0"/>
      <w:marRight w:val="0"/>
      <w:marTop w:val="0"/>
      <w:marBottom w:val="0"/>
      <w:divBdr>
        <w:top w:val="none" w:sz="0" w:space="0" w:color="auto"/>
        <w:left w:val="none" w:sz="0" w:space="0" w:color="auto"/>
        <w:bottom w:val="none" w:sz="0" w:space="0" w:color="auto"/>
        <w:right w:val="none" w:sz="0" w:space="0" w:color="auto"/>
      </w:divBdr>
    </w:div>
    <w:div w:id="1578442278">
      <w:bodyDiv w:val="1"/>
      <w:marLeft w:val="0"/>
      <w:marRight w:val="0"/>
      <w:marTop w:val="0"/>
      <w:marBottom w:val="0"/>
      <w:divBdr>
        <w:top w:val="none" w:sz="0" w:space="0" w:color="auto"/>
        <w:left w:val="none" w:sz="0" w:space="0" w:color="auto"/>
        <w:bottom w:val="none" w:sz="0" w:space="0" w:color="auto"/>
        <w:right w:val="none" w:sz="0" w:space="0" w:color="auto"/>
      </w:divBdr>
    </w:div>
    <w:div w:id="1664894086">
      <w:bodyDiv w:val="1"/>
      <w:marLeft w:val="0"/>
      <w:marRight w:val="0"/>
      <w:marTop w:val="0"/>
      <w:marBottom w:val="0"/>
      <w:divBdr>
        <w:top w:val="none" w:sz="0" w:space="0" w:color="auto"/>
        <w:left w:val="none" w:sz="0" w:space="0" w:color="auto"/>
        <w:bottom w:val="none" w:sz="0" w:space="0" w:color="auto"/>
        <w:right w:val="none" w:sz="0" w:space="0" w:color="auto"/>
      </w:divBdr>
    </w:div>
    <w:div w:id="1666276013">
      <w:bodyDiv w:val="1"/>
      <w:marLeft w:val="0"/>
      <w:marRight w:val="0"/>
      <w:marTop w:val="0"/>
      <w:marBottom w:val="0"/>
      <w:divBdr>
        <w:top w:val="none" w:sz="0" w:space="0" w:color="auto"/>
        <w:left w:val="none" w:sz="0" w:space="0" w:color="auto"/>
        <w:bottom w:val="none" w:sz="0" w:space="0" w:color="auto"/>
        <w:right w:val="none" w:sz="0" w:space="0" w:color="auto"/>
      </w:divBdr>
    </w:div>
    <w:div w:id="1679699562">
      <w:bodyDiv w:val="1"/>
      <w:marLeft w:val="0"/>
      <w:marRight w:val="0"/>
      <w:marTop w:val="0"/>
      <w:marBottom w:val="0"/>
      <w:divBdr>
        <w:top w:val="none" w:sz="0" w:space="0" w:color="auto"/>
        <w:left w:val="none" w:sz="0" w:space="0" w:color="auto"/>
        <w:bottom w:val="none" w:sz="0" w:space="0" w:color="auto"/>
        <w:right w:val="none" w:sz="0" w:space="0" w:color="auto"/>
      </w:divBdr>
      <w:divsChild>
        <w:div w:id="1232274565">
          <w:marLeft w:val="0"/>
          <w:marRight w:val="0"/>
          <w:marTop w:val="0"/>
          <w:marBottom w:val="0"/>
          <w:divBdr>
            <w:top w:val="none" w:sz="0" w:space="0" w:color="auto"/>
            <w:left w:val="none" w:sz="0" w:space="0" w:color="auto"/>
            <w:bottom w:val="none" w:sz="0" w:space="0" w:color="auto"/>
            <w:right w:val="none" w:sz="0" w:space="0" w:color="auto"/>
          </w:divBdr>
          <w:divsChild>
            <w:div w:id="440345087">
              <w:marLeft w:val="0"/>
              <w:marRight w:val="0"/>
              <w:marTop w:val="0"/>
              <w:marBottom w:val="0"/>
              <w:divBdr>
                <w:top w:val="none" w:sz="0" w:space="0" w:color="auto"/>
                <w:left w:val="none" w:sz="0" w:space="0" w:color="auto"/>
                <w:bottom w:val="none" w:sz="0" w:space="0" w:color="auto"/>
                <w:right w:val="none" w:sz="0" w:space="0" w:color="auto"/>
              </w:divBdr>
              <w:divsChild>
                <w:div w:id="178861838">
                  <w:marLeft w:val="4200"/>
                  <w:marRight w:val="0"/>
                  <w:marTop w:val="0"/>
                  <w:marBottom w:val="0"/>
                  <w:divBdr>
                    <w:top w:val="none" w:sz="0" w:space="0" w:color="auto"/>
                    <w:left w:val="none" w:sz="0" w:space="0" w:color="auto"/>
                    <w:bottom w:val="none" w:sz="0" w:space="0" w:color="auto"/>
                    <w:right w:val="none" w:sz="0" w:space="0" w:color="auto"/>
                  </w:divBdr>
                  <w:divsChild>
                    <w:div w:id="661856565">
                      <w:marLeft w:val="0"/>
                      <w:marRight w:val="0"/>
                      <w:marTop w:val="0"/>
                      <w:marBottom w:val="0"/>
                      <w:divBdr>
                        <w:top w:val="none" w:sz="0" w:space="0" w:color="auto"/>
                        <w:left w:val="none" w:sz="0" w:space="0" w:color="auto"/>
                        <w:bottom w:val="none" w:sz="0" w:space="0" w:color="auto"/>
                        <w:right w:val="none" w:sz="0" w:space="0" w:color="auto"/>
                      </w:divBdr>
                      <w:divsChild>
                        <w:div w:id="2093427939">
                          <w:marLeft w:val="0"/>
                          <w:marRight w:val="0"/>
                          <w:marTop w:val="0"/>
                          <w:marBottom w:val="0"/>
                          <w:divBdr>
                            <w:top w:val="none" w:sz="0" w:space="0" w:color="auto"/>
                            <w:left w:val="none" w:sz="0" w:space="0" w:color="auto"/>
                            <w:bottom w:val="none" w:sz="0" w:space="0" w:color="auto"/>
                            <w:right w:val="none" w:sz="0" w:space="0" w:color="auto"/>
                          </w:divBdr>
                          <w:divsChild>
                            <w:div w:id="1773934553">
                              <w:marLeft w:val="0"/>
                              <w:marRight w:val="0"/>
                              <w:marTop w:val="0"/>
                              <w:marBottom w:val="0"/>
                              <w:divBdr>
                                <w:top w:val="none" w:sz="0" w:space="0" w:color="auto"/>
                                <w:left w:val="none" w:sz="0" w:space="0" w:color="auto"/>
                                <w:bottom w:val="none" w:sz="0" w:space="0" w:color="auto"/>
                                <w:right w:val="none" w:sz="0" w:space="0" w:color="auto"/>
                              </w:divBdr>
                              <w:divsChild>
                                <w:div w:id="1203253384">
                                  <w:marLeft w:val="0"/>
                                  <w:marRight w:val="0"/>
                                  <w:marTop w:val="0"/>
                                  <w:marBottom w:val="0"/>
                                  <w:divBdr>
                                    <w:top w:val="none" w:sz="0" w:space="0" w:color="auto"/>
                                    <w:left w:val="none" w:sz="0" w:space="0" w:color="auto"/>
                                    <w:bottom w:val="none" w:sz="0" w:space="0" w:color="auto"/>
                                    <w:right w:val="none" w:sz="0" w:space="0" w:color="auto"/>
                                  </w:divBdr>
                                  <w:divsChild>
                                    <w:div w:id="1124226616">
                                      <w:marLeft w:val="0"/>
                                      <w:marRight w:val="0"/>
                                      <w:marTop w:val="0"/>
                                      <w:marBottom w:val="0"/>
                                      <w:divBdr>
                                        <w:top w:val="none" w:sz="0" w:space="0" w:color="auto"/>
                                        <w:left w:val="none" w:sz="0" w:space="0" w:color="auto"/>
                                        <w:bottom w:val="none" w:sz="0" w:space="0" w:color="auto"/>
                                        <w:right w:val="none" w:sz="0" w:space="0" w:color="auto"/>
                                      </w:divBdr>
                                      <w:divsChild>
                                        <w:div w:id="675114637">
                                          <w:marLeft w:val="0"/>
                                          <w:marRight w:val="0"/>
                                          <w:marTop w:val="0"/>
                                          <w:marBottom w:val="0"/>
                                          <w:divBdr>
                                            <w:top w:val="none" w:sz="0" w:space="0" w:color="auto"/>
                                            <w:left w:val="none" w:sz="0" w:space="0" w:color="auto"/>
                                            <w:bottom w:val="none" w:sz="0" w:space="0" w:color="auto"/>
                                            <w:right w:val="none" w:sz="0" w:space="0" w:color="auto"/>
                                          </w:divBdr>
                                          <w:divsChild>
                                            <w:div w:id="415827753">
                                              <w:marLeft w:val="0"/>
                                              <w:marRight w:val="0"/>
                                              <w:marTop w:val="0"/>
                                              <w:marBottom w:val="0"/>
                                              <w:divBdr>
                                                <w:top w:val="none" w:sz="0" w:space="0" w:color="auto"/>
                                                <w:left w:val="none" w:sz="0" w:space="0" w:color="auto"/>
                                                <w:bottom w:val="none" w:sz="0" w:space="0" w:color="auto"/>
                                                <w:right w:val="none" w:sz="0" w:space="0" w:color="auto"/>
                                              </w:divBdr>
                                              <w:divsChild>
                                                <w:div w:id="13326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1634898">
      <w:bodyDiv w:val="1"/>
      <w:marLeft w:val="0"/>
      <w:marRight w:val="0"/>
      <w:marTop w:val="0"/>
      <w:marBottom w:val="0"/>
      <w:divBdr>
        <w:top w:val="none" w:sz="0" w:space="0" w:color="auto"/>
        <w:left w:val="none" w:sz="0" w:space="0" w:color="auto"/>
        <w:bottom w:val="none" w:sz="0" w:space="0" w:color="auto"/>
        <w:right w:val="none" w:sz="0" w:space="0" w:color="auto"/>
      </w:divBdr>
    </w:div>
    <w:div w:id="1814248589">
      <w:bodyDiv w:val="1"/>
      <w:marLeft w:val="0"/>
      <w:marRight w:val="0"/>
      <w:marTop w:val="0"/>
      <w:marBottom w:val="0"/>
      <w:divBdr>
        <w:top w:val="none" w:sz="0" w:space="0" w:color="auto"/>
        <w:left w:val="none" w:sz="0" w:space="0" w:color="auto"/>
        <w:bottom w:val="none" w:sz="0" w:space="0" w:color="auto"/>
        <w:right w:val="none" w:sz="0" w:space="0" w:color="auto"/>
      </w:divBdr>
    </w:div>
    <w:div w:id="1899706665">
      <w:bodyDiv w:val="1"/>
      <w:marLeft w:val="0"/>
      <w:marRight w:val="0"/>
      <w:marTop w:val="0"/>
      <w:marBottom w:val="0"/>
      <w:divBdr>
        <w:top w:val="none" w:sz="0" w:space="0" w:color="auto"/>
        <w:left w:val="none" w:sz="0" w:space="0" w:color="auto"/>
        <w:bottom w:val="none" w:sz="0" w:space="0" w:color="auto"/>
        <w:right w:val="none" w:sz="0" w:space="0" w:color="auto"/>
      </w:divBdr>
    </w:div>
    <w:div w:id="1915971855">
      <w:bodyDiv w:val="1"/>
      <w:marLeft w:val="0"/>
      <w:marRight w:val="0"/>
      <w:marTop w:val="0"/>
      <w:marBottom w:val="0"/>
      <w:divBdr>
        <w:top w:val="none" w:sz="0" w:space="0" w:color="auto"/>
        <w:left w:val="none" w:sz="0" w:space="0" w:color="auto"/>
        <w:bottom w:val="none" w:sz="0" w:space="0" w:color="auto"/>
        <w:right w:val="none" w:sz="0" w:space="0" w:color="auto"/>
      </w:divBdr>
    </w:div>
    <w:div w:id="1937246299">
      <w:bodyDiv w:val="1"/>
      <w:marLeft w:val="0"/>
      <w:marRight w:val="0"/>
      <w:marTop w:val="0"/>
      <w:marBottom w:val="0"/>
      <w:divBdr>
        <w:top w:val="none" w:sz="0" w:space="0" w:color="auto"/>
        <w:left w:val="none" w:sz="0" w:space="0" w:color="auto"/>
        <w:bottom w:val="none" w:sz="0" w:space="0" w:color="auto"/>
        <w:right w:val="none" w:sz="0" w:space="0" w:color="auto"/>
      </w:divBdr>
    </w:div>
    <w:div w:id="1972709993">
      <w:bodyDiv w:val="1"/>
      <w:marLeft w:val="0"/>
      <w:marRight w:val="0"/>
      <w:marTop w:val="0"/>
      <w:marBottom w:val="0"/>
      <w:divBdr>
        <w:top w:val="none" w:sz="0" w:space="0" w:color="auto"/>
        <w:left w:val="none" w:sz="0" w:space="0" w:color="auto"/>
        <w:bottom w:val="none" w:sz="0" w:space="0" w:color="auto"/>
        <w:right w:val="none" w:sz="0" w:space="0" w:color="auto"/>
      </w:divBdr>
    </w:div>
    <w:div w:id="2009208340">
      <w:bodyDiv w:val="1"/>
      <w:marLeft w:val="0"/>
      <w:marRight w:val="0"/>
      <w:marTop w:val="0"/>
      <w:marBottom w:val="0"/>
      <w:divBdr>
        <w:top w:val="none" w:sz="0" w:space="0" w:color="auto"/>
        <w:left w:val="none" w:sz="0" w:space="0" w:color="auto"/>
        <w:bottom w:val="none" w:sz="0" w:space="0" w:color="auto"/>
        <w:right w:val="none" w:sz="0" w:space="0" w:color="auto"/>
      </w:divBdr>
      <w:divsChild>
        <w:div w:id="807085495">
          <w:marLeft w:val="0"/>
          <w:marRight w:val="0"/>
          <w:marTop w:val="0"/>
          <w:marBottom w:val="0"/>
          <w:divBdr>
            <w:top w:val="none" w:sz="0" w:space="0" w:color="auto"/>
            <w:left w:val="none" w:sz="0" w:space="0" w:color="auto"/>
            <w:bottom w:val="none" w:sz="0" w:space="0" w:color="auto"/>
            <w:right w:val="none" w:sz="0" w:space="0" w:color="auto"/>
          </w:divBdr>
        </w:div>
      </w:divsChild>
    </w:div>
    <w:div w:id="2051495379">
      <w:bodyDiv w:val="1"/>
      <w:marLeft w:val="0"/>
      <w:marRight w:val="0"/>
      <w:marTop w:val="0"/>
      <w:marBottom w:val="0"/>
      <w:divBdr>
        <w:top w:val="none" w:sz="0" w:space="0" w:color="auto"/>
        <w:left w:val="none" w:sz="0" w:space="0" w:color="auto"/>
        <w:bottom w:val="none" w:sz="0" w:space="0" w:color="auto"/>
        <w:right w:val="none" w:sz="0" w:space="0" w:color="auto"/>
      </w:divBdr>
    </w:div>
    <w:div w:id="2054763588">
      <w:bodyDiv w:val="1"/>
      <w:marLeft w:val="0"/>
      <w:marRight w:val="0"/>
      <w:marTop w:val="0"/>
      <w:marBottom w:val="0"/>
      <w:divBdr>
        <w:top w:val="none" w:sz="0" w:space="0" w:color="auto"/>
        <w:left w:val="none" w:sz="0" w:space="0" w:color="auto"/>
        <w:bottom w:val="none" w:sz="0" w:space="0" w:color="auto"/>
        <w:right w:val="none" w:sz="0" w:space="0" w:color="auto"/>
      </w:divBdr>
    </w:div>
    <w:div w:id="2086100070">
      <w:bodyDiv w:val="1"/>
      <w:marLeft w:val="0"/>
      <w:marRight w:val="0"/>
      <w:marTop w:val="0"/>
      <w:marBottom w:val="0"/>
      <w:divBdr>
        <w:top w:val="none" w:sz="0" w:space="0" w:color="auto"/>
        <w:left w:val="none" w:sz="0" w:space="0" w:color="auto"/>
        <w:bottom w:val="none" w:sz="0" w:space="0" w:color="auto"/>
        <w:right w:val="none" w:sz="0" w:space="0" w:color="auto"/>
      </w:divBdr>
    </w:div>
    <w:div w:id="2096590630">
      <w:bodyDiv w:val="1"/>
      <w:marLeft w:val="0"/>
      <w:marRight w:val="0"/>
      <w:marTop w:val="0"/>
      <w:marBottom w:val="0"/>
      <w:divBdr>
        <w:top w:val="none" w:sz="0" w:space="0" w:color="auto"/>
        <w:left w:val="none" w:sz="0" w:space="0" w:color="auto"/>
        <w:bottom w:val="none" w:sz="0" w:space="0" w:color="auto"/>
        <w:right w:val="none" w:sz="0" w:space="0" w:color="auto"/>
      </w:divBdr>
    </w:div>
    <w:div w:id="211027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0.png"/><Relationship Id="rId16" Type="http://schemas.openxmlformats.org/officeDocument/2006/relationships/hyperlink" Target="https://technet.microsoft.com/de-ch/library/cc753703(v=ws.11).aspx" TargetMode="External"/><Relationship Id="rId107" Type="http://schemas.openxmlformats.org/officeDocument/2006/relationships/image" Target="media/image85.png"/><Relationship Id="rId11" Type="http://schemas.openxmlformats.org/officeDocument/2006/relationships/image" Target="media/image1.jpe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s://aka.ms/vs/16/release/vc_redist.x86.exe" TargetMode="Externa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1.png"/><Relationship Id="rId123" Type="http://schemas.openxmlformats.org/officeDocument/2006/relationships/image" Target="media/image100.emf"/><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71.png"/><Relationship Id="rId95" Type="http://schemas.openxmlformats.org/officeDocument/2006/relationships/image" Target="media/image75.tmp"/><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1.png"/><Relationship Id="rId118" Type="http://schemas.openxmlformats.org/officeDocument/2006/relationships/image" Target="media/image96.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www.netree.ch" TargetMode="Externa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0.png"/><Relationship Id="rId103" Type="http://schemas.openxmlformats.org/officeDocument/2006/relationships/image" Target="media/image82.png"/><Relationship Id="rId108" Type="http://schemas.openxmlformats.org/officeDocument/2006/relationships/image" Target="media/image86.png"/><Relationship Id="rId124" Type="http://schemas.openxmlformats.org/officeDocument/2006/relationships/package" Target="embeddings/Microsoft_Visio_Drawing2.vsdx"/><Relationship Id="rId129" Type="http://schemas.openxmlformats.org/officeDocument/2006/relationships/footer" Target="footer2.xml"/><Relationship Id="rId54" Type="http://schemas.openxmlformats.org/officeDocument/2006/relationships/image" Target="media/image35.png"/><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2.png"/><Relationship Id="rId96" Type="http://schemas.openxmlformats.org/officeDocument/2006/relationships/image" Target="media/image76.tmp"/><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7.png"/><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fontTable" Target="fontTable.xml"/><Relationship Id="rId13" Type="http://schemas.openxmlformats.org/officeDocument/2006/relationships/hyperlink" Target="http://www.netcim.ch" TargetMode="Externa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image" Target="media/image87.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8.emf"/><Relationship Id="rId125" Type="http://schemas.openxmlformats.org/officeDocument/2006/relationships/hyperlink" Target="http://blogs.technet.com/b/askds/archive/2009/02/15/test2.aspx" TargetMode="External"/><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customXml" Target="../customXml/item2.xml"/><Relationship Id="rId29" Type="http://schemas.openxmlformats.org/officeDocument/2006/relationships/hyperlink" Target="https://go.microsoft.com/fwlink/?linkid=2120254" TargetMode="External"/><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5.png"/><Relationship Id="rId14" Type="http://schemas.openxmlformats.org/officeDocument/2006/relationships/image" Target="media/image2.emf"/><Relationship Id="rId30" Type="http://schemas.openxmlformats.org/officeDocument/2006/relationships/hyperlink" Target="https://go.microsoft.com/fwlink/?linkid=2120253" TargetMode="External"/><Relationship Id="rId35" Type="http://schemas.openxmlformats.org/officeDocument/2006/relationships/image" Target="media/image19.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hyperlink" Target="http://netecm.netree.ch/wiki/Pages/netECMLauncher_Troubleshooting.aspx" TargetMode="External"/><Relationship Id="rId121" Type="http://schemas.openxmlformats.org/officeDocument/2006/relationships/package" Target="embeddings/Microsoft_Visio_Drawing1.vsdx"/><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4.png"/><Relationship Id="rId20" Type="http://schemas.openxmlformats.org/officeDocument/2006/relationships/image" Target="media/image6.png"/><Relationship Id="rId41" Type="http://schemas.openxmlformats.org/officeDocument/2006/relationships/hyperlink" Target="https://go.microsoft.com/fwlink/?linkid=866658" TargetMode="External"/><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89.png"/><Relationship Id="rId15" Type="http://schemas.openxmlformats.org/officeDocument/2006/relationships/package" Target="embeddings/Microsoft_Visio_Drawing.vsdx"/><Relationship Id="rId36" Type="http://schemas.openxmlformats.org/officeDocument/2006/relationships/image" Target="media/image20.png"/><Relationship Id="rId57" Type="http://schemas.openxmlformats.org/officeDocument/2006/relationships/image" Target="media/image38.png"/><Relationship Id="rId106" Type="http://schemas.openxmlformats.org/officeDocument/2006/relationships/image" Target="cid:image001.png@01D0991C.104ED440" TargetMode="External"/><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hyperlink" Target="https://aka.ms/vs/16/release/vc_redist.x64.exe" TargetMode="External"/><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hyperlink" Target="https://chocolatey.org/packages" TargetMode="External"/><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hyperlink" Target="http://www.netcim.ch/" TargetMode="External"/><Relationship Id="rId1" Type="http://schemas.openxmlformats.org/officeDocument/2006/relationships/hyperlink" Target="mailto:info@netcim.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C92FC6056545B419A896142060CE3FA" ma:contentTypeVersion="0" ma:contentTypeDescription="Create a new document." ma:contentTypeScope="" ma:versionID="e9de93c01a607002c9822c06e697d25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64D4D-0140-4839-A949-8EC113C58E54}">
  <ds:schemaRefs>
    <ds:schemaRef ds:uri="http://schemas.openxmlformats.org/officeDocument/2006/bibliography"/>
  </ds:schemaRefs>
</ds:datastoreItem>
</file>

<file path=customXml/itemProps2.xml><?xml version="1.0" encoding="utf-8"?>
<ds:datastoreItem xmlns:ds="http://schemas.openxmlformats.org/officeDocument/2006/customXml" ds:itemID="{45364285-A6F1-4A96-8557-85B677131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B5DEF19-D1C9-46FF-A1FB-AE71BA32879F}">
  <ds:schemaRefs>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B437E611-A099-4656-ADB1-FA76AF3EE5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14656</Words>
  <Characters>92338</Characters>
  <Application>Microsoft Office Word</Application>
  <DocSecurity>0</DocSecurity>
  <Lines>769</Lines>
  <Paragraphs>213</Paragraphs>
  <ScaleCrop>false</ScaleCrop>
  <HeadingPairs>
    <vt:vector size="2" baseType="variant">
      <vt:variant>
        <vt:lpstr>Titel</vt:lpstr>
      </vt:variant>
      <vt:variant>
        <vt:i4>1</vt:i4>
      </vt:variant>
    </vt:vector>
  </HeadingPairs>
  <TitlesOfParts>
    <vt:vector size="1" baseType="lpstr">
      <vt:lpstr>Handbuch_netCIM</vt:lpstr>
    </vt:vector>
  </TitlesOfParts>
  <Company>Netree AG</Company>
  <LinksUpToDate>false</LinksUpToDate>
  <CharactersWithSpaces>106781</CharactersWithSpaces>
  <SharedDoc>false</SharedDoc>
  <HLinks>
    <vt:vector size="30" baseType="variant">
      <vt:variant>
        <vt:i4>1245247</vt:i4>
      </vt:variant>
      <vt:variant>
        <vt:i4>26</vt:i4>
      </vt:variant>
      <vt:variant>
        <vt:i4>0</vt:i4>
      </vt:variant>
      <vt:variant>
        <vt:i4>5</vt:i4>
      </vt:variant>
      <vt:variant>
        <vt:lpwstr/>
      </vt:variant>
      <vt:variant>
        <vt:lpwstr>_Toc228776275</vt:lpwstr>
      </vt:variant>
      <vt:variant>
        <vt:i4>1245247</vt:i4>
      </vt:variant>
      <vt:variant>
        <vt:i4>20</vt:i4>
      </vt:variant>
      <vt:variant>
        <vt:i4>0</vt:i4>
      </vt:variant>
      <vt:variant>
        <vt:i4>5</vt:i4>
      </vt:variant>
      <vt:variant>
        <vt:lpwstr/>
      </vt:variant>
      <vt:variant>
        <vt:lpwstr>_Toc228776274</vt:lpwstr>
      </vt:variant>
      <vt:variant>
        <vt:i4>1245247</vt:i4>
      </vt:variant>
      <vt:variant>
        <vt:i4>14</vt:i4>
      </vt:variant>
      <vt:variant>
        <vt:i4>0</vt:i4>
      </vt:variant>
      <vt:variant>
        <vt:i4>5</vt:i4>
      </vt:variant>
      <vt:variant>
        <vt:lpwstr/>
      </vt:variant>
      <vt:variant>
        <vt:lpwstr>_Toc228776273</vt:lpwstr>
      </vt:variant>
      <vt:variant>
        <vt:i4>1245247</vt:i4>
      </vt:variant>
      <vt:variant>
        <vt:i4>8</vt:i4>
      </vt:variant>
      <vt:variant>
        <vt:i4>0</vt:i4>
      </vt:variant>
      <vt:variant>
        <vt:i4>5</vt:i4>
      </vt:variant>
      <vt:variant>
        <vt:lpwstr/>
      </vt:variant>
      <vt:variant>
        <vt:lpwstr>_Toc228776272</vt:lpwstr>
      </vt:variant>
      <vt:variant>
        <vt:i4>1245247</vt:i4>
      </vt:variant>
      <vt:variant>
        <vt:i4>2</vt:i4>
      </vt:variant>
      <vt:variant>
        <vt:i4>0</vt:i4>
      </vt:variant>
      <vt:variant>
        <vt:i4>5</vt:i4>
      </vt:variant>
      <vt:variant>
        <vt:lpwstr/>
      </vt:variant>
      <vt:variant>
        <vt:lpwstr>_Toc228776271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Handbuch_netCIM</dc:title>
  <dc:subject/>
  <dc:creator>Netree AG</dc:creator>
  <cp:keywords>netCIM</cp:keywords>
  <dc:description/>
  <cp:lastModifiedBy>Donatiello, Giuliano</cp:lastModifiedBy>
  <cp:revision>39</cp:revision>
  <cp:lastPrinted>2020-09-15T09:00:00Z</cp:lastPrinted>
  <dcterms:created xsi:type="dcterms:W3CDTF">2017-06-09T08:24:00Z</dcterms:created>
  <dcterms:modified xsi:type="dcterms:W3CDTF">2020-09-16T12:00:00Z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0x010100BC92FC6056545B419A896142060CE3FA</vt:lpwstr>
  </property>
</Properties>
</file>